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94C92" w:rsidRDefault="00094C92" w:rsidP="0032392B"/>
    <w:p w:rsidR="00094C92" w:rsidRDefault="00094C92" w:rsidP="0032392B"/>
    <w:p w:rsidR="00094C92" w:rsidRDefault="00094C92" w:rsidP="0032392B"/>
    <w:p w:rsidR="00094C92" w:rsidRPr="00BD3317" w:rsidRDefault="00094C92" w:rsidP="00BD3317">
      <w:pPr>
        <w:jc w:val="center"/>
        <w:rPr>
          <w:rFonts w:cs="Arial"/>
          <w:b/>
          <w:bCs/>
          <w:color w:val="0066CC"/>
          <w:kern w:val="32"/>
          <w:sz w:val="36"/>
          <w:szCs w:val="32"/>
          <w:lang w:val="en-US" w:eastAsia="en-US"/>
        </w:rPr>
      </w:pPr>
      <w:r w:rsidRPr="00BD3317">
        <w:rPr>
          <w:rFonts w:cs="Arial"/>
          <w:b/>
          <w:bCs/>
          <w:color w:val="0066CC"/>
          <w:kern w:val="32"/>
          <w:sz w:val="36"/>
          <w:szCs w:val="32"/>
          <w:lang w:val="en-US" w:eastAsia="en-US"/>
        </w:rPr>
        <w:t>E-POC3</w:t>
      </w:r>
    </w:p>
    <w:p w:rsidR="00094C92" w:rsidRPr="00BD3317" w:rsidRDefault="00094C92" w:rsidP="00BD3317">
      <w:pPr>
        <w:jc w:val="center"/>
        <w:rPr>
          <w:rFonts w:cs="Arial"/>
          <w:b/>
          <w:bCs/>
          <w:color w:val="0066CC"/>
          <w:kern w:val="32"/>
          <w:sz w:val="28"/>
          <w:szCs w:val="32"/>
          <w:lang w:val="en-US" w:eastAsia="en-US"/>
        </w:rPr>
      </w:pPr>
    </w:p>
    <w:p w:rsidR="00094C92" w:rsidRPr="00BD3317" w:rsidRDefault="009160AD" w:rsidP="00BD3317">
      <w:pPr>
        <w:jc w:val="center"/>
        <w:rPr>
          <w:rFonts w:cs="Arial"/>
          <w:b/>
          <w:bCs/>
          <w:color w:val="0066CC"/>
          <w:kern w:val="32"/>
          <w:sz w:val="28"/>
          <w:szCs w:val="32"/>
          <w:lang w:val="en-US" w:eastAsia="en-US"/>
        </w:rPr>
      </w:pPr>
      <w:r>
        <w:rPr>
          <w:rFonts w:cs="Arial"/>
          <w:b/>
          <w:bCs/>
          <w:color w:val="0066CC"/>
          <w:kern w:val="32"/>
          <w:sz w:val="28"/>
          <w:szCs w:val="32"/>
          <w:lang w:val="en-US" w:eastAsia="en-US"/>
        </w:rPr>
        <w:t>Spring Temperatures as Indicators of</w:t>
      </w:r>
      <w:r w:rsidR="00094C92" w:rsidRPr="00BD3317">
        <w:rPr>
          <w:rFonts w:cs="Arial"/>
          <w:b/>
          <w:bCs/>
          <w:color w:val="0066CC"/>
          <w:kern w:val="32"/>
          <w:sz w:val="28"/>
          <w:szCs w:val="32"/>
          <w:lang w:val="en-US" w:eastAsia="en-US"/>
        </w:rPr>
        <w:t xml:space="preserve"> TBE Risk in Sweden</w:t>
      </w:r>
    </w:p>
    <w:p w:rsidR="00094C92" w:rsidRPr="00BD3317" w:rsidRDefault="00094C92" w:rsidP="00BD3317">
      <w:pPr>
        <w:jc w:val="center"/>
        <w:rPr>
          <w:rFonts w:cs="Arial"/>
          <w:b/>
          <w:bCs/>
          <w:color w:val="0066CC"/>
          <w:kern w:val="32"/>
          <w:sz w:val="28"/>
          <w:szCs w:val="32"/>
          <w:lang w:val="en-US" w:eastAsia="en-US"/>
        </w:rPr>
      </w:pPr>
    </w:p>
    <w:p w:rsidR="00094C92" w:rsidRPr="00BD3317" w:rsidRDefault="00094C92" w:rsidP="00BD3317">
      <w:pPr>
        <w:jc w:val="center"/>
        <w:rPr>
          <w:rFonts w:cs="Arial"/>
          <w:b/>
          <w:bCs/>
          <w:color w:val="0066CC"/>
          <w:kern w:val="32"/>
          <w:sz w:val="28"/>
          <w:szCs w:val="32"/>
          <w:lang w:val="en-US" w:eastAsia="en-US"/>
        </w:rPr>
      </w:pPr>
      <w:r w:rsidRPr="00BD3317">
        <w:rPr>
          <w:rFonts w:cs="Arial"/>
          <w:b/>
          <w:bCs/>
          <w:color w:val="0066CC"/>
          <w:kern w:val="32"/>
          <w:sz w:val="28"/>
          <w:szCs w:val="32"/>
          <w:lang w:val="en-US" w:eastAsia="en-US"/>
        </w:rPr>
        <w:t>Implementation of Deliverable 3</w:t>
      </w:r>
    </w:p>
    <w:p w:rsidR="00094C92" w:rsidRPr="00BD3317" w:rsidRDefault="00094C92" w:rsidP="00BD3317">
      <w:pPr>
        <w:jc w:val="center"/>
        <w:rPr>
          <w:rFonts w:cs="Arial"/>
          <w:b/>
          <w:bCs/>
          <w:color w:val="0066CC"/>
          <w:kern w:val="32"/>
          <w:sz w:val="28"/>
          <w:szCs w:val="32"/>
          <w:lang w:val="en-US" w:eastAsia="en-US"/>
        </w:rPr>
      </w:pPr>
      <w:proofErr w:type="gramStart"/>
      <w:r w:rsidRPr="00BD3317">
        <w:rPr>
          <w:rFonts w:cs="Arial"/>
          <w:b/>
          <w:bCs/>
          <w:color w:val="0066CC"/>
          <w:kern w:val="32"/>
          <w:sz w:val="28"/>
          <w:szCs w:val="32"/>
          <w:lang w:val="en-US" w:eastAsia="en-US"/>
        </w:rPr>
        <w:t>under</w:t>
      </w:r>
      <w:proofErr w:type="gramEnd"/>
      <w:r w:rsidRPr="00BD3317">
        <w:rPr>
          <w:rFonts w:cs="Arial"/>
          <w:b/>
          <w:bCs/>
          <w:color w:val="0066CC"/>
          <w:kern w:val="32"/>
          <w:sz w:val="28"/>
          <w:szCs w:val="32"/>
          <w:lang w:val="en-US" w:eastAsia="en-US"/>
        </w:rPr>
        <w:t xml:space="preserve"> Framework Service Contract ECDC/09/023</w:t>
      </w:r>
    </w:p>
    <w:p w:rsidR="00094C92" w:rsidRPr="00BD3317" w:rsidRDefault="00094C92" w:rsidP="00BD3317">
      <w:pPr>
        <w:jc w:val="center"/>
        <w:rPr>
          <w:rFonts w:cs="Arial"/>
          <w:b/>
          <w:bCs/>
          <w:color w:val="0066CC"/>
          <w:kern w:val="32"/>
          <w:sz w:val="28"/>
          <w:szCs w:val="32"/>
          <w:lang w:val="en-US" w:eastAsia="en-US"/>
        </w:rPr>
      </w:pPr>
    </w:p>
    <w:p w:rsidR="00094C92" w:rsidRPr="00BD3317" w:rsidRDefault="00094C92" w:rsidP="00BD3317">
      <w:pPr>
        <w:jc w:val="center"/>
        <w:rPr>
          <w:b/>
          <w:lang w:eastAsia="en-US"/>
        </w:rPr>
      </w:pPr>
      <w:r w:rsidRPr="00BD3317">
        <w:rPr>
          <w:b/>
          <w:lang w:eastAsia="en-US"/>
        </w:rPr>
        <w:t>“Scientific input into the selection and processing of datasets</w:t>
      </w:r>
    </w:p>
    <w:p w:rsidR="00094C92" w:rsidRPr="00BD3317" w:rsidRDefault="00094C92" w:rsidP="00BD3317">
      <w:pPr>
        <w:jc w:val="center"/>
        <w:rPr>
          <w:b/>
          <w:lang w:eastAsia="en-US"/>
        </w:rPr>
      </w:pPr>
      <w:proofErr w:type="gramStart"/>
      <w:r w:rsidRPr="00BD3317">
        <w:rPr>
          <w:b/>
          <w:lang w:eastAsia="en-US"/>
        </w:rPr>
        <w:t>for</w:t>
      </w:r>
      <w:proofErr w:type="gramEnd"/>
      <w:r w:rsidRPr="00BD3317">
        <w:rPr>
          <w:b/>
          <w:lang w:eastAsia="en-US"/>
        </w:rPr>
        <w:t xml:space="preserve"> the European Environment and Epidemiology (E3) network”</w:t>
      </w:r>
    </w:p>
    <w:p w:rsidR="00094C92" w:rsidRPr="00BD3317" w:rsidRDefault="00094C92" w:rsidP="00BD3317">
      <w:pPr>
        <w:jc w:val="center"/>
        <w:rPr>
          <w:b/>
          <w:lang w:eastAsia="en-US"/>
        </w:rPr>
      </w:pPr>
    </w:p>
    <w:p w:rsidR="00094C92" w:rsidRPr="00BD3317" w:rsidRDefault="00094C92" w:rsidP="00BD3317">
      <w:pPr>
        <w:jc w:val="center"/>
        <w:rPr>
          <w:b/>
          <w:lang w:eastAsia="en-US"/>
        </w:rPr>
      </w:pPr>
      <w:r w:rsidRPr="00BD3317">
        <w:rPr>
          <w:b/>
          <w:lang w:eastAsia="en-US"/>
        </w:rPr>
        <w:t>Publication Reference: 2009/05/19-PROC/2009/018</w:t>
      </w:r>
    </w:p>
    <w:p w:rsidR="00094C92" w:rsidRPr="00DE30F3" w:rsidRDefault="00094C92" w:rsidP="0032392B">
      <w:pPr>
        <w:rPr>
          <w:lang w:eastAsia="en-US"/>
        </w:rPr>
      </w:pPr>
    </w:p>
    <w:p w:rsidR="00094C92" w:rsidRPr="00DE30F3" w:rsidRDefault="00094C92" w:rsidP="0032392B">
      <w:pPr>
        <w:rPr>
          <w:lang w:eastAsia="en-US"/>
        </w:rPr>
      </w:pPr>
    </w:p>
    <w:p w:rsidR="00094C92" w:rsidRPr="00DE30F3" w:rsidRDefault="00094C92" w:rsidP="00793663">
      <w:pPr>
        <w:pStyle w:val="TOC1"/>
        <w:rPr>
          <w:lang w:eastAsia="en-US"/>
        </w:rPr>
      </w:pPr>
    </w:p>
    <w:p w:rsidR="00094C92" w:rsidRDefault="00094C92" w:rsidP="0032392B">
      <w:pPr>
        <w:rPr>
          <w:lang w:eastAsia="en-US"/>
        </w:rPr>
      </w:pPr>
    </w:p>
    <w:p w:rsidR="00BD3317" w:rsidRPr="00DE30F3" w:rsidRDefault="00BD3317" w:rsidP="0032392B">
      <w:pPr>
        <w:rPr>
          <w:lang w:eastAsia="en-US"/>
        </w:rPr>
      </w:pPr>
    </w:p>
    <w:p w:rsidR="00094C92" w:rsidRPr="00BD3317" w:rsidRDefault="00094C92" w:rsidP="00BD3317">
      <w:pPr>
        <w:jc w:val="center"/>
        <w:rPr>
          <w:b/>
          <w:sz w:val="28"/>
          <w:szCs w:val="28"/>
          <w:lang w:eastAsia="en-US"/>
        </w:rPr>
      </w:pPr>
      <w:r w:rsidRPr="00BD3317">
        <w:rPr>
          <w:b/>
          <w:sz w:val="28"/>
          <w:szCs w:val="28"/>
          <w:lang w:eastAsia="en-US"/>
        </w:rPr>
        <w:t>Authors:</w:t>
      </w:r>
    </w:p>
    <w:p w:rsidR="00094C92" w:rsidRPr="00BD3317" w:rsidRDefault="00094C92" w:rsidP="00BD3317">
      <w:pPr>
        <w:jc w:val="center"/>
        <w:rPr>
          <w:b/>
          <w:lang w:eastAsia="en-US"/>
        </w:rPr>
      </w:pPr>
      <w:r w:rsidRPr="00BD3317">
        <w:rPr>
          <w:b/>
          <w:lang w:eastAsia="en-US"/>
        </w:rPr>
        <w:t>William Wint, David Benz, David Morley</w:t>
      </w:r>
    </w:p>
    <w:p w:rsidR="00094C92" w:rsidRPr="00BD3317" w:rsidRDefault="00094C92" w:rsidP="00BD3317">
      <w:pPr>
        <w:jc w:val="center"/>
        <w:rPr>
          <w:b/>
          <w:lang w:eastAsia="en-US"/>
        </w:rPr>
      </w:pPr>
      <w:r w:rsidRPr="00BD3317">
        <w:rPr>
          <w:b/>
          <w:lang w:eastAsia="en-US"/>
        </w:rPr>
        <w:t>ERGO Ltd</w:t>
      </w:r>
    </w:p>
    <w:p w:rsidR="00094C92" w:rsidRPr="00BD3317" w:rsidRDefault="00094C92" w:rsidP="00BD3317">
      <w:pPr>
        <w:jc w:val="center"/>
        <w:rPr>
          <w:b/>
          <w:lang w:eastAsia="en-US"/>
        </w:rPr>
      </w:pPr>
    </w:p>
    <w:p w:rsidR="00094C92" w:rsidRPr="00BD3317" w:rsidRDefault="00094C92" w:rsidP="00BD3317">
      <w:pPr>
        <w:jc w:val="center"/>
        <w:rPr>
          <w:b/>
          <w:lang w:eastAsia="en-US"/>
        </w:rPr>
      </w:pPr>
      <w:r w:rsidRPr="00BD3317">
        <w:rPr>
          <w:b/>
          <w:lang w:eastAsia="en-US"/>
        </w:rPr>
        <w:t>Gert Olsson</w:t>
      </w:r>
    </w:p>
    <w:p w:rsidR="00094C92" w:rsidRPr="00BD3317" w:rsidRDefault="00094C92" w:rsidP="00BD3317">
      <w:pPr>
        <w:jc w:val="center"/>
        <w:rPr>
          <w:b/>
          <w:lang w:eastAsia="en-US"/>
        </w:rPr>
      </w:pPr>
      <w:r w:rsidRPr="00BD3317">
        <w:rPr>
          <w:b/>
          <w:lang w:eastAsia="en-US"/>
        </w:rPr>
        <w:t>SLU, Umea</w:t>
      </w:r>
    </w:p>
    <w:p w:rsidR="00094C92" w:rsidRPr="00BD3317" w:rsidRDefault="00094C92" w:rsidP="00BD3317">
      <w:pPr>
        <w:jc w:val="center"/>
        <w:rPr>
          <w:b/>
          <w:lang w:eastAsia="en-US"/>
        </w:rPr>
      </w:pPr>
    </w:p>
    <w:p w:rsidR="00094C92" w:rsidRPr="00BD3317" w:rsidRDefault="00094C92" w:rsidP="00BD3317">
      <w:pPr>
        <w:jc w:val="center"/>
        <w:rPr>
          <w:b/>
          <w:lang w:eastAsia="en-US"/>
        </w:rPr>
      </w:pPr>
      <w:r w:rsidRPr="00BD3317">
        <w:rPr>
          <w:b/>
          <w:lang w:eastAsia="en-US"/>
        </w:rPr>
        <w:t>Marika Hjertqvist</w:t>
      </w:r>
    </w:p>
    <w:p w:rsidR="00094C92" w:rsidRPr="00BD3317" w:rsidRDefault="00094C92" w:rsidP="00BD3317">
      <w:pPr>
        <w:jc w:val="center"/>
        <w:rPr>
          <w:b/>
          <w:lang w:eastAsia="en-US"/>
        </w:rPr>
      </w:pPr>
      <w:r w:rsidRPr="00BD3317">
        <w:rPr>
          <w:b/>
          <w:lang w:eastAsia="en-US"/>
        </w:rPr>
        <w:t>SMI, Stockholm</w:t>
      </w:r>
    </w:p>
    <w:p w:rsidR="00094C92" w:rsidRPr="00BD3317" w:rsidRDefault="00094C92" w:rsidP="00BD3317">
      <w:pPr>
        <w:jc w:val="center"/>
        <w:rPr>
          <w:b/>
          <w:lang w:eastAsia="en-US"/>
        </w:rPr>
      </w:pPr>
    </w:p>
    <w:p w:rsidR="00094C92" w:rsidRPr="00BD3317" w:rsidRDefault="00094C92" w:rsidP="00BD3317">
      <w:pPr>
        <w:jc w:val="center"/>
        <w:rPr>
          <w:b/>
          <w:sz w:val="28"/>
          <w:szCs w:val="28"/>
          <w:lang w:eastAsia="en-US"/>
        </w:rPr>
      </w:pPr>
      <w:r w:rsidRPr="00BD3317">
        <w:rPr>
          <w:b/>
          <w:sz w:val="28"/>
          <w:szCs w:val="28"/>
          <w:lang w:eastAsia="en-US"/>
        </w:rPr>
        <w:t>Contractor:</w:t>
      </w:r>
    </w:p>
    <w:p w:rsidR="00094C92" w:rsidRPr="00BD3317" w:rsidRDefault="00094C92" w:rsidP="00BD3317">
      <w:pPr>
        <w:jc w:val="center"/>
        <w:rPr>
          <w:b/>
          <w:lang w:eastAsia="en-US"/>
        </w:rPr>
      </w:pPr>
      <w:r w:rsidRPr="00BD3317">
        <w:rPr>
          <w:b/>
          <w:lang w:eastAsia="en-US"/>
        </w:rPr>
        <w:t>Euro-AEGIS</w:t>
      </w:r>
    </w:p>
    <w:p w:rsidR="00094C92" w:rsidRPr="00BD3317" w:rsidRDefault="00BD3317" w:rsidP="00BD3317">
      <w:pPr>
        <w:jc w:val="center"/>
        <w:rPr>
          <w:b/>
          <w:lang w:eastAsia="en-US"/>
        </w:rPr>
      </w:pPr>
      <w:r>
        <w:rPr>
          <w:b/>
          <w:lang w:eastAsia="en-US"/>
        </w:rPr>
        <w:t>European Agro-Environmental Health GIS A</w:t>
      </w:r>
      <w:r w:rsidR="00094C92" w:rsidRPr="00BD3317">
        <w:rPr>
          <w:b/>
          <w:lang w:eastAsia="en-US"/>
        </w:rPr>
        <w:t>ssociates EEIG, Zoersel, Belgium</w:t>
      </w:r>
    </w:p>
    <w:p w:rsidR="00094C92" w:rsidRPr="00BD3317" w:rsidRDefault="00094C92" w:rsidP="00BD3317">
      <w:pPr>
        <w:jc w:val="center"/>
        <w:rPr>
          <w:b/>
          <w:sz w:val="28"/>
          <w:szCs w:val="28"/>
          <w:lang w:eastAsia="en-US"/>
        </w:rPr>
      </w:pPr>
    </w:p>
    <w:p w:rsidR="00094C92" w:rsidRPr="00BD3317" w:rsidRDefault="00094C92" w:rsidP="00BD3317">
      <w:pPr>
        <w:jc w:val="center"/>
        <w:rPr>
          <w:b/>
          <w:sz w:val="28"/>
          <w:szCs w:val="28"/>
          <w:lang w:eastAsia="en-US"/>
        </w:rPr>
      </w:pPr>
      <w:r w:rsidRPr="00BD3317">
        <w:rPr>
          <w:b/>
          <w:sz w:val="28"/>
          <w:szCs w:val="28"/>
          <w:lang w:eastAsia="en-US"/>
        </w:rPr>
        <w:t>EEIG member companies</w:t>
      </w:r>
    </w:p>
    <w:p w:rsidR="00094C92" w:rsidRPr="00BD3317" w:rsidRDefault="00094C92" w:rsidP="00BD3317">
      <w:pPr>
        <w:jc w:val="center"/>
        <w:rPr>
          <w:b/>
          <w:lang w:eastAsia="en-US"/>
        </w:rPr>
      </w:pPr>
      <w:r w:rsidRPr="00BD3317">
        <w:rPr>
          <w:b/>
          <w:lang w:eastAsia="en-US"/>
        </w:rPr>
        <w:t xml:space="preserve">Avia-GIS </w:t>
      </w:r>
      <w:proofErr w:type="spellStart"/>
      <w:r w:rsidRPr="00BD3317">
        <w:rPr>
          <w:b/>
          <w:lang w:eastAsia="en-US"/>
        </w:rPr>
        <w:t>bvba</w:t>
      </w:r>
      <w:proofErr w:type="spellEnd"/>
      <w:r w:rsidRPr="00BD3317">
        <w:rPr>
          <w:b/>
          <w:lang w:eastAsia="en-US"/>
        </w:rPr>
        <w:t>, Agro-Veterinary Information and Analysis, Zoersel, Belgium</w:t>
      </w:r>
    </w:p>
    <w:p w:rsidR="00094C92" w:rsidRPr="00BD3317" w:rsidRDefault="00094C92" w:rsidP="00BD3317">
      <w:pPr>
        <w:jc w:val="center"/>
        <w:rPr>
          <w:b/>
          <w:lang w:eastAsia="en-US"/>
        </w:rPr>
      </w:pPr>
      <w:r w:rsidRPr="00BD3317">
        <w:rPr>
          <w:b/>
          <w:lang w:eastAsia="en-US"/>
        </w:rPr>
        <w:t>ERGO Ltd., Environmental Research Group Oxford, Oxford, UK</w:t>
      </w:r>
    </w:p>
    <w:p w:rsidR="00094C92" w:rsidRPr="00BD3317" w:rsidRDefault="00094C92" w:rsidP="00BD3317">
      <w:pPr>
        <w:jc w:val="center"/>
        <w:rPr>
          <w:b/>
          <w:sz w:val="28"/>
          <w:szCs w:val="28"/>
        </w:rPr>
      </w:pPr>
    </w:p>
    <w:p w:rsidR="00094C92" w:rsidRPr="00BD3317" w:rsidRDefault="00094C92" w:rsidP="00BD3317">
      <w:pPr>
        <w:jc w:val="center"/>
        <w:rPr>
          <w:b/>
          <w:sz w:val="28"/>
          <w:szCs w:val="28"/>
        </w:rPr>
      </w:pPr>
    </w:p>
    <w:p w:rsidR="00094C92" w:rsidRPr="00BD3317" w:rsidRDefault="00390BA7" w:rsidP="00BD3317">
      <w:pPr>
        <w:jc w:val="center"/>
        <w:rPr>
          <w:b/>
          <w:sz w:val="28"/>
          <w:szCs w:val="28"/>
          <w:lang w:eastAsia="en-US"/>
        </w:rPr>
      </w:pPr>
      <w:r>
        <w:rPr>
          <w:b/>
          <w:sz w:val="28"/>
          <w:szCs w:val="28"/>
          <w:lang w:eastAsia="en-US"/>
        </w:rPr>
        <w:t>Novem</w:t>
      </w:r>
      <w:r w:rsidR="00094C92" w:rsidRPr="00BD3317">
        <w:rPr>
          <w:b/>
          <w:sz w:val="28"/>
          <w:szCs w:val="28"/>
          <w:lang w:eastAsia="en-US"/>
        </w:rPr>
        <w:t>ber 2011</w:t>
      </w:r>
    </w:p>
    <w:p w:rsidR="00094C92" w:rsidRDefault="00094C92" w:rsidP="0032392B"/>
    <w:p w:rsidR="00094C92" w:rsidRDefault="00094C92" w:rsidP="0032392B">
      <w:pPr>
        <w:sectPr w:rsidR="00094C92" w:rsidSect="00C5028E">
          <w:pgSz w:w="11906" w:h="16838"/>
          <w:pgMar w:top="1440" w:right="1440" w:bottom="1440" w:left="1440" w:header="708" w:footer="708" w:gutter="0"/>
          <w:cols w:space="708"/>
          <w:docGrid w:linePitch="360"/>
        </w:sectPr>
      </w:pPr>
    </w:p>
    <w:sdt>
      <w:sdtPr>
        <w:rPr>
          <w:rFonts w:ascii="Tahoma" w:eastAsia="Times New Roman" w:hAnsi="Tahoma" w:cs="Tahoma"/>
          <w:b w:val="0"/>
          <w:bCs w:val="0"/>
          <w:color w:val="000000"/>
          <w:sz w:val="24"/>
          <w:szCs w:val="24"/>
          <w:lang w:val="en-GB" w:eastAsia="en-GB"/>
        </w:rPr>
        <w:id w:val="564275403"/>
        <w:docPartObj>
          <w:docPartGallery w:val="Table of Contents"/>
          <w:docPartUnique/>
        </w:docPartObj>
      </w:sdtPr>
      <w:sdtContent>
        <w:p w:rsidR="009B0403" w:rsidRPr="00793663" w:rsidRDefault="009B0403" w:rsidP="00793663">
          <w:pPr>
            <w:pStyle w:val="TOCHeading"/>
          </w:pPr>
          <w:r w:rsidRPr="00793663">
            <w:t>Table of Contents</w:t>
          </w:r>
        </w:p>
        <w:p w:rsidR="00793663" w:rsidRDefault="005F0C07" w:rsidP="00793663">
          <w:pPr>
            <w:pStyle w:val="TOC1"/>
            <w:rPr>
              <w:rFonts w:eastAsiaTheme="minorEastAsia" w:cstheme="minorBidi"/>
              <w:noProof/>
              <w:color w:val="auto"/>
              <w:w w:val="100"/>
              <w:sz w:val="22"/>
              <w:szCs w:val="22"/>
            </w:rPr>
          </w:pPr>
          <w:r w:rsidRPr="005F0C07">
            <w:fldChar w:fldCharType="begin"/>
          </w:r>
          <w:r w:rsidR="00793663">
            <w:instrText xml:space="preserve"> TOC \o "1-3" \t "Title,1" </w:instrText>
          </w:r>
          <w:r w:rsidRPr="005F0C07">
            <w:fldChar w:fldCharType="separate"/>
          </w:r>
          <w:r w:rsidR="00793663">
            <w:rPr>
              <w:noProof/>
            </w:rPr>
            <w:t>1</w:t>
          </w:r>
          <w:r w:rsidR="00793663">
            <w:rPr>
              <w:rFonts w:eastAsiaTheme="minorEastAsia" w:cstheme="minorBidi"/>
              <w:noProof/>
              <w:color w:val="auto"/>
              <w:w w:val="100"/>
              <w:sz w:val="22"/>
              <w:szCs w:val="22"/>
            </w:rPr>
            <w:tab/>
          </w:r>
          <w:r w:rsidR="00793663">
            <w:rPr>
              <w:noProof/>
            </w:rPr>
            <w:t>Introduction and Background</w:t>
          </w:r>
          <w:r w:rsidR="00793663">
            <w:rPr>
              <w:noProof/>
            </w:rPr>
            <w:tab/>
          </w:r>
          <w:r>
            <w:rPr>
              <w:noProof/>
            </w:rPr>
            <w:fldChar w:fldCharType="begin"/>
          </w:r>
          <w:r w:rsidR="00793663">
            <w:rPr>
              <w:noProof/>
            </w:rPr>
            <w:instrText xml:space="preserve"> PAGEREF _Toc309205454 \h </w:instrText>
          </w:r>
          <w:r>
            <w:rPr>
              <w:noProof/>
            </w:rPr>
          </w:r>
          <w:r>
            <w:rPr>
              <w:noProof/>
            </w:rPr>
            <w:fldChar w:fldCharType="separate"/>
          </w:r>
          <w:r w:rsidR="008D5C05">
            <w:rPr>
              <w:noProof/>
            </w:rPr>
            <w:t>1</w:t>
          </w:r>
          <w:r>
            <w:rPr>
              <w:noProof/>
            </w:rPr>
            <w:fldChar w:fldCharType="end"/>
          </w:r>
        </w:p>
        <w:p w:rsidR="00793663" w:rsidRDefault="00793663">
          <w:pPr>
            <w:pStyle w:val="TOC2"/>
            <w:tabs>
              <w:tab w:val="left" w:pos="720"/>
              <w:tab w:val="right" w:leader="dot" w:pos="9016"/>
            </w:tabs>
            <w:rPr>
              <w:rFonts w:eastAsiaTheme="minorEastAsia" w:cstheme="minorBidi"/>
              <w:smallCaps w:val="0"/>
              <w:noProof/>
              <w:color w:val="auto"/>
              <w:w w:val="100"/>
              <w:sz w:val="22"/>
              <w:szCs w:val="22"/>
            </w:rPr>
          </w:pPr>
          <w:r>
            <w:rPr>
              <w:noProof/>
            </w:rPr>
            <w:t>1.1</w:t>
          </w:r>
          <w:r>
            <w:rPr>
              <w:rFonts w:eastAsiaTheme="minorEastAsia" w:cstheme="minorBidi"/>
              <w:smallCaps w:val="0"/>
              <w:noProof/>
              <w:color w:val="auto"/>
              <w:w w:val="100"/>
              <w:sz w:val="22"/>
              <w:szCs w:val="22"/>
            </w:rPr>
            <w:tab/>
          </w:r>
          <w:r>
            <w:rPr>
              <w:noProof/>
            </w:rPr>
            <w:t>Rationale and Objectives</w:t>
          </w:r>
          <w:r>
            <w:rPr>
              <w:noProof/>
            </w:rPr>
            <w:tab/>
          </w:r>
          <w:r w:rsidR="005F0C07">
            <w:rPr>
              <w:noProof/>
            </w:rPr>
            <w:fldChar w:fldCharType="begin"/>
          </w:r>
          <w:r>
            <w:rPr>
              <w:noProof/>
            </w:rPr>
            <w:instrText xml:space="preserve"> PAGEREF _Toc309205455 \h </w:instrText>
          </w:r>
          <w:r w:rsidR="005F0C07">
            <w:rPr>
              <w:noProof/>
            </w:rPr>
          </w:r>
          <w:r w:rsidR="005F0C07">
            <w:rPr>
              <w:noProof/>
            </w:rPr>
            <w:fldChar w:fldCharType="separate"/>
          </w:r>
          <w:r w:rsidR="008D5C05">
            <w:rPr>
              <w:noProof/>
            </w:rPr>
            <w:t>1</w:t>
          </w:r>
          <w:r w:rsidR="005F0C07">
            <w:rPr>
              <w:noProof/>
            </w:rPr>
            <w:fldChar w:fldCharType="end"/>
          </w:r>
        </w:p>
        <w:p w:rsidR="00793663" w:rsidRDefault="00793663" w:rsidP="00793663">
          <w:pPr>
            <w:pStyle w:val="TOC1"/>
            <w:rPr>
              <w:rFonts w:eastAsiaTheme="minorEastAsia" w:cstheme="minorBidi"/>
              <w:noProof/>
              <w:color w:val="auto"/>
              <w:w w:val="100"/>
              <w:sz w:val="22"/>
              <w:szCs w:val="22"/>
            </w:rPr>
          </w:pPr>
          <w:r>
            <w:rPr>
              <w:noProof/>
            </w:rPr>
            <w:t>2</w:t>
          </w:r>
          <w:r>
            <w:rPr>
              <w:rFonts w:eastAsiaTheme="minorEastAsia" w:cstheme="minorBidi"/>
              <w:noProof/>
              <w:color w:val="auto"/>
              <w:w w:val="100"/>
              <w:sz w:val="22"/>
              <w:szCs w:val="22"/>
            </w:rPr>
            <w:tab/>
          </w:r>
          <w:r>
            <w:rPr>
              <w:noProof/>
            </w:rPr>
            <w:t>Land Surface Temperature Satellite Imagery</w:t>
          </w:r>
          <w:r>
            <w:rPr>
              <w:noProof/>
            </w:rPr>
            <w:tab/>
          </w:r>
          <w:r w:rsidR="005F0C07">
            <w:rPr>
              <w:noProof/>
            </w:rPr>
            <w:fldChar w:fldCharType="begin"/>
          </w:r>
          <w:r>
            <w:rPr>
              <w:noProof/>
            </w:rPr>
            <w:instrText xml:space="preserve"> PAGEREF _Toc309205456 \h </w:instrText>
          </w:r>
          <w:r w:rsidR="005F0C07">
            <w:rPr>
              <w:noProof/>
            </w:rPr>
          </w:r>
          <w:r w:rsidR="005F0C07">
            <w:rPr>
              <w:noProof/>
            </w:rPr>
            <w:fldChar w:fldCharType="separate"/>
          </w:r>
          <w:r w:rsidR="008D5C05">
            <w:rPr>
              <w:noProof/>
            </w:rPr>
            <w:t>4</w:t>
          </w:r>
          <w:r w:rsidR="005F0C07">
            <w:rPr>
              <w:noProof/>
            </w:rPr>
            <w:fldChar w:fldCharType="end"/>
          </w:r>
        </w:p>
        <w:p w:rsidR="00793663" w:rsidRDefault="00793663">
          <w:pPr>
            <w:pStyle w:val="TOC2"/>
            <w:tabs>
              <w:tab w:val="left" w:pos="720"/>
              <w:tab w:val="right" w:leader="dot" w:pos="9016"/>
            </w:tabs>
            <w:rPr>
              <w:rFonts w:eastAsiaTheme="minorEastAsia" w:cstheme="minorBidi"/>
              <w:smallCaps w:val="0"/>
              <w:noProof/>
              <w:color w:val="auto"/>
              <w:w w:val="100"/>
              <w:sz w:val="22"/>
              <w:szCs w:val="22"/>
            </w:rPr>
          </w:pPr>
          <w:r>
            <w:rPr>
              <w:noProof/>
            </w:rPr>
            <w:t>2.1</w:t>
          </w:r>
          <w:r>
            <w:rPr>
              <w:rFonts w:eastAsiaTheme="minorEastAsia" w:cstheme="minorBidi"/>
              <w:smallCaps w:val="0"/>
              <w:noProof/>
              <w:color w:val="auto"/>
              <w:w w:val="100"/>
              <w:sz w:val="22"/>
              <w:szCs w:val="22"/>
            </w:rPr>
            <w:tab/>
          </w:r>
          <w:r>
            <w:rPr>
              <w:noProof/>
            </w:rPr>
            <w:t>Acquisition and preliminary processing of LST</w:t>
          </w:r>
          <w:r>
            <w:rPr>
              <w:noProof/>
            </w:rPr>
            <w:tab/>
          </w:r>
          <w:r w:rsidR="005F0C07">
            <w:rPr>
              <w:noProof/>
            </w:rPr>
            <w:fldChar w:fldCharType="begin"/>
          </w:r>
          <w:r>
            <w:rPr>
              <w:noProof/>
            </w:rPr>
            <w:instrText xml:space="preserve"> PAGEREF _Toc309205457 \h </w:instrText>
          </w:r>
          <w:r w:rsidR="005F0C07">
            <w:rPr>
              <w:noProof/>
            </w:rPr>
          </w:r>
          <w:r w:rsidR="005F0C07">
            <w:rPr>
              <w:noProof/>
            </w:rPr>
            <w:fldChar w:fldCharType="separate"/>
          </w:r>
          <w:r w:rsidR="008D5C05">
            <w:rPr>
              <w:noProof/>
            </w:rPr>
            <w:t>5</w:t>
          </w:r>
          <w:r w:rsidR="005F0C07">
            <w:rPr>
              <w:noProof/>
            </w:rPr>
            <w:fldChar w:fldCharType="end"/>
          </w:r>
        </w:p>
        <w:p w:rsidR="00793663" w:rsidRDefault="00793663">
          <w:pPr>
            <w:pStyle w:val="TOC2"/>
            <w:tabs>
              <w:tab w:val="left" w:pos="720"/>
              <w:tab w:val="right" w:leader="dot" w:pos="9016"/>
            </w:tabs>
            <w:rPr>
              <w:rFonts w:eastAsiaTheme="minorEastAsia" w:cstheme="minorBidi"/>
              <w:smallCaps w:val="0"/>
              <w:noProof/>
              <w:color w:val="auto"/>
              <w:w w:val="100"/>
              <w:sz w:val="22"/>
              <w:szCs w:val="22"/>
            </w:rPr>
          </w:pPr>
          <w:r>
            <w:rPr>
              <w:noProof/>
            </w:rPr>
            <w:t>2.2</w:t>
          </w:r>
          <w:r>
            <w:rPr>
              <w:rFonts w:eastAsiaTheme="minorEastAsia" w:cstheme="minorBidi"/>
              <w:smallCaps w:val="0"/>
              <w:noProof/>
              <w:color w:val="auto"/>
              <w:w w:val="100"/>
              <w:sz w:val="22"/>
              <w:szCs w:val="22"/>
            </w:rPr>
            <w:tab/>
          </w:r>
          <w:r>
            <w:rPr>
              <w:noProof/>
            </w:rPr>
            <w:t>Calculation of Cumulative Day Degrees</w:t>
          </w:r>
          <w:r>
            <w:rPr>
              <w:noProof/>
            </w:rPr>
            <w:tab/>
          </w:r>
          <w:r w:rsidR="005F0C07">
            <w:rPr>
              <w:noProof/>
            </w:rPr>
            <w:fldChar w:fldCharType="begin"/>
          </w:r>
          <w:r>
            <w:rPr>
              <w:noProof/>
            </w:rPr>
            <w:instrText xml:space="preserve"> PAGEREF _Toc309205458 \h </w:instrText>
          </w:r>
          <w:r w:rsidR="005F0C07">
            <w:rPr>
              <w:noProof/>
            </w:rPr>
          </w:r>
          <w:r w:rsidR="005F0C07">
            <w:rPr>
              <w:noProof/>
            </w:rPr>
            <w:fldChar w:fldCharType="separate"/>
          </w:r>
          <w:r w:rsidR="008D5C05">
            <w:rPr>
              <w:noProof/>
            </w:rPr>
            <w:t>5</w:t>
          </w:r>
          <w:r w:rsidR="005F0C07">
            <w:rPr>
              <w:noProof/>
            </w:rPr>
            <w:fldChar w:fldCharType="end"/>
          </w:r>
        </w:p>
        <w:p w:rsidR="00793663" w:rsidRDefault="00793663">
          <w:pPr>
            <w:pStyle w:val="TOC2"/>
            <w:tabs>
              <w:tab w:val="left" w:pos="720"/>
              <w:tab w:val="right" w:leader="dot" w:pos="9016"/>
            </w:tabs>
            <w:rPr>
              <w:rFonts w:eastAsiaTheme="minorEastAsia" w:cstheme="minorBidi"/>
              <w:smallCaps w:val="0"/>
              <w:noProof/>
              <w:color w:val="auto"/>
              <w:w w:val="100"/>
              <w:sz w:val="22"/>
              <w:szCs w:val="22"/>
            </w:rPr>
          </w:pPr>
          <w:r>
            <w:rPr>
              <w:noProof/>
            </w:rPr>
            <w:t>2.3</w:t>
          </w:r>
          <w:r>
            <w:rPr>
              <w:rFonts w:eastAsiaTheme="minorEastAsia" w:cstheme="minorBidi"/>
              <w:smallCaps w:val="0"/>
              <w:noProof/>
              <w:color w:val="auto"/>
              <w:w w:val="100"/>
              <w:sz w:val="22"/>
              <w:szCs w:val="22"/>
            </w:rPr>
            <w:tab/>
          </w:r>
          <w:r>
            <w:rPr>
              <w:noProof/>
            </w:rPr>
            <w:t>Interpolation of Missing Image Data</w:t>
          </w:r>
          <w:r>
            <w:rPr>
              <w:noProof/>
            </w:rPr>
            <w:tab/>
          </w:r>
          <w:r w:rsidR="005F0C07">
            <w:rPr>
              <w:noProof/>
            </w:rPr>
            <w:fldChar w:fldCharType="begin"/>
          </w:r>
          <w:r>
            <w:rPr>
              <w:noProof/>
            </w:rPr>
            <w:instrText xml:space="preserve"> PAGEREF _Toc309205459 \h </w:instrText>
          </w:r>
          <w:r w:rsidR="005F0C07">
            <w:rPr>
              <w:noProof/>
            </w:rPr>
          </w:r>
          <w:r w:rsidR="005F0C07">
            <w:rPr>
              <w:noProof/>
            </w:rPr>
            <w:fldChar w:fldCharType="separate"/>
          </w:r>
          <w:r w:rsidR="008D5C05">
            <w:rPr>
              <w:noProof/>
            </w:rPr>
            <w:t>7</w:t>
          </w:r>
          <w:r w:rsidR="005F0C07">
            <w:rPr>
              <w:noProof/>
            </w:rPr>
            <w:fldChar w:fldCharType="end"/>
          </w:r>
        </w:p>
        <w:p w:rsidR="00793663" w:rsidRDefault="00793663" w:rsidP="00793663">
          <w:pPr>
            <w:pStyle w:val="TOC1"/>
            <w:rPr>
              <w:rFonts w:eastAsiaTheme="minorEastAsia" w:cstheme="minorBidi"/>
              <w:noProof/>
              <w:color w:val="auto"/>
              <w:w w:val="100"/>
              <w:sz w:val="22"/>
              <w:szCs w:val="22"/>
            </w:rPr>
          </w:pPr>
          <w:r>
            <w:rPr>
              <w:noProof/>
            </w:rPr>
            <w:t>3</w:t>
          </w:r>
          <w:r>
            <w:rPr>
              <w:rFonts w:eastAsiaTheme="minorEastAsia" w:cstheme="minorBidi"/>
              <w:noProof/>
              <w:color w:val="auto"/>
              <w:w w:val="100"/>
              <w:sz w:val="22"/>
              <w:szCs w:val="22"/>
            </w:rPr>
            <w:tab/>
          </w:r>
          <w:r>
            <w:rPr>
              <w:noProof/>
            </w:rPr>
            <w:t>Modelling</w:t>
          </w:r>
          <w:r>
            <w:rPr>
              <w:noProof/>
            </w:rPr>
            <w:tab/>
          </w:r>
          <w:r w:rsidR="005F0C07">
            <w:rPr>
              <w:noProof/>
            </w:rPr>
            <w:fldChar w:fldCharType="begin"/>
          </w:r>
          <w:r>
            <w:rPr>
              <w:noProof/>
            </w:rPr>
            <w:instrText xml:space="preserve"> PAGEREF _Toc309205460 \h </w:instrText>
          </w:r>
          <w:r w:rsidR="005F0C07">
            <w:rPr>
              <w:noProof/>
            </w:rPr>
          </w:r>
          <w:r w:rsidR="005F0C07">
            <w:rPr>
              <w:noProof/>
            </w:rPr>
            <w:fldChar w:fldCharType="separate"/>
          </w:r>
          <w:r w:rsidR="008D5C05">
            <w:rPr>
              <w:noProof/>
            </w:rPr>
            <w:t>7</w:t>
          </w:r>
          <w:r w:rsidR="005F0C07">
            <w:rPr>
              <w:noProof/>
            </w:rPr>
            <w:fldChar w:fldCharType="end"/>
          </w:r>
        </w:p>
        <w:p w:rsidR="00793663" w:rsidRDefault="00793663">
          <w:pPr>
            <w:pStyle w:val="TOC2"/>
            <w:tabs>
              <w:tab w:val="left" w:pos="720"/>
              <w:tab w:val="right" w:leader="dot" w:pos="9016"/>
            </w:tabs>
            <w:rPr>
              <w:rFonts w:eastAsiaTheme="minorEastAsia" w:cstheme="minorBidi"/>
              <w:smallCaps w:val="0"/>
              <w:noProof/>
              <w:color w:val="auto"/>
              <w:w w:val="100"/>
              <w:sz w:val="22"/>
              <w:szCs w:val="22"/>
            </w:rPr>
          </w:pPr>
          <w:r>
            <w:rPr>
              <w:noProof/>
            </w:rPr>
            <w:t>3.1</w:t>
          </w:r>
          <w:r>
            <w:rPr>
              <w:rFonts w:eastAsiaTheme="minorEastAsia" w:cstheme="minorBidi"/>
              <w:smallCaps w:val="0"/>
              <w:noProof/>
              <w:color w:val="auto"/>
              <w:w w:val="100"/>
              <w:sz w:val="22"/>
              <w:szCs w:val="22"/>
            </w:rPr>
            <w:tab/>
          </w:r>
          <w:r>
            <w:rPr>
              <w:noProof/>
            </w:rPr>
            <w:t>Disease Distribution Modelling</w:t>
          </w:r>
          <w:r>
            <w:rPr>
              <w:noProof/>
            </w:rPr>
            <w:tab/>
          </w:r>
          <w:r w:rsidR="005F0C07">
            <w:rPr>
              <w:noProof/>
            </w:rPr>
            <w:fldChar w:fldCharType="begin"/>
          </w:r>
          <w:r>
            <w:rPr>
              <w:noProof/>
            </w:rPr>
            <w:instrText xml:space="preserve"> PAGEREF _Toc309205461 \h </w:instrText>
          </w:r>
          <w:r w:rsidR="005F0C07">
            <w:rPr>
              <w:noProof/>
            </w:rPr>
          </w:r>
          <w:r w:rsidR="005F0C07">
            <w:rPr>
              <w:noProof/>
            </w:rPr>
            <w:fldChar w:fldCharType="separate"/>
          </w:r>
          <w:r w:rsidR="008D5C05">
            <w:rPr>
              <w:noProof/>
            </w:rPr>
            <w:t>7</w:t>
          </w:r>
          <w:r w:rsidR="005F0C07">
            <w:rPr>
              <w:noProof/>
            </w:rPr>
            <w:fldChar w:fldCharType="end"/>
          </w:r>
        </w:p>
        <w:p w:rsidR="00793663" w:rsidRDefault="00793663">
          <w:pPr>
            <w:pStyle w:val="TOC2"/>
            <w:tabs>
              <w:tab w:val="left" w:pos="720"/>
              <w:tab w:val="right" w:leader="dot" w:pos="9016"/>
            </w:tabs>
            <w:rPr>
              <w:rFonts w:eastAsiaTheme="minorEastAsia" w:cstheme="minorBidi"/>
              <w:smallCaps w:val="0"/>
              <w:noProof/>
              <w:color w:val="auto"/>
              <w:w w:val="100"/>
              <w:sz w:val="22"/>
              <w:szCs w:val="22"/>
            </w:rPr>
          </w:pPr>
          <w:r>
            <w:rPr>
              <w:noProof/>
            </w:rPr>
            <w:t>3.2</w:t>
          </w:r>
          <w:r>
            <w:rPr>
              <w:rFonts w:eastAsiaTheme="minorEastAsia" w:cstheme="minorBidi"/>
              <w:smallCaps w:val="0"/>
              <w:noProof/>
              <w:color w:val="auto"/>
              <w:w w:val="100"/>
              <w:sz w:val="22"/>
              <w:szCs w:val="22"/>
            </w:rPr>
            <w:tab/>
          </w:r>
          <w:r>
            <w:rPr>
              <w:noProof/>
            </w:rPr>
            <w:t>Model Predictors and Masks</w:t>
          </w:r>
          <w:r>
            <w:rPr>
              <w:noProof/>
            </w:rPr>
            <w:tab/>
          </w:r>
          <w:r w:rsidR="005F0C07">
            <w:rPr>
              <w:noProof/>
            </w:rPr>
            <w:fldChar w:fldCharType="begin"/>
          </w:r>
          <w:r>
            <w:rPr>
              <w:noProof/>
            </w:rPr>
            <w:instrText xml:space="preserve"> PAGEREF _Toc309205462 \h </w:instrText>
          </w:r>
          <w:r w:rsidR="005F0C07">
            <w:rPr>
              <w:noProof/>
            </w:rPr>
          </w:r>
          <w:r w:rsidR="005F0C07">
            <w:rPr>
              <w:noProof/>
            </w:rPr>
            <w:fldChar w:fldCharType="separate"/>
          </w:r>
          <w:r w:rsidR="008D5C05">
            <w:rPr>
              <w:noProof/>
            </w:rPr>
            <w:t>10</w:t>
          </w:r>
          <w:r w:rsidR="005F0C07">
            <w:rPr>
              <w:noProof/>
            </w:rPr>
            <w:fldChar w:fldCharType="end"/>
          </w:r>
        </w:p>
        <w:p w:rsidR="00793663" w:rsidRDefault="00793663" w:rsidP="00793663">
          <w:pPr>
            <w:pStyle w:val="TOC1"/>
            <w:rPr>
              <w:rFonts w:eastAsiaTheme="minorEastAsia" w:cstheme="minorBidi"/>
              <w:noProof/>
              <w:color w:val="auto"/>
              <w:w w:val="100"/>
              <w:sz w:val="22"/>
              <w:szCs w:val="22"/>
            </w:rPr>
          </w:pPr>
          <w:r>
            <w:rPr>
              <w:noProof/>
            </w:rPr>
            <w:t>4</w:t>
          </w:r>
          <w:r>
            <w:rPr>
              <w:rFonts w:eastAsiaTheme="minorEastAsia" w:cstheme="minorBidi"/>
              <w:noProof/>
              <w:color w:val="auto"/>
              <w:w w:val="100"/>
              <w:sz w:val="22"/>
              <w:szCs w:val="22"/>
            </w:rPr>
            <w:tab/>
          </w:r>
          <w:r>
            <w:rPr>
              <w:noProof/>
            </w:rPr>
            <w:t>Outputs</w:t>
          </w:r>
          <w:r>
            <w:rPr>
              <w:noProof/>
            </w:rPr>
            <w:tab/>
          </w:r>
          <w:r w:rsidR="005F0C07">
            <w:rPr>
              <w:noProof/>
            </w:rPr>
            <w:fldChar w:fldCharType="begin"/>
          </w:r>
          <w:r>
            <w:rPr>
              <w:noProof/>
            </w:rPr>
            <w:instrText xml:space="preserve"> PAGEREF _Toc309205463 \h </w:instrText>
          </w:r>
          <w:r w:rsidR="005F0C07">
            <w:rPr>
              <w:noProof/>
            </w:rPr>
          </w:r>
          <w:r w:rsidR="005F0C07">
            <w:rPr>
              <w:noProof/>
            </w:rPr>
            <w:fldChar w:fldCharType="separate"/>
          </w:r>
          <w:r w:rsidR="008D5C05">
            <w:rPr>
              <w:noProof/>
            </w:rPr>
            <w:t>12</w:t>
          </w:r>
          <w:r w:rsidR="005F0C07">
            <w:rPr>
              <w:noProof/>
            </w:rPr>
            <w:fldChar w:fldCharType="end"/>
          </w:r>
        </w:p>
        <w:p w:rsidR="00793663" w:rsidRDefault="00793663">
          <w:pPr>
            <w:pStyle w:val="TOC2"/>
            <w:tabs>
              <w:tab w:val="left" w:pos="720"/>
              <w:tab w:val="right" w:leader="dot" w:pos="9016"/>
            </w:tabs>
            <w:rPr>
              <w:rFonts w:eastAsiaTheme="minorEastAsia" w:cstheme="minorBidi"/>
              <w:smallCaps w:val="0"/>
              <w:noProof/>
              <w:color w:val="auto"/>
              <w:w w:val="100"/>
              <w:sz w:val="22"/>
              <w:szCs w:val="22"/>
            </w:rPr>
          </w:pPr>
          <w:r>
            <w:rPr>
              <w:noProof/>
            </w:rPr>
            <w:t>4.1</w:t>
          </w:r>
          <w:r>
            <w:rPr>
              <w:rFonts w:eastAsiaTheme="minorEastAsia" w:cstheme="minorBidi"/>
              <w:smallCaps w:val="0"/>
              <w:noProof/>
              <w:color w:val="auto"/>
              <w:w w:val="100"/>
              <w:sz w:val="22"/>
              <w:szCs w:val="22"/>
            </w:rPr>
            <w:tab/>
          </w:r>
          <w:r>
            <w:rPr>
              <w:noProof/>
            </w:rPr>
            <w:t>Annual TBE risk models</w:t>
          </w:r>
          <w:r>
            <w:rPr>
              <w:noProof/>
            </w:rPr>
            <w:tab/>
          </w:r>
          <w:r w:rsidR="005F0C07">
            <w:rPr>
              <w:noProof/>
            </w:rPr>
            <w:fldChar w:fldCharType="begin"/>
          </w:r>
          <w:r>
            <w:rPr>
              <w:noProof/>
            </w:rPr>
            <w:instrText xml:space="preserve"> PAGEREF _Toc309205464 \h </w:instrText>
          </w:r>
          <w:r w:rsidR="005F0C07">
            <w:rPr>
              <w:noProof/>
            </w:rPr>
          </w:r>
          <w:r w:rsidR="005F0C07">
            <w:rPr>
              <w:noProof/>
            </w:rPr>
            <w:fldChar w:fldCharType="separate"/>
          </w:r>
          <w:r w:rsidR="008D5C05">
            <w:rPr>
              <w:noProof/>
            </w:rPr>
            <w:t>12</w:t>
          </w:r>
          <w:r w:rsidR="005F0C07">
            <w:rPr>
              <w:noProof/>
            </w:rPr>
            <w:fldChar w:fldCharType="end"/>
          </w:r>
        </w:p>
        <w:p w:rsidR="00793663" w:rsidRDefault="00793663">
          <w:pPr>
            <w:pStyle w:val="TOC2"/>
            <w:tabs>
              <w:tab w:val="left" w:pos="720"/>
              <w:tab w:val="right" w:leader="dot" w:pos="9016"/>
            </w:tabs>
            <w:rPr>
              <w:rFonts w:eastAsiaTheme="minorEastAsia" w:cstheme="minorBidi"/>
              <w:smallCaps w:val="0"/>
              <w:noProof/>
              <w:color w:val="auto"/>
              <w:w w:val="100"/>
              <w:sz w:val="22"/>
              <w:szCs w:val="22"/>
            </w:rPr>
          </w:pPr>
          <w:r>
            <w:rPr>
              <w:noProof/>
            </w:rPr>
            <w:t>4.2</w:t>
          </w:r>
          <w:r>
            <w:rPr>
              <w:rFonts w:eastAsiaTheme="minorEastAsia" w:cstheme="minorBidi"/>
              <w:smallCaps w:val="0"/>
              <w:noProof/>
              <w:color w:val="auto"/>
              <w:w w:val="100"/>
              <w:sz w:val="22"/>
              <w:szCs w:val="22"/>
            </w:rPr>
            <w:tab/>
          </w:r>
          <w:r>
            <w:rPr>
              <w:noProof/>
            </w:rPr>
            <w:t>CDD values in Relation to Disease Presence</w:t>
          </w:r>
          <w:r>
            <w:rPr>
              <w:noProof/>
            </w:rPr>
            <w:tab/>
          </w:r>
          <w:r w:rsidR="005F0C07">
            <w:rPr>
              <w:noProof/>
            </w:rPr>
            <w:fldChar w:fldCharType="begin"/>
          </w:r>
          <w:r>
            <w:rPr>
              <w:noProof/>
            </w:rPr>
            <w:instrText xml:space="preserve"> PAGEREF _Toc309205465 \h </w:instrText>
          </w:r>
          <w:r w:rsidR="005F0C07">
            <w:rPr>
              <w:noProof/>
            </w:rPr>
          </w:r>
          <w:r w:rsidR="005F0C07">
            <w:rPr>
              <w:noProof/>
            </w:rPr>
            <w:fldChar w:fldCharType="separate"/>
          </w:r>
          <w:r w:rsidR="008D5C05">
            <w:rPr>
              <w:noProof/>
            </w:rPr>
            <w:t>15</w:t>
          </w:r>
          <w:r w:rsidR="005F0C07">
            <w:rPr>
              <w:noProof/>
            </w:rPr>
            <w:fldChar w:fldCharType="end"/>
          </w:r>
        </w:p>
        <w:p w:rsidR="00793663" w:rsidRDefault="00793663">
          <w:pPr>
            <w:pStyle w:val="TOC3"/>
            <w:tabs>
              <w:tab w:val="left" w:pos="1200"/>
              <w:tab w:val="right" w:leader="dot" w:pos="9016"/>
            </w:tabs>
            <w:rPr>
              <w:rFonts w:eastAsiaTheme="minorEastAsia" w:cstheme="minorBidi"/>
              <w:i w:val="0"/>
              <w:iCs w:val="0"/>
              <w:noProof/>
              <w:color w:val="auto"/>
              <w:w w:val="100"/>
              <w:sz w:val="22"/>
              <w:szCs w:val="22"/>
            </w:rPr>
          </w:pPr>
          <w:r>
            <w:rPr>
              <w:noProof/>
            </w:rPr>
            <w:t>4.2.1</w:t>
          </w:r>
          <w:r>
            <w:rPr>
              <w:rFonts w:eastAsiaTheme="minorEastAsia" w:cstheme="minorBidi"/>
              <w:i w:val="0"/>
              <w:iCs w:val="0"/>
              <w:noProof/>
              <w:color w:val="auto"/>
              <w:w w:val="100"/>
              <w:sz w:val="22"/>
              <w:szCs w:val="22"/>
            </w:rPr>
            <w:tab/>
          </w:r>
          <w:r>
            <w:rPr>
              <w:noProof/>
            </w:rPr>
            <w:t>Recorded Disease Presence</w:t>
          </w:r>
          <w:r>
            <w:rPr>
              <w:noProof/>
            </w:rPr>
            <w:tab/>
          </w:r>
          <w:r w:rsidR="005F0C07">
            <w:rPr>
              <w:noProof/>
            </w:rPr>
            <w:fldChar w:fldCharType="begin"/>
          </w:r>
          <w:r>
            <w:rPr>
              <w:noProof/>
            </w:rPr>
            <w:instrText xml:space="preserve"> PAGEREF _Toc309205466 \h </w:instrText>
          </w:r>
          <w:r w:rsidR="005F0C07">
            <w:rPr>
              <w:noProof/>
            </w:rPr>
          </w:r>
          <w:r w:rsidR="005F0C07">
            <w:rPr>
              <w:noProof/>
            </w:rPr>
            <w:fldChar w:fldCharType="separate"/>
          </w:r>
          <w:r w:rsidR="008D5C05">
            <w:rPr>
              <w:noProof/>
            </w:rPr>
            <w:t>15</w:t>
          </w:r>
          <w:r w:rsidR="005F0C07">
            <w:rPr>
              <w:noProof/>
            </w:rPr>
            <w:fldChar w:fldCharType="end"/>
          </w:r>
        </w:p>
        <w:p w:rsidR="00793663" w:rsidRDefault="00793663">
          <w:pPr>
            <w:pStyle w:val="TOC3"/>
            <w:tabs>
              <w:tab w:val="left" w:pos="1200"/>
              <w:tab w:val="right" w:leader="dot" w:pos="9016"/>
            </w:tabs>
            <w:rPr>
              <w:rFonts w:eastAsiaTheme="minorEastAsia" w:cstheme="minorBidi"/>
              <w:i w:val="0"/>
              <w:iCs w:val="0"/>
              <w:noProof/>
              <w:color w:val="auto"/>
              <w:w w:val="100"/>
              <w:sz w:val="22"/>
              <w:szCs w:val="22"/>
            </w:rPr>
          </w:pPr>
          <w:r>
            <w:rPr>
              <w:noProof/>
            </w:rPr>
            <w:t>4.2.2</w:t>
          </w:r>
          <w:r>
            <w:rPr>
              <w:rFonts w:eastAsiaTheme="minorEastAsia" w:cstheme="minorBidi"/>
              <w:i w:val="0"/>
              <w:iCs w:val="0"/>
              <w:noProof/>
              <w:color w:val="auto"/>
              <w:w w:val="100"/>
              <w:sz w:val="22"/>
              <w:szCs w:val="22"/>
            </w:rPr>
            <w:tab/>
          </w:r>
          <w:r>
            <w:rPr>
              <w:noProof/>
            </w:rPr>
            <w:t>CDD in relation to Modelled Disease Risk</w:t>
          </w:r>
          <w:r>
            <w:rPr>
              <w:noProof/>
            </w:rPr>
            <w:tab/>
          </w:r>
          <w:r w:rsidR="005F0C07">
            <w:rPr>
              <w:noProof/>
            </w:rPr>
            <w:fldChar w:fldCharType="begin"/>
          </w:r>
          <w:r>
            <w:rPr>
              <w:noProof/>
            </w:rPr>
            <w:instrText xml:space="preserve"> PAGEREF _Toc309205467 \h </w:instrText>
          </w:r>
          <w:r w:rsidR="005F0C07">
            <w:rPr>
              <w:noProof/>
            </w:rPr>
          </w:r>
          <w:r w:rsidR="005F0C07">
            <w:rPr>
              <w:noProof/>
            </w:rPr>
            <w:fldChar w:fldCharType="separate"/>
          </w:r>
          <w:r w:rsidR="008D5C05">
            <w:rPr>
              <w:noProof/>
            </w:rPr>
            <w:t>16</w:t>
          </w:r>
          <w:r w:rsidR="005F0C07">
            <w:rPr>
              <w:noProof/>
            </w:rPr>
            <w:fldChar w:fldCharType="end"/>
          </w:r>
        </w:p>
        <w:p w:rsidR="00793663" w:rsidRDefault="00793663">
          <w:pPr>
            <w:pStyle w:val="TOC2"/>
            <w:tabs>
              <w:tab w:val="left" w:pos="720"/>
              <w:tab w:val="right" w:leader="dot" w:pos="9016"/>
            </w:tabs>
            <w:rPr>
              <w:rFonts w:eastAsiaTheme="minorEastAsia" w:cstheme="minorBidi"/>
              <w:smallCaps w:val="0"/>
              <w:noProof/>
              <w:color w:val="auto"/>
              <w:w w:val="100"/>
              <w:sz w:val="22"/>
              <w:szCs w:val="22"/>
            </w:rPr>
          </w:pPr>
          <w:r>
            <w:rPr>
              <w:noProof/>
            </w:rPr>
            <w:t>4.3</w:t>
          </w:r>
          <w:r>
            <w:rPr>
              <w:rFonts w:eastAsiaTheme="minorEastAsia" w:cstheme="minorBidi"/>
              <w:smallCaps w:val="0"/>
              <w:noProof/>
              <w:color w:val="auto"/>
              <w:w w:val="100"/>
              <w:sz w:val="22"/>
              <w:szCs w:val="22"/>
            </w:rPr>
            <w:tab/>
          </w:r>
          <w:r>
            <w:rPr>
              <w:noProof/>
            </w:rPr>
            <w:t>CDD Risk Surfaces</w:t>
          </w:r>
          <w:r>
            <w:rPr>
              <w:noProof/>
            </w:rPr>
            <w:tab/>
          </w:r>
          <w:r w:rsidR="005F0C07">
            <w:rPr>
              <w:noProof/>
            </w:rPr>
            <w:fldChar w:fldCharType="begin"/>
          </w:r>
          <w:r>
            <w:rPr>
              <w:noProof/>
            </w:rPr>
            <w:instrText xml:space="preserve"> PAGEREF _Toc309205468 \h </w:instrText>
          </w:r>
          <w:r w:rsidR="005F0C07">
            <w:rPr>
              <w:noProof/>
            </w:rPr>
          </w:r>
          <w:r w:rsidR="005F0C07">
            <w:rPr>
              <w:noProof/>
            </w:rPr>
            <w:fldChar w:fldCharType="separate"/>
          </w:r>
          <w:r w:rsidR="008D5C05">
            <w:rPr>
              <w:noProof/>
            </w:rPr>
            <w:t>17</w:t>
          </w:r>
          <w:r w:rsidR="005F0C07">
            <w:rPr>
              <w:noProof/>
            </w:rPr>
            <w:fldChar w:fldCharType="end"/>
          </w:r>
        </w:p>
        <w:p w:rsidR="00793663" w:rsidRDefault="00793663">
          <w:pPr>
            <w:pStyle w:val="TOC2"/>
            <w:tabs>
              <w:tab w:val="left" w:pos="720"/>
              <w:tab w:val="right" w:leader="dot" w:pos="9016"/>
            </w:tabs>
            <w:rPr>
              <w:rFonts w:eastAsiaTheme="minorEastAsia" w:cstheme="minorBidi"/>
              <w:smallCaps w:val="0"/>
              <w:noProof/>
              <w:color w:val="auto"/>
              <w:w w:val="100"/>
              <w:sz w:val="22"/>
              <w:szCs w:val="22"/>
            </w:rPr>
          </w:pPr>
          <w:r>
            <w:rPr>
              <w:noProof/>
            </w:rPr>
            <w:t>4.4</w:t>
          </w:r>
          <w:r>
            <w:rPr>
              <w:rFonts w:eastAsiaTheme="minorEastAsia" w:cstheme="minorBidi"/>
              <w:smallCaps w:val="0"/>
              <w:noProof/>
              <w:color w:val="auto"/>
              <w:w w:val="100"/>
              <w:sz w:val="22"/>
              <w:szCs w:val="22"/>
            </w:rPr>
            <w:tab/>
          </w:r>
          <w:r>
            <w:rPr>
              <w:noProof/>
            </w:rPr>
            <w:t>CDD Threshold Definition</w:t>
          </w:r>
          <w:r>
            <w:rPr>
              <w:noProof/>
            </w:rPr>
            <w:tab/>
          </w:r>
          <w:r w:rsidR="005F0C07">
            <w:rPr>
              <w:noProof/>
            </w:rPr>
            <w:fldChar w:fldCharType="begin"/>
          </w:r>
          <w:r>
            <w:rPr>
              <w:noProof/>
            </w:rPr>
            <w:instrText xml:space="preserve"> PAGEREF _Toc309205469 \h </w:instrText>
          </w:r>
          <w:r w:rsidR="005F0C07">
            <w:rPr>
              <w:noProof/>
            </w:rPr>
          </w:r>
          <w:r w:rsidR="005F0C07">
            <w:rPr>
              <w:noProof/>
            </w:rPr>
            <w:fldChar w:fldCharType="separate"/>
          </w:r>
          <w:r w:rsidR="008D5C05">
            <w:rPr>
              <w:noProof/>
            </w:rPr>
            <w:t>18</w:t>
          </w:r>
          <w:r w:rsidR="005F0C07">
            <w:rPr>
              <w:noProof/>
            </w:rPr>
            <w:fldChar w:fldCharType="end"/>
          </w:r>
        </w:p>
        <w:p w:rsidR="00793663" w:rsidRDefault="00793663" w:rsidP="00793663">
          <w:pPr>
            <w:pStyle w:val="TOC1"/>
            <w:rPr>
              <w:rFonts w:eastAsiaTheme="minorEastAsia" w:cstheme="minorBidi"/>
              <w:noProof/>
              <w:color w:val="auto"/>
              <w:w w:val="100"/>
              <w:sz w:val="22"/>
              <w:szCs w:val="22"/>
            </w:rPr>
          </w:pPr>
          <w:r>
            <w:rPr>
              <w:noProof/>
            </w:rPr>
            <w:t>5</w:t>
          </w:r>
          <w:r>
            <w:rPr>
              <w:rFonts w:eastAsiaTheme="minorEastAsia" w:cstheme="minorBidi"/>
              <w:noProof/>
              <w:color w:val="auto"/>
              <w:w w:val="100"/>
              <w:sz w:val="22"/>
              <w:szCs w:val="22"/>
            </w:rPr>
            <w:tab/>
          </w:r>
          <w:r>
            <w:rPr>
              <w:noProof/>
            </w:rPr>
            <w:t>Conclusions</w:t>
          </w:r>
          <w:r>
            <w:rPr>
              <w:noProof/>
            </w:rPr>
            <w:tab/>
          </w:r>
          <w:r w:rsidR="005F0C07">
            <w:rPr>
              <w:noProof/>
            </w:rPr>
            <w:fldChar w:fldCharType="begin"/>
          </w:r>
          <w:r>
            <w:rPr>
              <w:noProof/>
            </w:rPr>
            <w:instrText xml:space="preserve"> PAGEREF _Toc309205470 \h </w:instrText>
          </w:r>
          <w:r w:rsidR="005F0C07">
            <w:rPr>
              <w:noProof/>
            </w:rPr>
          </w:r>
          <w:r w:rsidR="005F0C07">
            <w:rPr>
              <w:noProof/>
            </w:rPr>
            <w:fldChar w:fldCharType="separate"/>
          </w:r>
          <w:r w:rsidR="008D5C05">
            <w:rPr>
              <w:noProof/>
            </w:rPr>
            <w:t>21</w:t>
          </w:r>
          <w:r w:rsidR="005F0C07">
            <w:rPr>
              <w:noProof/>
            </w:rPr>
            <w:fldChar w:fldCharType="end"/>
          </w:r>
        </w:p>
        <w:p w:rsidR="00793663" w:rsidRDefault="00793663" w:rsidP="00793663">
          <w:pPr>
            <w:pStyle w:val="TOC1"/>
            <w:rPr>
              <w:rFonts w:eastAsiaTheme="minorEastAsia" w:cstheme="minorBidi"/>
              <w:noProof/>
              <w:color w:val="auto"/>
              <w:w w:val="100"/>
              <w:sz w:val="22"/>
              <w:szCs w:val="22"/>
            </w:rPr>
          </w:pPr>
          <w:r>
            <w:rPr>
              <w:noProof/>
            </w:rPr>
            <w:t>ANNEXES</w:t>
          </w:r>
          <w:r>
            <w:rPr>
              <w:noProof/>
            </w:rPr>
            <w:tab/>
          </w:r>
          <w:r w:rsidR="005F0C07">
            <w:rPr>
              <w:noProof/>
            </w:rPr>
            <w:fldChar w:fldCharType="begin"/>
          </w:r>
          <w:r>
            <w:rPr>
              <w:noProof/>
            </w:rPr>
            <w:instrText xml:space="preserve"> PAGEREF _Toc309205471 \h </w:instrText>
          </w:r>
          <w:r w:rsidR="005F0C07">
            <w:rPr>
              <w:noProof/>
            </w:rPr>
          </w:r>
          <w:r w:rsidR="005F0C07">
            <w:rPr>
              <w:noProof/>
            </w:rPr>
            <w:fldChar w:fldCharType="separate"/>
          </w:r>
          <w:r w:rsidR="008D5C05">
            <w:rPr>
              <w:noProof/>
            </w:rPr>
            <w:t>24</w:t>
          </w:r>
          <w:r w:rsidR="005F0C07">
            <w:rPr>
              <w:noProof/>
            </w:rPr>
            <w:fldChar w:fldCharType="end"/>
          </w:r>
        </w:p>
        <w:p w:rsidR="00793663" w:rsidRDefault="00793663" w:rsidP="00793663">
          <w:pPr>
            <w:pStyle w:val="TOC1"/>
            <w:rPr>
              <w:rFonts w:eastAsiaTheme="minorEastAsia" w:cstheme="minorBidi"/>
              <w:noProof/>
              <w:color w:val="auto"/>
              <w:w w:val="100"/>
              <w:sz w:val="22"/>
              <w:szCs w:val="22"/>
            </w:rPr>
          </w:pPr>
          <w:r>
            <w:rPr>
              <w:noProof/>
            </w:rPr>
            <w:t>1</w:t>
          </w:r>
          <w:r>
            <w:rPr>
              <w:rFonts w:eastAsiaTheme="minorEastAsia" w:cstheme="minorBidi"/>
              <w:noProof/>
              <w:color w:val="auto"/>
              <w:w w:val="100"/>
              <w:sz w:val="22"/>
              <w:szCs w:val="22"/>
            </w:rPr>
            <w:tab/>
          </w:r>
          <w:r>
            <w:rPr>
              <w:noProof/>
            </w:rPr>
            <w:t>Agreed Deliverables</w:t>
          </w:r>
          <w:r>
            <w:rPr>
              <w:noProof/>
            </w:rPr>
            <w:tab/>
          </w:r>
          <w:r w:rsidR="005F0C07">
            <w:rPr>
              <w:noProof/>
            </w:rPr>
            <w:fldChar w:fldCharType="begin"/>
          </w:r>
          <w:r>
            <w:rPr>
              <w:noProof/>
            </w:rPr>
            <w:instrText xml:space="preserve"> PAGEREF _Toc309205472 \h </w:instrText>
          </w:r>
          <w:r w:rsidR="005F0C07">
            <w:rPr>
              <w:noProof/>
            </w:rPr>
          </w:r>
          <w:r w:rsidR="005F0C07">
            <w:rPr>
              <w:noProof/>
            </w:rPr>
            <w:fldChar w:fldCharType="separate"/>
          </w:r>
          <w:r w:rsidR="008D5C05">
            <w:rPr>
              <w:noProof/>
            </w:rPr>
            <w:t>24</w:t>
          </w:r>
          <w:r w:rsidR="005F0C07">
            <w:rPr>
              <w:noProof/>
            </w:rPr>
            <w:fldChar w:fldCharType="end"/>
          </w:r>
        </w:p>
        <w:p w:rsidR="00793663" w:rsidRDefault="00793663" w:rsidP="00793663">
          <w:pPr>
            <w:pStyle w:val="TOC1"/>
            <w:rPr>
              <w:rFonts w:eastAsiaTheme="minorEastAsia" w:cstheme="minorBidi"/>
              <w:noProof/>
              <w:color w:val="auto"/>
              <w:w w:val="100"/>
              <w:sz w:val="22"/>
              <w:szCs w:val="22"/>
            </w:rPr>
          </w:pPr>
          <w:r>
            <w:rPr>
              <w:noProof/>
            </w:rPr>
            <w:t>2</w:t>
          </w:r>
          <w:r>
            <w:rPr>
              <w:rFonts w:eastAsiaTheme="minorEastAsia" w:cstheme="minorBidi"/>
              <w:noProof/>
              <w:color w:val="auto"/>
              <w:w w:val="100"/>
              <w:sz w:val="22"/>
              <w:szCs w:val="22"/>
            </w:rPr>
            <w:tab/>
          </w:r>
          <w:r>
            <w:rPr>
              <w:noProof/>
            </w:rPr>
            <w:t>LST Image Acquisition and Processing</w:t>
          </w:r>
          <w:r>
            <w:rPr>
              <w:noProof/>
            </w:rPr>
            <w:tab/>
          </w:r>
          <w:r w:rsidR="005F0C07">
            <w:rPr>
              <w:noProof/>
            </w:rPr>
            <w:fldChar w:fldCharType="begin"/>
          </w:r>
          <w:r>
            <w:rPr>
              <w:noProof/>
            </w:rPr>
            <w:instrText xml:space="preserve"> PAGEREF _Toc309205473 \h </w:instrText>
          </w:r>
          <w:r w:rsidR="005F0C07">
            <w:rPr>
              <w:noProof/>
            </w:rPr>
          </w:r>
          <w:r w:rsidR="005F0C07">
            <w:rPr>
              <w:noProof/>
            </w:rPr>
            <w:fldChar w:fldCharType="separate"/>
          </w:r>
          <w:r w:rsidR="008D5C05">
            <w:rPr>
              <w:noProof/>
            </w:rPr>
            <w:t>24</w:t>
          </w:r>
          <w:r w:rsidR="005F0C07">
            <w:rPr>
              <w:noProof/>
            </w:rPr>
            <w:fldChar w:fldCharType="end"/>
          </w:r>
        </w:p>
        <w:p w:rsidR="00793663" w:rsidRDefault="00793663" w:rsidP="00793663">
          <w:pPr>
            <w:pStyle w:val="TOC1"/>
            <w:rPr>
              <w:rFonts w:eastAsiaTheme="minorEastAsia" w:cstheme="minorBidi"/>
              <w:noProof/>
              <w:color w:val="auto"/>
              <w:w w:val="100"/>
              <w:sz w:val="22"/>
              <w:szCs w:val="22"/>
            </w:rPr>
          </w:pPr>
          <w:r>
            <w:rPr>
              <w:noProof/>
            </w:rPr>
            <w:t>2.1</w:t>
          </w:r>
          <w:r>
            <w:rPr>
              <w:rFonts w:eastAsiaTheme="minorEastAsia" w:cstheme="minorBidi"/>
              <w:noProof/>
              <w:color w:val="auto"/>
              <w:w w:val="100"/>
              <w:sz w:val="22"/>
              <w:szCs w:val="22"/>
            </w:rPr>
            <w:tab/>
          </w:r>
          <w:r>
            <w:rPr>
              <w:noProof/>
            </w:rPr>
            <w:t>Downloading and CDD Image Preparation</w:t>
          </w:r>
          <w:r>
            <w:rPr>
              <w:noProof/>
            </w:rPr>
            <w:tab/>
          </w:r>
          <w:r w:rsidR="005F0C07">
            <w:rPr>
              <w:noProof/>
            </w:rPr>
            <w:fldChar w:fldCharType="begin"/>
          </w:r>
          <w:r>
            <w:rPr>
              <w:noProof/>
            </w:rPr>
            <w:instrText xml:space="preserve"> PAGEREF _Toc309205474 \h </w:instrText>
          </w:r>
          <w:r w:rsidR="005F0C07">
            <w:rPr>
              <w:noProof/>
            </w:rPr>
          </w:r>
          <w:r w:rsidR="005F0C07">
            <w:rPr>
              <w:noProof/>
            </w:rPr>
            <w:fldChar w:fldCharType="separate"/>
          </w:r>
          <w:r w:rsidR="008D5C05">
            <w:rPr>
              <w:noProof/>
            </w:rPr>
            <w:t>24</w:t>
          </w:r>
          <w:r w:rsidR="005F0C07">
            <w:rPr>
              <w:noProof/>
            </w:rPr>
            <w:fldChar w:fldCharType="end"/>
          </w:r>
        </w:p>
        <w:p w:rsidR="00793663" w:rsidRDefault="00793663" w:rsidP="00793663">
          <w:pPr>
            <w:pStyle w:val="TOC1"/>
            <w:rPr>
              <w:rFonts w:eastAsiaTheme="minorEastAsia" w:cstheme="minorBidi"/>
              <w:noProof/>
              <w:color w:val="auto"/>
              <w:w w:val="100"/>
              <w:sz w:val="22"/>
              <w:szCs w:val="22"/>
            </w:rPr>
          </w:pPr>
          <w:r>
            <w:rPr>
              <w:noProof/>
            </w:rPr>
            <w:t>2.1.1</w:t>
          </w:r>
          <w:r>
            <w:rPr>
              <w:rFonts w:eastAsiaTheme="minorEastAsia" w:cstheme="minorBidi"/>
              <w:noProof/>
              <w:color w:val="auto"/>
              <w:w w:val="100"/>
              <w:sz w:val="22"/>
              <w:szCs w:val="22"/>
            </w:rPr>
            <w:tab/>
          </w:r>
          <w:r>
            <w:rPr>
              <w:noProof/>
            </w:rPr>
            <w:t>Linear Interpolation of Gaps</w:t>
          </w:r>
          <w:r>
            <w:rPr>
              <w:noProof/>
            </w:rPr>
            <w:tab/>
          </w:r>
          <w:r w:rsidR="005F0C07">
            <w:rPr>
              <w:noProof/>
            </w:rPr>
            <w:fldChar w:fldCharType="begin"/>
          </w:r>
          <w:r>
            <w:rPr>
              <w:noProof/>
            </w:rPr>
            <w:instrText xml:space="preserve"> PAGEREF _Toc309205475 \h </w:instrText>
          </w:r>
          <w:r w:rsidR="005F0C07">
            <w:rPr>
              <w:noProof/>
            </w:rPr>
          </w:r>
          <w:r w:rsidR="005F0C07">
            <w:rPr>
              <w:noProof/>
            </w:rPr>
            <w:fldChar w:fldCharType="separate"/>
          </w:r>
          <w:r w:rsidR="008D5C05">
            <w:rPr>
              <w:noProof/>
            </w:rPr>
            <w:t>25</w:t>
          </w:r>
          <w:r w:rsidR="005F0C07">
            <w:rPr>
              <w:noProof/>
            </w:rPr>
            <w:fldChar w:fldCharType="end"/>
          </w:r>
        </w:p>
        <w:p w:rsidR="00793663" w:rsidRDefault="00793663" w:rsidP="00793663">
          <w:pPr>
            <w:pStyle w:val="TOC1"/>
            <w:rPr>
              <w:rFonts w:eastAsiaTheme="minorEastAsia" w:cstheme="minorBidi"/>
              <w:noProof/>
              <w:color w:val="auto"/>
              <w:w w:val="100"/>
              <w:sz w:val="22"/>
              <w:szCs w:val="22"/>
            </w:rPr>
          </w:pPr>
          <w:r>
            <w:rPr>
              <w:noProof/>
            </w:rPr>
            <w:t>2.1.2</w:t>
          </w:r>
          <w:r>
            <w:rPr>
              <w:rFonts w:eastAsiaTheme="minorEastAsia" w:cstheme="minorBidi"/>
              <w:noProof/>
              <w:color w:val="auto"/>
              <w:w w:val="100"/>
              <w:sz w:val="22"/>
              <w:szCs w:val="22"/>
            </w:rPr>
            <w:tab/>
          </w:r>
          <w:r>
            <w:rPr>
              <w:noProof/>
            </w:rPr>
            <w:t>Calculating LST Means and Cumulative Spring Temperatures</w:t>
          </w:r>
          <w:r>
            <w:rPr>
              <w:noProof/>
            </w:rPr>
            <w:tab/>
          </w:r>
          <w:r w:rsidR="005F0C07">
            <w:rPr>
              <w:noProof/>
            </w:rPr>
            <w:fldChar w:fldCharType="begin"/>
          </w:r>
          <w:r>
            <w:rPr>
              <w:noProof/>
            </w:rPr>
            <w:instrText xml:space="preserve"> PAGEREF _Toc309205476 \h </w:instrText>
          </w:r>
          <w:r w:rsidR="005F0C07">
            <w:rPr>
              <w:noProof/>
            </w:rPr>
          </w:r>
          <w:r w:rsidR="005F0C07">
            <w:rPr>
              <w:noProof/>
            </w:rPr>
            <w:fldChar w:fldCharType="separate"/>
          </w:r>
          <w:r w:rsidR="008D5C05">
            <w:rPr>
              <w:noProof/>
            </w:rPr>
            <w:t>26</w:t>
          </w:r>
          <w:r w:rsidR="005F0C07">
            <w:rPr>
              <w:noProof/>
            </w:rPr>
            <w:fldChar w:fldCharType="end"/>
          </w:r>
        </w:p>
        <w:p w:rsidR="00793663" w:rsidRDefault="00793663" w:rsidP="00793663">
          <w:pPr>
            <w:pStyle w:val="TOC1"/>
            <w:rPr>
              <w:rFonts w:eastAsiaTheme="minorEastAsia" w:cstheme="minorBidi"/>
              <w:noProof/>
              <w:color w:val="auto"/>
              <w:w w:val="100"/>
              <w:sz w:val="22"/>
              <w:szCs w:val="22"/>
            </w:rPr>
          </w:pPr>
          <w:r>
            <w:rPr>
              <w:noProof/>
            </w:rPr>
            <w:t>2.1.3</w:t>
          </w:r>
          <w:r>
            <w:rPr>
              <w:rFonts w:eastAsiaTheme="minorEastAsia" w:cstheme="minorBidi"/>
              <w:noProof/>
              <w:color w:val="auto"/>
              <w:w w:val="100"/>
              <w:sz w:val="22"/>
              <w:szCs w:val="22"/>
            </w:rPr>
            <w:tab/>
          </w:r>
          <w:r>
            <w:rPr>
              <w:noProof/>
            </w:rPr>
            <w:t>Extracting Cumulative Temperatures for Evaluation and Analysis</w:t>
          </w:r>
          <w:r>
            <w:rPr>
              <w:noProof/>
            </w:rPr>
            <w:tab/>
          </w:r>
          <w:r w:rsidR="005F0C07">
            <w:rPr>
              <w:noProof/>
            </w:rPr>
            <w:fldChar w:fldCharType="begin"/>
          </w:r>
          <w:r>
            <w:rPr>
              <w:noProof/>
            </w:rPr>
            <w:instrText xml:space="preserve"> PAGEREF _Toc309205477 \h </w:instrText>
          </w:r>
          <w:r w:rsidR="005F0C07">
            <w:rPr>
              <w:noProof/>
            </w:rPr>
          </w:r>
          <w:r w:rsidR="005F0C07">
            <w:rPr>
              <w:noProof/>
            </w:rPr>
            <w:fldChar w:fldCharType="separate"/>
          </w:r>
          <w:r w:rsidR="008D5C05">
            <w:rPr>
              <w:noProof/>
            </w:rPr>
            <w:t>28</w:t>
          </w:r>
          <w:r w:rsidR="005F0C07">
            <w:rPr>
              <w:noProof/>
            </w:rPr>
            <w:fldChar w:fldCharType="end"/>
          </w:r>
        </w:p>
        <w:p w:rsidR="00793663" w:rsidRDefault="00793663" w:rsidP="00793663">
          <w:pPr>
            <w:pStyle w:val="TOC1"/>
            <w:rPr>
              <w:rFonts w:eastAsiaTheme="minorEastAsia" w:cstheme="minorBidi"/>
              <w:noProof/>
              <w:color w:val="auto"/>
              <w:w w:val="100"/>
              <w:sz w:val="22"/>
              <w:szCs w:val="22"/>
            </w:rPr>
          </w:pPr>
          <w:r>
            <w:rPr>
              <w:noProof/>
            </w:rPr>
            <w:t>3</w:t>
          </w:r>
          <w:r>
            <w:rPr>
              <w:rFonts w:eastAsiaTheme="minorEastAsia" w:cstheme="minorBidi"/>
              <w:noProof/>
              <w:color w:val="auto"/>
              <w:w w:val="100"/>
              <w:sz w:val="22"/>
              <w:szCs w:val="22"/>
            </w:rPr>
            <w:tab/>
          </w:r>
          <w:r>
            <w:rPr>
              <w:noProof/>
            </w:rPr>
            <w:t>Outputs of NLDA Models with Population Predictor</w:t>
          </w:r>
          <w:r>
            <w:rPr>
              <w:noProof/>
            </w:rPr>
            <w:tab/>
          </w:r>
          <w:r w:rsidR="005F0C07">
            <w:rPr>
              <w:noProof/>
            </w:rPr>
            <w:fldChar w:fldCharType="begin"/>
          </w:r>
          <w:r>
            <w:rPr>
              <w:noProof/>
            </w:rPr>
            <w:instrText xml:space="preserve"> PAGEREF _Toc309205478 \h </w:instrText>
          </w:r>
          <w:r w:rsidR="005F0C07">
            <w:rPr>
              <w:noProof/>
            </w:rPr>
          </w:r>
          <w:r w:rsidR="005F0C07">
            <w:rPr>
              <w:noProof/>
            </w:rPr>
            <w:fldChar w:fldCharType="separate"/>
          </w:r>
          <w:r w:rsidR="008D5C05">
            <w:rPr>
              <w:noProof/>
            </w:rPr>
            <w:t>29</w:t>
          </w:r>
          <w:r w:rsidR="005F0C07">
            <w:rPr>
              <w:noProof/>
            </w:rPr>
            <w:fldChar w:fldCharType="end"/>
          </w:r>
        </w:p>
        <w:p w:rsidR="00793663" w:rsidRDefault="00793663" w:rsidP="00793663">
          <w:pPr>
            <w:pStyle w:val="TOC1"/>
            <w:rPr>
              <w:rFonts w:eastAsiaTheme="minorEastAsia" w:cstheme="minorBidi"/>
              <w:noProof/>
              <w:color w:val="auto"/>
              <w:w w:val="100"/>
              <w:sz w:val="22"/>
              <w:szCs w:val="22"/>
            </w:rPr>
          </w:pPr>
          <w:r>
            <w:rPr>
              <w:noProof/>
            </w:rPr>
            <w:t>4</w:t>
          </w:r>
          <w:r>
            <w:rPr>
              <w:rFonts w:eastAsiaTheme="minorEastAsia" w:cstheme="minorBidi"/>
              <w:noProof/>
              <w:color w:val="auto"/>
              <w:w w:val="100"/>
              <w:sz w:val="22"/>
              <w:szCs w:val="22"/>
            </w:rPr>
            <w:tab/>
          </w:r>
          <w:r>
            <w:rPr>
              <w:noProof/>
            </w:rPr>
            <w:t>Outputs of NLDA Model without Population Predictors</w:t>
          </w:r>
          <w:r>
            <w:rPr>
              <w:noProof/>
            </w:rPr>
            <w:tab/>
          </w:r>
          <w:r w:rsidR="005F0C07">
            <w:rPr>
              <w:noProof/>
            </w:rPr>
            <w:fldChar w:fldCharType="begin"/>
          </w:r>
          <w:r>
            <w:rPr>
              <w:noProof/>
            </w:rPr>
            <w:instrText xml:space="preserve"> PAGEREF _Toc309205479 \h </w:instrText>
          </w:r>
          <w:r w:rsidR="005F0C07">
            <w:rPr>
              <w:noProof/>
            </w:rPr>
          </w:r>
          <w:r w:rsidR="005F0C07">
            <w:rPr>
              <w:noProof/>
            </w:rPr>
            <w:fldChar w:fldCharType="separate"/>
          </w:r>
          <w:r w:rsidR="008D5C05">
            <w:rPr>
              <w:noProof/>
            </w:rPr>
            <w:t>38</w:t>
          </w:r>
          <w:r w:rsidR="005F0C07">
            <w:rPr>
              <w:noProof/>
            </w:rPr>
            <w:fldChar w:fldCharType="end"/>
          </w:r>
        </w:p>
        <w:p w:rsidR="00793663" w:rsidRDefault="00793663" w:rsidP="00793663">
          <w:pPr>
            <w:pStyle w:val="TOC1"/>
            <w:rPr>
              <w:rFonts w:eastAsiaTheme="minorEastAsia" w:cstheme="minorBidi"/>
              <w:noProof/>
              <w:color w:val="auto"/>
              <w:w w:val="100"/>
              <w:sz w:val="22"/>
              <w:szCs w:val="22"/>
            </w:rPr>
          </w:pPr>
          <w:r>
            <w:rPr>
              <w:noProof/>
            </w:rPr>
            <w:t>5</w:t>
          </w:r>
          <w:r>
            <w:rPr>
              <w:rFonts w:eastAsiaTheme="minorEastAsia" w:cstheme="minorBidi"/>
              <w:noProof/>
              <w:color w:val="auto"/>
              <w:w w:val="100"/>
              <w:sz w:val="22"/>
              <w:szCs w:val="22"/>
            </w:rPr>
            <w:tab/>
          </w:r>
          <w:r>
            <w:rPr>
              <w:noProof/>
            </w:rPr>
            <w:t>Further Characteristics of CDD data</w:t>
          </w:r>
          <w:r>
            <w:rPr>
              <w:noProof/>
            </w:rPr>
            <w:tab/>
          </w:r>
          <w:r w:rsidR="005F0C07">
            <w:rPr>
              <w:noProof/>
            </w:rPr>
            <w:fldChar w:fldCharType="begin"/>
          </w:r>
          <w:r>
            <w:rPr>
              <w:noProof/>
            </w:rPr>
            <w:instrText xml:space="preserve"> PAGEREF _Toc309205480 \h </w:instrText>
          </w:r>
          <w:r w:rsidR="005F0C07">
            <w:rPr>
              <w:noProof/>
            </w:rPr>
          </w:r>
          <w:r w:rsidR="005F0C07">
            <w:rPr>
              <w:noProof/>
            </w:rPr>
            <w:fldChar w:fldCharType="separate"/>
          </w:r>
          <w:r w:rsidR="008D5C05">
            <w:rPr>
              <w:noProof/>
            </w:rPr>
            <w:t>47</w:t>
          </w:r>
          <w:r w:rsidR="005F0C07">
            <w:rPr>
              <w:noProof/>
            </w:rPr>
            <w:fldChar w:fldCharType="end"/>
          </w:r>
        </w:p>
        <w:p w:rsidR="00793663" w:rsidRDefault="00793663" w:rsidP="00793663">
          <w:pPr>
            <w:pStyle w:val="TOC1"/>
            <w:rPr>
              <w:rFonts w:eastAsiaTheme="minorEastAsia" w:cstheme="minorBidi"/>
              <w:noProof/>
              <w:color w:val="auto"/>
              <w:w w:val="100"/>
              <w:sz w:val="22"/>
              <w:szCs w:val="22"/>
            </w:rPr>
          </w:pPr>
          <w:r>
            <w:rPr>
              <w:noProof/>
            </w:rPr>
            <w:t>6</w:t>
          </w:r>
          <w:r>
            <w:rPr>
              <w:rFonts w:eastAsiaTheme="minorEastAsia" w:cstheme="minorBidi"/>
              <w:noProof/>
              <w:color w:val="auto"/>
              <w:w w:val="100"/>
              <w:sz w:val="22"/>
              <w:szCs w:val="22"/>
            </w:rPr>
            <w:tab/>
          </w:r>
          <w:r>
            <w:rPr>
              <w:noProof/>
            </w:rPr>
            <w:t>Data supplied with this report</w:t>
          </w:r>
          <w:r>
            <w:rPr>
              <w:noProof/>
            </w:rPr>
            <w:tab/>
          </w:r>
          <w:r w:rsidR="005F0C07">
            <w:rPr>
              <w:noProof/>
            </w:rPr>
            <w:fldChar w:fldCharType="begin"/>
          </w:r>
          <w:r>
            <w:rPr>
              <w:noProof/>
            </w:rPr>
            <w:instrText xml:space="preserve"> PAGEREF _Toc309205481 \h </w:instrText>
          </w:r>
          <w:r w:rsidR="005F0C07">
            <w:rPr>
              <w:noProof/>
            </w:rPr>
          </w:r>
          <w:r w:rsidR="005F0C07">
            <w:rPr>
              <w:noProof/>
            </w:rPr>
            <w:fldChar w:fldCharType="separate"/>
          </w:r>
          <w:r w:rsidR="008D5C05">
            <w:rPr>
              <w:noProof/>
            </w:rPr>
            <w:t>53</w:t>
          </w:r>
          <w:r w:rsidR="005F0C07">
            <w:rPr>
              <w:noProof/>
            </w:rPr>
            <w:fldChar w:fldCharType="end"/>
          </w:r>
        </w:p>
        <w:p w:rsidR="00793663" w:rsidRDefault="00793663" w:rsidP="00793663">
          <w:pPr>
            <w:pStyle w:val="TOC1"/>
            <w:rPr>
              <w:rFonts w:eastAsiaTheme="minorEastAsia" w:cstheme="minorBidi"/>
              <w:noProof/>
              <w:color w:val="auto"/>
              <w:w w:val="100"/>
              <w:sz w:val="22"/>
              <w:szCs w:val="22"/>
            </w:rPr>
          </w:pPr>
          <w:r>
            <w:rPr>
              <w:noProof/>
            </w:rPr>
            <w:t>6.1</w:t>
          </w:r>
          <w:r>
            <w:rPr>
              <w:rFonts w:eastAsiaTheme="minorEastAsia" w:cstheme="minorBidi"/>
              <w:noProof/>
              <w:color w:val="auto"/>
              <w:w w:val="100"/>
              <w:sz w:val="22"/>
              <w:szCs w:val="22"/>
            </w:rPr>
            <w:tab/>
          </w:r>
          <w:r>
            <w:rPr>
              <w:noProof/>
            </w:rPr>
            <w:t>Key to Modelling files</w:t>
          </w:r>
          <w:r>
            <w:rPr>
              <w:noProof/>
            </w:rPr>
            <w:tab/>
          </w:r>
          <w:r w:rsidR="005F0C07">
            <w:rPr>
              <w:noProof/>
            </w:rPr>
            <w:fldChar w:fldCharType="begin"/>
          </w:r>
          <w:r>
            <w:rPr>
              <w:noProof/>
            </w:rPr>
            <w:instrText xml:space="preserve"> PAGEREF _Toc309205482 \h </w:instrText>
          </w:r>
          <w:r w:rsidR="005F0C07">
            <w:rPr>
              <w:noProof/>
            </w:rPr>
          </w:r>
          <w:r w:rsidR="005F0C07">
            <w:rPr>
              <w:noProof/>
            </w:rPr>
            <w:fldChar w:fldCharType="separate"/>
          </w:r>
          <w:r w:rsidR="008D5C05">
            <w:rPr>
              <w:noProof/>
            </w:rPr>
            <w:t>53</w:t>
          </w:r>
          <w:r w:rsidR="005F0C07">
            <w:rPr>
              <w:noProof/>
            </w:rPr>
            <w:fldChar w:fldCharType="end"/>
          </w:r>
        </w:p>
        <w:p w:rsidR="00793663" w:rsidRDefault="00793663" w:rsidP="00793663">
          <w:pPr>
            <w:pStyle w:val="TOC1"/>
            <w:rPr>
              <w:rFonts w:eastAsiaTheme="minorEastAsia" w:cstheme="minorBidi"/>
              <w:noProof/>
              <w:color w:val="auto"/>
              <w:w w:val="100"/>
              <w:sz w:val="22"/>
              <w:szCs w:val="22"/>
            </w:rPr>
          </w:pPr>
          <w:r>
            <w:rPr>
              <w:noProof/>
            </w:rPr>
            <w:t>6.2</w:t>
          </w:r>
          <w:r>
            <w:rPr>
              <w:rFonts w:eastAsiaTheme="minorEastAsia" w:cstheme="minorBidi"/>
              <w:noProof/>
              <w:color w:val="auto"/>
              <w:w w:val="100"/>
              <w:sz w:val="22"/>
              <w:szCs w:val="22"/>
            </w:rPr>
            <w:tab/>
          </w:r>
          <w:r>
            <w:rPr>
              <w:noProof/>
            </w:rPr>
            <w:t>Key to LST Imagery and CDD map graphics</w:t>
          </w:r>
          <w:r>
            <w:rPr>
              <w:noProof/>
            </w:rPr>
            <w:tab/>
          </w:r>
          <w:r w:rsidR="005F0C07">
            <w:rPr>
              <w:noProof/>
            </w:rPr>
            <w:fldChar w:fldCharType="begin"/>
          </w:r>
          <w:r>
            <w:rPr>
              <w:noProof/>
            </w:rPr>
            <w:instrText xml:space="preserve"> PAGEREF _Toc309205483 \h </w:instrText>
          </w:r>
          <w:r w:rsidR="005F0C07">
            <w:rPr>
              <w:noProof/>
            </w:rPr>
          </w:r>
          <w:r w:rsidR="005F0C07">
            <w:rPr>
              <w:noProof/>
            </w:rPr>
            <w:fldChar w:fldCharType="separate"/>
          </w:r>
          <w:r w:rsidR="008D5C05">
            <w:rPr>
              <w:noProof/>
            </w:rPr>
            <w:t>54</w:t>
          </w:r>
          <w:r w:rsidR="005F0C07">
            <w:rPr>
              <w:noProof/>
            </w:rPr>
            <w:fldChar w:fldCharType="end"/>
          </w:r>
        </w:p>
        <w:p w:rsidR="00793663" w:rsidRDefault="00793663" w:rsidP="00793663">
          <w:pPr>
            <w:pStyle w:val="TOC1"/>
            <w:rPr>
              <w:rFonts w:eastAsiaTheme="minorEastAsia" w:cstheme="minorBidi"/>
              <w:noProof/>
              <w:color w:val="auto"/>
              <w:w w:val="100"/>
              <w:sz w:val="22"/>
              <w:szCs w:val="22"/>
            </w:rPr>
          </w:pPr>
          <w:r>
            <w:rPr>
              <w:noProof/>
            </w:rPr>
            <w:t>6.3</w:t>
          </w:r>
          <w:r>
            <w:rPr>
              <w:rFonts w:eastAsiaTheme="minorEastAsia" w:cstheme="minorBidi"/>
              <w:noProof/>
              <w:color w:val="auto"/>
              <w:w w:val="100"/>
              <w:sz w:val="22"/>
              <w:szCs w:val="22"/>
            </w:rPr>
            <w:tab/>
          </w:r>
          <w:r>
            <w:rPr>
              <w:noProof/>
            </w:rPr>
            <w:t>Sample points</w:t>
          </w:r>
          <w:r>
            <w:rPr>
              <w:noProof/>
            </w:rPr>
            <w:tab/>
          </w:r>
          <w:r w:rsidR="005F0C07">
            <w:rPr>
              <w:noProof/>
            </w:rPr>
            <w:fldChar w:fldCharType="begin"/>
          </w:r>
          <w:r>
            <w:rPr>
              <w:noProof/>
            </w:rPr>
            <w:instrText xml:space="preserve"> PAGEREF _Toc309205484 \h </w:instrText>
          </w:r>
          <w:r w:rsidR="005F0C07">
            <w:rPr>
              <w:noProof/>
            </w:rPr>
          </w:r>
          <w:r w:rsidR="005F0C07">
            <w:rPr>
              <w:noProof/>
            </w:rPr>
            <w:fldChar w:fldCharType="separate"/>
          </w:r>
          <w:r w:rsidR="008D5C05">
            <w:rPr>
              <w:noProof/>
            </w:rPr>
            <w:t>54</w:t>
          </w:r>
          <w:r w:rsidR="005F0C07">
            <w:rPr>
              <w:noProof/>
            </w:rPr>
            <w:fldChar w:fldCharType="end"/>
          </w:r>
        </w:p>
        <w:p w:rsidR="00793663" w:rsidRDefault="00793663" w:rsidP="00793663">
          <w:pPr>
            <w:pStyle w:val="TOC1"/>
            <w:rPr>
              <w:rFonts w:eastAsiaTheme="minorEastAsia" w:cstheme="minorBidi"/>
              <w:noProof/>
              <w:color w:val="auto"/>
              <w:w w:val="100"/>
              <w:sz w:val="22"/>
              <w:szCs w:val="22"/>
            </w:rPr>
          </w:pPr>
          <w:r>
            <w:rPr>
              <w:noProof/>
            </w:rPr>
            <w:t>6.4</w:t>
          </w:r>
          <w:r>
            <w:rPr>
              <w:rFonts w:eastAsiaTheme="minorEastAsia" w:cstheme="minorBidi"/>
              <w:noProof/>
              <w:color w:val="auto"/>
              <w:w w:val="100"/>
              <w:sz w:val="22"/>
              <w:szCs w:val="22"/>
            </w:rPr>
            <w:tab/>
          </w:r>
          <w:r>
            <w:rPr>
              <w:noProof/>
            </w:rPr>
            <w:t>Spreadsheet of Extracted Values</w:t>
          </w:r>
          <w:r>
            <w:rPr>
              <w:noProof/>
            </w:rPr>
            <w:tab/>
          </w:r>
          <w:r w:rsidR="005F0C07">
            <w:rPr>
              <w:noProof/>
            </w:rPr>
            <w:fldChar w:fldCharType="begin"/>
          </w:r>
          <w:r>
            <w:rPr>
              <w:noProof/>
            </w:rPr>
            <w:instrText xml:space="preserve"> PAGEREF _Toc309205485 \h </w:instrText>
          </w:r>
          <w:r w:rsidR="005F0C07">
            <w:rPr>
              <w:noProof/>
            </w:rPr>
          </w:r>
          <w:r w:rsidR="005F0C07">
            <w:rPr>
              <w:noProof/>
            </w:rPr>
            <w:fldChar w:fldCharType="separate"/>
          </w:r>
          <w:r w:rsidR="008D5C05">
            <w:rPr>
              <w:noProof/>
            </w:rPr>
            <w:t>55</w:t>
          </w:r>
          <w:r w:rsidR="005F0C07">
            <w:rPr>
              <w:noProof/>
            </w:rPr>
            <w:fldChar w:fldCharType="end"/>
          </w:r>
        </w:p>
        <w:p w:rsidR="00793663" w:rsidRDefault="005F0C07">
          <w:pPr>
            <w:rPr>
              <w:rFonts w:asciiTheme="minorHAnsi" w:hAnsiTheme="minorHAnsi" w:cstheme="minorHAnsi"/>
              <w:b/>
              <w:bCs/>
              <w:sz w:val="20"/>
              <w:szCs w:val="20"/>
            </w:rPr>
          </w:pPr>
          <w:r>
            <w:rPr>
              <w:rFonts w:asciiTheme="minorHAnsi" w:hAnsiTheme="minorHAnsi" w:cstheme="minorHAnsi"/>
              <w:b/>
              <w:bCs/>
              <w:sz w:val="20"/>
              <w:szCs w:val="20"/>
            </w:rPr>
            <w:fldChar w:fldCharType="end"/>
          </w:r>
        </w:p>
        <w:p w:rsidR="009B0403" w:rsidRDefault="005F0C07"/>
      </w:sdtContent>
    </w:sdt>
    <w:p w:rsidR="009B0403" w:rsidRDefault="009B0403" w:rsidP="009B0403">
      <w:pPr>
        <w:rPr>
          <w:rFonts w:asciiTheme="majorHAnsi" w:eastAsiaTheme="majorEastAsia" w:hAnsiTheme="majorHAnsi" w:cstheme="majorBidi"/>
          <w:b/>
          <w:bCs/>
          <w:color w:val="365F91" w:themeColor="accent1" w:themeShade="BF"/>
          <w:sz w:val="28"/>
          <w:szCs w:val="28"/>
          <w:lang w:val="en-US" w:eastAsia="en-US"/>
        </w:rPr>
      </w:pPr>
      <w:r w:rsidRPr="00C025C3">
        <w:rPr>
          <w:rFonts w:asciiTheme="majorHAnsi" w:eastAsiaTheme="majorEastAsia" w:hAnsiTheme="majorHAnsi" w:cstheme="majorBidi"/>
          <w:b/>
          <w:bCs/>
          <w:color w:val="365F91" w:themeColor="accent1" w:themeShade="BF"/>
          <w:sz w:val="28"/>
          <w:szCs w:val="28"/>
          <w:lang w:val="en-US" w:eastAsia="en-US"/>
        </w:rPr>
        <w:t>Acknowledgements</w:t>
      </w:r>
    </w:p>
    <w:p w:rsidR="009B0403" w:rsidRDefault="009B0403" w:rsidP="009B0403">
      <w:pPr>
        <w:rPr>
          <w:rFonts w:eastAsiaTheme="majorEastAsia"/>
          <w:lang w:val="en-US" w:eastAsia="en-US"/>
        </w:rPr>
      </w:pPr>
      <w:r>
        <w:rPr>
          <w:rFonts w:eastAsiaTheme="majorEastAsia"/>
          <w:lang w:val="en-US" w:eastAsia="en-US"/>
        </w:rPr>
        <w:t xml:space="preserve">ECDC: </w:t>
      </w:r>
      <w:r w:rsidR="00793663">
        <w:rPr>
          <w:rFonts w:eastAsiaTheme="majorEastAsia"/>
          <w:lang w:val="en-US" w:eastAsia="en-US"/>
        </w:rPr>
        <w:t xml:space="preserve">For essential day to day guidance and input: </w:t>
      </w:r>
      <w:r>
        <w:rPr>
          <w:rFonts w:eastAsiaTheme="majorEastAsia"/>
          <w:lang w:val="en-US" w:eastAsia="en-US"/>
        </w:rPr>
        <w:t xml:space="preserve"> Be</w:t>
      </w:r>
      <w:r w:rsidR="00280427">
        <w:rPr>
          <w:rFonts w:eastAsiaTheme="majorEastAsia"/>
          <w:lang w:val="en-US" w:eastAsia="en-US"/>
        </w:rPr>
        <w:t>r</w:t>
      </w:r>
      <w:r>
        <w:rPr>
          <w:rFonts w:eastAsiaTheme="majorEastAsia"/>
          <w:lang w:val="en-US" w:eastAsia="en-US"/>
        </w:rPr>
        <w:t xml:space="preserve">trand Sudre, Jan Semenza, Jonathan Suk, Tolu Oni, </w:t>
      </w:r>
      <w:proofErr w:type="gramStart"/>
      <w:r>
        <w:rPr>
          <w:rFonts w:eastAsiaTheme="majorEastAsia"/>
          <w:lang w:val="en-US" w:eastAsia="en-US"/>
        </w:rPr>
        <w:t>Lorenzo</w:t>
      </w:r>
      <w:proofErr w:type="gramEnd"/>
      <w:r>
        <w:rPr>
          <w:rFonts w:eastAsiaTheme="majorEastAsia"/>
          <w:lang w:val="en-US" w:eastAsia="en-US"/>
        </w:rPr>
        <w:t xml:space="preserve"> </w:t>
      </w:r>
      <w:proofErr w:type="spellStart"/>
      <w:r>
        <w:rPr>
          <w:rFonts w:eastAsiaTheme="majorEastAsia"/>
          <w:lang w:val="en-US" w:eastAsia="en-US"/>
        </w:rPr>
        <w:t>di</w:t>
      </w:r>
      <w:proofErr w:type="spellEnd"/>
      <w:r>
        <w:rPr>
          <w:rFonts w:eastAsiaTheme="majorEastAsia"/>
          <w:lang w:val="en-US" w:eastAsia="en-US"/>
        </w:rPr>
        <w:t xml:space="preserve"> Simone</w:t>
      </w:r>
    </w:p>
    <w:p w:rsidR="009B0403" w:rsidRPr="00C025C3" w:rsidRDefault="009B0403" w:rsidP="009B0403">
      <w:pPr>
        <w:rPr>
          <w:rFonts w:eastAsiaTheme="majorEastAsia"/>
          <w:lang w:val="en-US" w:eastAsia="en-US"/>
        </w:rPr>
      </w:pPr>
      <w:r>
        <w:rPr>
          <w:rFonts w:eastAsiaTheme="majorEastAsia"/>
          <w:lang w:val="en-US" w:eastAsia="en-US"/>
        </w:rPr>
        <w:t xml:space="preserve">TALA RESEARCH GROUP: </w:t>
      </w:r>
      <w:r w:rsidR="00793663">
        <w:rPr>
          <w:rFonts w:eastAsiaTheme="majorEastAsia"/>
          <w:lang w:val="en-US" w:eastAsia="en-US"/>
        </w:rPr>
        <w:t xml:space="preserve">for permission to use imagery and original models: </w:t>
      </w:r>
      <w:r w:rsidR="008D2EAF">
        <w:rPr>
          <w:rFonts w:eastAsiaTheme="majorEastAsia"/>
          <w:lang w:val="en-US" w:eastAsia="en-US"/>
        </w:rPr>
        <w:t>David Rogers. F</w:t>
      </w:r>
      <w:r w:rsidR="00793663">
        <w:rPr>
          <w:rFonts w:eastAsiaTheme="majorEastAsia"/>
          <w:lang w:val="en-US" w:eastAsia="en-US"/>
        </w:rPr>
        <w:t xml:space="preserve">or occasional advice and comment in planning stages:  </w:t>
      </w:r>
      <w:r>
        <w:rPr>
          <w:rFonts w:eastAsiaTheme="majorEastAsia"/>
          <w:lang w:val="en-US" w:eastAsia="en-US"/>
        </w:rPr>
        <w:t>Sarah Ran</w:t>
      </w:r>
      <w:r w:rsidR="00793663">
        <w:rPr>
          <w:rFonts w:eastAsiaTheme="majorEastAsia"/>
          <w:lang w:val="en-US" w:eastAsia="en-US"/>
        </w:rPr>
        <w:t xml:space="preserve">dolph, Luigi Sedda. </w:t>
      </w:r>
    </w:p>
    <w:p w:rsidR="009B0403" w:rsidRDefault="009B0403" w:rsidP="009B0403"/>
    <w:p w:rsidR="00094C92" w:rsidRDefault="00FB4E84" w:rsidP="0032392B">
      <w:r>
        <w:t xml:space="preserve">ISIS INNOVATION, University of Oxford: Permission to use </w:t>
      </w:r>
      <w:proofErr w:type="spellStart"/>
      <w:r>
        <w:t>EriskMapper</w:t>
      </w:r>
      <w:proofErr w:type="spellEnd"/>
      <w:r>
        <w:t xml:space="preserve"> modelling software</w:t>
      </w:r>
    </w:p>
    <w:p w:rsidR="009B0403" w:rsidRDefault="009B0403" w:rsidP="0032392B"/>
    <w:p w:rsidR="00094C92" w:rsidRDefault="00094C92" w:rsidP="0032392B"/>
    <w:p w:rsidR="00390BA7" w:rsidRDefault="00390BA7" w:rsidP="00390BA7">
      <w:pPr>
        <w:pStyle w:val="TableofFigures"/>
        <w:tabs>
          <w:tab w:val="right" w:pos="9016"/>
        </w:tabs>
        <w:jc w:val="center"/>
        <w:rPr>
          <w:rFonts w:asciiTheme="majorHAnsi" w:eastAsiaTheme="majorEastAsia" w:hAnsiTheme="majorHAnsi" w:cstheme="majorBidi"/>
          <w:b/>
          <w:bCs/>
          <w:caps w:val="0"/>
          <w:color w:val="365F91" w:themeColor="accent1" w:themeShade="BF"/>
          <w:sz w:val="28"/>
          <w:szCs w:val="28"/>
          <w:lang w:val="en-US" w:eastAsia="en-US"/>
        </w:rPr>
      </w:pPr>
      <w:r>
        <w:rPr>
          <w:rFonts w:asciiTheme="majorHAnsi" w:eastAsiaTheme="majorEastAsia" w:hAnsiTheme="majorHAnsi" w:cstheme="majorBidi"/>
          <w:b/>
          <w:bCs/>
          <w:caps w:val="0"/>
          <w:color w:val="365F91" w:themeColor="accent1" w:themeShade="BF"/>
          <w:sz w:val="28"/>
          <w:szCs w:val="28"/>
          <w:lang w:val="en-US" w:eastAsia="en-US"/>
        </w:rPr>
        <w:lastRenderedPageBreak/>
        <w:t>List of Figures</w:t>
      </w:r>
    </w:p>
    <w:p w:rsidR="00390BA7" w:rsidRDefault="005F0C07">
      <w:pPr>
        <w:pStyle w:val="TableofFigures"/>
        <w:tabs>
          <w:tab w:val="right" w:pos="9016"/>
        </w:tabs>
        <w:rPr>
          <w:rFonts w:eastAsiaTheme="minorEastAsia" w:cstheme="minorBidi"/>
          <w:caps w:val="0"/>
          <w:noProof/>
          <w:color w:val="auto"/>
          <w:w w:val="100"/>
          <w:sz w:val="22"/>
          <w:szCs w:val="22"/>
        </w:rPr>
      </w:pPr>
      <w:r w:rsidRPr="005F0C07">
        <w:rPr>
          <w:rFonts w:asciiTheme="majorHAnsi" w:eastAsiaTheme="majorEastAsia" w:hAnsiTheme="majorHAnsi" w:cstheme="majorBidi"/>
          <w:b/>
          <w:bCs/>
          <w:caps w:val="0"/>
          <w:color w:val="365F91" w:themeColor="accent1" w:themeShade="BF"/>
          <w:sz w:val="28"/>
          <w:szCs w:val="28"/>
          <w:lang w:val="en-US" w:eastAsia="en-US"/>
        </w:rPr>
        <w:fldChar w:fldCharType="begin"/>
      </w:r>
      <w:r w:rsidR="00390BA7">
        <w:rPr>
          <w:rFonts w:asciiTheme="majorHAnsi" w:eastAsiaTheme="majorEastAsia" w:hAnsiTheme="majorHAnsi" w:cstheme="majorBidi"/>
          <w:b/>
          <w:bCs/>
          <w:caps w:val="0"/>
          <w:color w:val="365F91" w:themeColor="accent1" w:themeShade="BF"/>
          <w:sz w:val="28"/>
          <w:szCs w:val="28"/>
          <w:lang w:val="en-US" w:eastAsia="en-US"/>
        </w:rPr>
        <w:instrText xml:space="preserve"> TOC \h \z \c "Figure" </w:instrText>
      </w:r>
      <w:r w:rsidRPr="005F0C07">
        <w:rPr>
          <w:rFonts w:asciiTheme="majorHAnsi" w:eastAsiaTheme="majorEastAsia" w:hAnsiTheme="majorHAnsi" w:cstheme="majorBidi"/>
          <w:b/>
          <w:bCs/>
          <w:caps w:val="0"/>
          <w:color w:val="365F91" w:themeColor="accent1" w:themeShade="BF"/>
          <w:sz w:val="28"/>
          <w:szCs w:val="28"/>
          <w:lang w:val="en-US" w:eastAsia="en-US"/>
        </w:rPr>
        <w:fldChar w:fldCharType="separate"/>
      </w:r>
      <w:hyperlink w:anchor="_Toc309204277" w:history="1">
        <w:r w:rsidR="00390BA7" w:rsidRPr="00754D14">
          <w:rPr>
            <w:rStyle w:val="Hyperlink"/>
            <w:noProof/>
          </w:rPr>
          <w:t>Figure 1: Mean cumulative day degrees of the night-time temperature</w:t>
        </w:r>
        <w:r w:rsidR="00390BA7">
          <w:rPr>
            <w:noProof/>
            <w:webHidden/>
          </w:rPr>
          <w:tab/>
        </w:r>
        <w:r>
          <w:rPr>
            <w:noProof/>
            <w:webHidden/>
          </w:rPr>
          <w:fldChar w:fldCharType="begin"/>
        </w:r>
        <w:r w:rsidR="00390BA7">
          <w:rPr>
            <w:noProof/>
            <w:webHidden/>
          </w:rPr>
          <w:instrText xml:space="preserve"> PAGEREF _Toc309204277 \h </w:instrText>
        </w:r>
        <w:r>
          <w:rPr>
            <w:noProof/>
            <w:webHidden/>
          </w:rPr>
        </w:r>
        <w:r>
          <w:rPr>
            <w:noProof/>
            <w:webHidden/>
          </w:rPr>
          <w:fldChar w:fldCharType="separate"/>
        </w:r>
        <w:r w:rsidR="008D5C05">
          <w:rPr>
            <w:noProof/>
            <w:webHidden/>
          </w:rPr>
          <w:t>2</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278" w:history="1">
        <w:r w:rsidR="00390BA7" w:rsidRPr="00754D14">
          <w:rPr>
            <w:rStyle w:val="Hyperlink"/>
            <w:noProof/>
          </w:rPr>
          <w:t>Figure 2: Mean cumulative day degrees of day and night LST for high and low risk TBE locations</w:t>
        </w:r>
        <w:r w:rsidR="00390BA7">
          <w:rPr>
            <w:noProof/>
            <w:webHidden/>
          </w:rPr>
          <w:tab/>
        </w:r>
        <w:r>
          <w:rPr>
            <w:noProof/>
            <w:webHidden/>
          </w:rPr>
          <w:fldChar w:fldCharType="begin"/>
        </w:r>
        <w:r w:rsidR="00390BA7">
          <w:rPr>
            <w:noProof/>
            <w:webHidden/>
          </w:rPr>
          <w:instrText xml:space="preserve"> PAGEREF _Toc309204278 \h </w:instrText>
        </w:r>
        <w:r>
          <w:rPr>
            <w:noProof/>
            <w:webHidden/>
          </w:rPr>
        </w:r>
        <w:r>
          <w:rPr>
            <w:noProof/>
            <w:webHidden/>
          </w:rPr>
          <w:fldChar w:fldCharType="separate"/>
        </w:r>
        <w:r w:rsidR="008D5C05">
          <w:rPr>
            <w:noProof/>
            <w:webHidden/>
          </w:rPr>
          <w:t>3</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279" w:history="1">
        <w:r w:rsidR="00390BA7" w:rsidRPr="00754D14">
          <w:rPr>
            <w:rStyle w:val="Hyperlink"/>
            <w:noProof/>
          </w:rPr>
          <w:t>Figure 3: Threshold CDD of day and night LST for high and low risk TBE locations 2005</w:t>
        </w:r>
        <w:r w:rsidR="00390BA7">
          <w:rPr>
            <w:noProof/>
            <w:webHidden/>
          </w:rPr>
          <w:tab/>
        </w:r>
        <w:r>
          <w:rPr>
            <w:noProof/>
            <w:webHidden/>
          </w:rPr>
          <w:fldChar w:fldCharType="begin"/>
        </w:r>
        <w:r w:rsidR="00390BA7">
          <w:rPr>
            <w:noProof/>
            <w:webHidden/>
          </w:rPr>
          <w:instrText xml:space="preserve"> PAGEREF _Toc309204279 \h </w:instrText>
        </w:r>
        <w:r>
          <w:rPr>
            <w:noProof/>
            <w:webHidden/>
          </w:rPr>
        </w:r>
        <w:r>
          <w:rPr>
            <w:noProof/>
            <w:webHidden/>
          </w:rPr>
          <w:fldChar w:fldCharType="separate"/>
        </w:r>
        <w:r w:rsidR="008D5C05">
          <w:rPr>
            <w:noProof/>
            <w:webHidden/>
          </w:rPr>
          <w:t>6</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280" w:history="1">
        <w:r w:rsidR="00390BA7" w:rsidRPr="00754D14">
          <w:rPr>
            <w:rStyle w:val="Hyperlink"/>
            <w:noProof/>
          </w:rPr>
          <w:t>Figure 4: Raw (left) and Interpolated (right) LST CCD for 2005</w:t>
        </w:r>
        <w:r w:rsidR="00390BA7">
          <w:rPr>
            <w:noProof/>
            <w:webHidden/>
          </w:rPr>
          <w:tab/>
        </w:r>
        <w:r>
          <w:rPr>
            <w:noProof/>
            <w:webHidden/>
          </w:rPr>
          <w:fldChar w:fldCharType="begin"/>
        </w:r>
        <w:r w:rsidR="00390BA7">
          <w:rPr>
            <w:noProof/>
            <w:webHidden/>
          </w:rPr>
          <w:instrText xml:space="preserve"> PAGEREF _Toc309204280 \h </w:instrText>
        </w:r>
        <w:r>
          <w:rPr>
            <w:noProof/>
            <w:webHidden/>
          </w:rPr>
        </w:r>
        <w:r>
          <w:rPr>
            <w:noProof/>
            <w:webHidden/>
          </w:rPr>
          <w:fldChar w:fldCharType="separate"/>
        </w:r>
        <w:r w:rsidR="008D5C05">
          <w:rPr>
            <w:noProof/>
            <w:webHidden/>
          </w:rPr>
          <w:t>7</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281" w:history="1">
        <w:r w:rsidR="00390BA7" w:rsidRPr="00754D14">
          <w:rPr>
            <w:rStyle w:val="Hyperlink"/>
            <w:noProof/>
          </w:rPr>
          <w:t>Figure 5: Raw TBE disease Human Disease in Sweden (to 2009)</w:t>
        </w:r>
        <w:r w:rsidR="00390BA7">
          <w:rPr>
            <w:noProof/>
            <w:webHidden/>
          </w:rPr>
          <w:tab/>
        </w:r>
        <w:r>
          <w:rPr>
            <w:noProof/>
            <w:webHidden/>
          </w:rPr>
          <w:fldChar w:fldCharType="begin"/>
        </w:r>
        <w:r w:rsidR="00390BA7">
          <w:rPr>
            <w:noProof/>
            <w:webHidden/>
          </w:rPr>
          <w:instrText xml:space="preserve"> PAGEREF _Toc309204281 \h </w:instrText>
        </w:r>
        <w:r>
          <w:rPr>
            <w:noProof/>
            <w:webHidden/>
          </w:rPr>
        </w:r>
        <w:r>
          <w:rPr>
            <w:noProof/>
            <w:webHidden/>
          </w:rPr>
          <w:fldChar w:fldCharType="separate"/>
        </w:r>
        <w:r w:rsidR="008D5C05">
          <w:rPr>
            <w:noProof/>
            <w:webHidden/>
          </w:rPr>
          <w:t>8</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282" w:history="1">
        <w:r w:rsidR="00390BA7" w:rsidRPr="00754D14">
          <w:rPr>
            <w:rStyle w:val="Hyperlink"/>
            <w:noProof/>
          </w:rPr>
          <w:t>Figure 6: Definition of Absence Points</w:t>
        </w:r>
        <w:r w:rsidR="00390BA7">
          <w:rPr>
            <w:noProof/>
            <w:webHidden/>
          </w:rPr>
          <w:tab/>
        </w:r>
        <w:r>
          <w:rPr>
            <w:noProof/>
            <w:webHidden/>
          </w:rPr>
          <w:fldChar w:fldCharType="begin"/>
        </w:r>
        <w:r w:rsidR="00390BA7">
          <w:rPr>
            <w:noProof/>
            <w:webHidden/>
          </w:rPr>
          <w:instrText xml:space="preserve"> PAGEREF _Toc309204282 \h </w:instrText>
        </w:r>
        <w:r>
          <w:rPr>
            <w:noProof/>
            <w:webHidden/>
          </w:rPr>
        </w:r>
        <w:r>
          <w:rPr>
            <w:noProof/>
            <w:webHidden/>
          </w:rPr>
          <w:fldChar w:fldCharType="separate"/>
        </w:r>
        <w:r w:rsidR="008D5C05">
          <w:rPr>
            <w:noProof/>
            <w:webHidden/>
          </w:rPr>
          <w:t>9</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283" w:history="1">
        <w:r w:rsidR="00390BA7" w:rsidRPr="00754D14">
          <w:rPr>
            <w:rStyle w:val="Hyperlink"/>
            <w:noProof/>
          </w:rPr>
          <w:t>Figure 7: Land (ochre) Water (blue) Mask, with disease record locations (red)</w:t>
        </w:r>
        <w:r w:rsidR="00390BA7">
          <w:rPr>
            <w:noProof/>
            <w:webHidden/>
          </w:rPr>
          <w:tab/>
        </w:r>
        <w:r>
          <w:rPr>
            <w:noProof/>
            <w:webHidden/>
          </w:rPr>
          <w:fldChar w:fldCharType="begin"/>
        </w:r>
        <w:r w:rsidR="00390BA7">
          <w:rPr>
            <w:noProof/>
            <w:webHidden/>
          </w:rPr>
          <w:instrText xml:space="preserve"> PAGEREF _Toc309204283 \h </w:instrText>
        </w:r>
        <w:r>
          <w:rPr>
            <w:noProof/>
            <w:webHidden/>
          </w:rPr>
        </w:r>
        <w:r>
          <w:rPr>
            <w:noProof/>
            <w:webHidden/>
          </w:rPr>
          <w:fldChar w:fldCharType="separate"/>
        </w:r>
        <w:r w:rsidR="008D5C05">
          <w:rPr>
            <w:noProof/>
            <w:webHidden/>
          </w:rPr>
          <w:t>11</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284" w:history="1">
        <w:r w:rsidR="00390BA7" w:rsidRPr="00754D14">
          <w:rPr>
            <w:rStyle w:val="Hyperlink"/>
            <w:noProof/>
          </w:rPr>
          <w:t>Figure 8: Model Outputs with Population</w:t>
        </w:r>
        <w:r w:rsidR="00390BA7">
          <w:rPr>
            <w:noProof/>
            <w:webHidden/>
          </w:rPr>
          <w:tab/>
        </w:r>
        <w:r>
          <w:rPr>
            <w:noProof/>
            <w:webHidden/>
          </w:rPr>
          <w:fldChar w:fldCharType="begin"/>
        </w:r>
        <w:r w:rsidR="00390BA7">
          <w:rPr>
            <w:noProof/>
            <w:webHidden/>
          </w:rPr>
          <w:instrText xml:space="preserve"> PAGEREF _Toc309204284 \h </w:instrText>
        </w:r>
        <w:r>
          <w:rPr>
            <w:noProof/>
            <w:webHidden/>
          </w:rPr>
        </w:r>
        <w:r>
          <w:rPr>
            <w:noProof/>
            <w:webHidden/>
          </w:rPr>
          <w:fldChar w:fldCharType="separate"/>
        </w:r>
        <w:r w:rsidR="008D5C05">
          <w:rPr>
            <w:noProof/>
            <w:webHidden/>
          </w:rPr>
          <w:t>13</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285" w:history="1">
        <w:r w:rsidR="00390BA7" w:rsidRPr="00754D14">
          <w:rPr>
            <w:rStyle w:val="Hyperlink"/>
            <w:noProof/>
          </w:rPr>
          <w:t>Figure 9: Model Outputs without Population</w:t>
        </w:r>
        <w:r w:rsidR="00390BA7">
          <w:rPr>
            <w:noProof/>
            <w:webHidden/>
          </w:rPr>
          <w:tab/>
        </w:r>
        <w:r>
          <w:rPr>
            <w:noProof/>
            <w:webHidden/>
          </w:rPr>
          <w:fldChar w:fldCharType="begin"/>
        </w:r>
        <w:r w:rsidR="00390BA7">
          <w:rPr>
            <w:noProof/>
            <w:webHidden/>
          </w:rPr>
          <w:instrText xml:space="preserve"> PAGEREF _Toc309204285 \h </w:instrText>
        </w:r>
        <w:r>
          <w:rPr>
            <w:noProof/>
            <w:webHidden/>
          </w:rPr>
        </w:r>
        <w:r>
          <w:rPr>
            <w:noProof/>
            <w:webHidden/>
          </w:rPr>
          <w:fldChar w:fldCharType="separate"/>
        </w:r>
        <w:r w:rsidR="008D5C05">
          <w:rPr>
            <w:noProof/>
            <w:webHidden/>
          </w:rPr>
          <w:t>14</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286" w:history="1">
        <w:r w:rsidR="00390BA7" w:rsidRPr="00754D14">
          <w:rPr>
            <w:rStyle w:val="Hyperlink"/>
            <w:noProof/>
          </w:rPr>
          <w:t>Figure 10: Example Day and Night CDD surfaces - Mean Present values +/- 7</w:t>
        </w:r>
        <w:r w:rsidR="00390BA7">
          <w:rPr>
            <w:noProof/>
            <w:webHidden/>
          </w:rPr>
          <w:tab/>
        </w:r>
        <w:r>
          <w:rPr>
            <w:noProof/>
            <w:webHidden/>
          </w:rPr>
          <w:fldChar w:fldCharType="begin"/>
        </w:r>
        <w:r w:rsidR="00390BA7">
          <w:rPr>
            <w:noProof/>
            <w:webHidden/>
          </w:rPr>
          <w:instrText xml:space="preserve"> PAGEREF _Toc309204286 \h </w:instrText>
        </w:r>
        <w:r>
          <w:rPr>
            <w:noProof/>
            <w:webHidden/>
          </w:rPr>
        </w:r>
        <w:r>
          <w:rPr>
            <w:noProof/>
            <w:webHidden/>
          </w:rPr>
          <w:fldChar w:fldCharType="separate"/>
        </w:r>
        <w:r w:rsidR="008D5C05">
          <w:rPr>
            <w:noProof/>
            <w:webHidden/>
          </w:rPr>
          <w:t>18</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287" w:history="1">
        <w:r w:rsidR="00390BA7" w:rsidRPr="00754D14">
          <w:rPr>
            <w:rStyle w:val="Hyperlink"/>
            <w:noProof/>
          </w:rPr>
          <w:t>Figure 11: Percentiles plotted against corresponding mean May CDD for high risk locations</w:t>
        </w:r>
        <w:r w:rsidR="00390BA7">
          <w:rPr>
            <w:noProof/>
            <w:webHidden/>
          </w:rPr>
          <w:tab/>
        </w:r>
        <w:r>
          <w:rPr>
            <w:noProof/>
            <w:webHidden/>
          </w:rPr>
          <w:fldChar w:fldCharType="begin"/>
        </w:r>
        <w:r w:rsidR="00390BA7">
          <w:rPr>
            <w:noProof/>
            <w:webHidden/>
          </w:rPr>
          <w:instrText xml:space="preserve"> PAGEREF _Toc309204287 \h </w:instrText>
        </w:r>
        <w:r>
          <w:rPr>
            <w:noProof/>
            <w:webHidden/>
          </w:rPr>
        </w:r>
        <w:r>
          <w:rPr>
            <w:noProof/>
            <w:webHidden/>
          </w:rPr>
          <w:fldChar w:fldCharType="separate"/>
        </w:r>
        <w:r w:rsidR="008D5C05">
          <w:rPr>
            <w:noProof/>
            <w:webHidden/>
          </w:rPr>
          <w:t>19</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288" w:history="1">
        <w:r w:rsidR="00390BA7" w:rsidRPr="00754D14">
          <w:rPr>
            <w:rStyle w:val="Hyperlink"/>
            <w:noProof/>
          </w:rPr>
          <w:t>Figure 12: Percentiles plotted against corresponding mean April CDD for high risk locations</w:t>
        </w:r>
        <w:r w:rsidR="00390BA7">
          <w:rPr>
            <w:noProof/>
            <w:webHidden/>
          </w:rPr>
          <w:tab/>
        </w:r>
        <w:r>
          <w:rPr>
            <w:noProof/>
            <w:webHidden/>
          </w:rPr>
          <w:fldChar w:fldCharType="begin"/>
        </w:r>
        <w:r w:rsidR="00390BA7">
          <w:rPr>
            <w:noProof/>
            <w:webHidden/>
          </w:rPr>
          <w:instrText xml:space="preserve"> PAGEREF _Toc309204288 \h </w:instrText>
        </w:r>
        <w:r>
          <w:rPr>
            <w:noProof/>
            <w:webHidden/>
          </w:rPr>
        </w:r>
        <w:r>
          <w:rPr>
            <w:noProof/>
            <w:webHidden/>
          </w:rPr>
          <w:fldChar w:fldCharType="separate"/>
        </w:r>
        <w:r w:rsidR="008D5C05">
          <w:rPr>
            <w:noProof/>
            <w:webHidden/>
          </w:rPr>
          <w:t>20</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289" w:history="1">
        <w:r w:rsidR="00390BA7" w:rsidRPr="00754D14">
          <w:rPr>
            <w:rStyle w:val="Hyperlink"/>
            <w:noProof/>
          </w:rPr>
          <w:t>Figure 13: Percentiles plotted against corresponding mean March CDD for high risk locations</w:t>
        </w:r>
        <w:r w:rsidR="00390BA7">
          <w:rPr>
            <w:noProof/>
            <w:webHidden/>
          </w:rPr>
          <w:tab/>
        </w:r>
        <w:r>
          <w:rPr>
            <w:noProof/>
            <w:webHidden/>
          </w:rPr>
          <w:fldChar w:fldCharType="begin"/>
        </w:r>
        <w:r w:rsidR="00390BA7">
          <w:rPr>
            <w:noProof/>
            <w:webHidden/>
          </w:rPr>
          <w:instrText xml:space="preserve"> PAGEREF _Toc309204289 \h </w:instrText>
        </w:r>
        <w:r>
          <w:rPr>
            <w:noProof/>
            <w:webHidden/>
          </w:rPr>
        </w:r>
        <w:r>
          <w:rPr>
            <w:noProof/>
            <w:webHidden/>
          </w:rPr>
          <w:fldChar w:fldCharType="separate"/>
        </w:r>
        <w:r w:rsidR="008D5C05">
          <w:rPr>
            <w:noProof/>
            <w:webHidden/>
          </w:rPr>
          <w:t>20</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290" w:history="1">
        <w:r w:rsidR="00390BA7" w:rsidRPr="00754D14">
          <w:rPr>
            <w:rStyle w:val="Hyperlink"/>
            <w:noProof/>
          </w:rPr>
          <w:t>Figure 14: Temporal Interpolation Steps for image T2 from images T1 and T3</w:t>
        </w:r>
        <w:r w:rsidR="00390BA7">
          <w:rPr>
            <w:noProof/>
            <w:webHidden/>
          </w:rPr>
          <w:tab/>
        </w:r>
        <w:r>
          <w:rPr>
            <w:noProof/>
            <w:webHidden/>
          </w:rPr>
          <w:fldChar w:fldCharType="begin"/>
        </w:r>
        <w:r w:rsidR="00390BA7">
          <w:rPr>
            <w:noProof/>
            <w:webHidden/>
          </w:rPr>
          <w:instrText xml:space="preserve"> PAGEREF _Toc309204290 \h </w:instrText>
        </w:r>
        <w:r>
          <w:rPr>
            <w:noProof/>
            <w:webHidden/>
          </w:rPr>
        </w:r>
        <w:r>
          <w:rPr>
            <w:noProof/>
            <w:webHidden/>
          </w:rPr>
          <w:fldChar w:fldCharType="separate"/>
        </w:r>
        <w:r w:rsidR="008D5C05">
          <w:rPr>
            <w:noProof/>
            <w:webHidden/>
          </w:rPr>
          <w:t>26</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291" w:history="1">
        <w:r w:rsidR="00390BA7" w:rsidRPr="00754D14">
          <w:rPr>
            <w:rStyle w:val="Hyperlink"/>
            <w:noProof/>
          </w:rPr>
          <w:t>Figure 15: NLDA model of predicted TBE risk 2001, with population paramaters</w:t>
        </w:r>
        <w:r w:rsidR="00390BA7">
          <w:rPr>
            <w:noProof/>
            <w:webHidden/>
          </w:rPr>
          <w:tab/>
        </w:r>
        <w:r>
          <w:rPr>
            <w:noProof/>
            <w:webHidden/>
          </w:rPr>
          <w:fldChar w:fldCharType="begin"/>
        </w:r>
        <w:r w:rsidR="00390BA7">
          <w:rPr>
            <w:noProof/>
            <w:webHidden/>
          </w:rPr>
          <w:instrText xml:space="preserve"> PAGEREF _Toc309204291 \h </w:instrText>
        </w:r>
        <w:r>
          <w:rPr>
            <w:noProof/>
            <w:webHidden/>
          </w:rPr>
        </w:r>
        <w:r>
          <w:rPr>
            <w:noProof/>
            <w:webHidden/>
          </w:rPr>
          <w:fldChar w:fldCharType="separate"/>
        </w:r>
        <w:r w:rsidR="008D5C05">
          <w:rPr>
            <w:noProof/>
            <w:webHidden/>
          </w:rPr>
          <w:t>29</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292" w:history="1">
        <w:r w:rsidR="00390BA7" w:rsidRPr="00754D14">
          <w:rPr>
            <w:rStyle w:val="Hyperlink"/>
            <w:noProof/>
          </w:rPr>
          <w:t>Figure 16: NLDA model of predicted TBE risk 2002, with population paramaters</w:t>
        </w:r>
        <w:r w:rsidR="00390BA7">
          <w:rPr>
            <w:noProof/>
            <w:webHidden/>
          </w:rPr>
          <w:tab/>
        </w:r>
        <w:r>
          <w:rPr>
            <w:noProof/>
            <w:webHidden/>
          </w:rPr>
          <w:fldChar w:fldCharType="begin"/>
        </w:r>
        <w:r w:rsidR="00390BA7">
          <w:rPr>
            <w:noProof/>
            <w:webHidden/>
          </w:rPr>
          <w:instrText xml:space="preserve"> PAGEREF _Toc309204292 \h </w:instrText>
        </w:r>
        <w:r>
          <w:rPr>
            <w:noProof/>
            <w:webHidden/>
          </w:rPr>
        </w:r>
        <w:r>
          <w:rPr>
            <w:noProof/>
            <w:webHidden/>
          </w:rPr>
          <w:fldChar w:fldCharType="separate"/>
        </w:r>
        <w:r w:rsidR="008D5C05">
          <w:rPr>
            <w:noProof/>
            <w:webHidden/>
          </w:rPr>
          <w:t>30</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293" w:history="1">
        <w:r w:rsidR="00390BA7" w:rsidRPr="00754D14">
          <w:rPr>
            <w:rStyle w:val="Hyperlink"/>
            <w:noProof/>
          </w:rPr>
          <w:t>Figure 17: NLDA model of predicted TBE risk 2003, with population paramaters</w:t>
        </w:r>
        <w:r w:rsidR="00390BA7">
          <w:rPr>
            <w:noProof/>
            <w:webHidden/>
          </w:rPr>
          <w:tab/>
        </w:r>
        <w:r>
          <w:rPr>
            <w:noProof/>
            <w:webHidden/>
          </w:rPr>
          <w:fldChar w:fldCharType="begin"/>
        </w:r>
        <w:r w:rsidR="00390BA7">
          <w:rPr>
            <w:noProof/>
            <w:webHidden/>
          </w:rPr>
          <w:instrText xml:space="preserve"> PAGEREF _Toc309204293 \h </w:instrText>
        </w:r>
        <w:r>
          <w:rPr>
            <w:noProof/>
            <w:webHidden/>
          </w:rPr>
        </w:r>
        <w:r>
          <w:rPr>
            <w:noProof/>
            <w:webHidden/>
          </w:rPr>
          <w:fldChar w:fldCharType="separate"/>
        </w:r>
        <w:r w:rsidR="008D5C05">
          <w:rPr>
            <w:noProof/>
            <w:webHidden/>
          </w:rPr>
          <w:t>31</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294" w:history="1">
        <w:r w:rsidR="00390BA7" w:rsidRPr="00754D14">
          <w:rPr>
            <w:rStyle w:val="Hyperlink"/>
            <w:noProof/>
          </w:rPr>
          <w:t>Figure 18: NLDA model of predicted TBE risk 2004, with population paramaters</w:t>
        </w:r>
        <w:r w:rsidR="00390BA7">
          <w:rPr>
            <w:noProof/>
            <w:webHidden/>
          </w:rPr>
          <w:tab/>
        </w:r>
        <w:r>
          <w:rPr>
            <w:noProof/>
            <w:webHidden/>
          </w:rPr>
          <w:fldChar w:fldCharType="begin"/>
        </w:r>
        <w:r w:rsidR="00390BA7">
          <w:rPr>
            <w:noProof/>
            <w:webHidden/>
          </w:rPr>
          <w:instrText xml:space="preserve"> PAGEREF _Toc309204294 \h </w:instrText>
        </w:r>
        <w:r>
          <w:rPr>
            <w:noProof/>
            <w:webHidden/>
          </w:rPr>
        </w:r>
        <w:r>
          <w:rPr>
            <w:noProof/>
            <w:webHidden/>
          </w:rPr>
          <w:fldChar w:fldCharType="separate"/>
        </w:r>
        <w:r w:rsidR="008D5C05">
          <w:rPr>
            <w:noProof/>
            <w:webHidden/>
          </w:rPr>
          <w:t>32</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295" w:history="1">
        <w:r w:rsidR="00390BA7" w:rsidRPr="00754D14">
          <w:rPr>
            <w:rStyle w:val="Hyperlink"/>
            <w:noProof/>
          </w:rPr>
          <w:t>Figure 19: NLDA model of predicted TBE risk 2005, with population paramaters</w:t>
        </w:r>
        <w:r w:rsidR="00390BA7">
          <w:rPr>
            <w:noProof/>
            <w:webHidden/>
          </w:rPr>
          <w:tab/>
        </w:r>
        <w:r>
          <w:rPr>
            <w:noProof/>
            <w:webHidden/>
          </w:rPr>
          <w:fldChar w:fldCharType="begin"/>
        </w:r>
        <w:r w:rsidR="00390BA7">
          <w:rPr>
            <w:noProof/>
            <w:webHidden/>
          </w:rPr>
          <w:instrText xml:space="preserve"> PAGEREF _Toc309204295 \h </w:instrText>
        </w:r>
        <w:r>
          <w:rPr>
            <w:noProof/>
            <w:webHidden/>
          </w:rPr>
        </w:r>
        <w:r>
          <w:rPr>
            <w:noProof/>
            <w:webHidden/>
          </w:rPr>
          <w:fldChar w:fldCharType="separate"/>
        </w:r>
        <w:r w:rsidR="008D5C05">
          <w:rPr>
            <w:noProof/>
            <w:webHidden/>
          </w:rPr>
          <w:t>33</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296" w:history="1">
        <w:r w:rsidR="00390BA7" w:rsidRPr="00754D14">
          <w:rPr>
            <w:rStyle w:val="Hyperlink"/>
            <w:noProof/>
          </w:rPr>
          <w:t>Figure 20: NLDA model of predicted TBE risk 2006, with population paramaters</w:t>
        </w:r>
        <w:r w:rsidR="00390BA7">
          <w:rPr>
            <w:noProof/>
            <w:webHidden/>
          </w:rPr>
          <w:tab/>
        </w:r>
        <w:r>
          <w:rPr>
            <w:noProof/>
            <w:webHidden/>
          </w:rPr>
          <w:fldChar w:fldCharType="begin"/>
        </w:r>
        <w:r w:rsidR="00390BA7">
          <w:rPr>
            <w:noProof/>
            <w:webHidden/>
          </w:rPr>
          <w:instrText xml:space="preserve"> PAGEREF _Toc309204296 \h </w:instrText>
        </w:r>
        <w:r>
          <w:rPr>
            <w:noProof/>
            <w:webHidden/>
          </w:rPr>
        </w:r>
        <w:r>
          <w:rPr>
            <w:noProof/>
            <w:webHidden/>
          </w:rPr>
          <w:fldChar w:fldCharType="separate"/>
        </w:r>
        <w:r w:rsidR="008D5C05">
          <w:rPr>
            <w:noProof/>
            <w:webHidden/>
          </w:rPr>
          <w:t>34</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297" w:history="1">
        <w:r w:rsidR="00390BA7" w:rsidRPr="00754D14">
          <w:rPr>
            <w:rStyle w:val="Hyperlink"/>
            <w:noProof/>
          </w:rPr>
          <w:t>Figure 21: NLDA model of predicted TBE risk 2007, with population paramaters</w:t>
        </w:r>
        <w:r w:rsidR="00390BA7">
          <w:rPr>
            <w:noProof/>
            <w:webHidden/>
          </w:rPr>
          <w:tab/>
        </w:r>
        <w:r>
          <w:rPr>
            <w:noProof/>
            <w:webHidden/>
          </w:rPr>
          <w:fldChar w:fldCharType="begin"/>
        </w:r>
        <w:r w:rsidR="00390BA7">
          <w:rPr>
            <w:noProof/>
            <w:webHidden/>
          </w:rPr>
          <w:instrText xml:space="preserve"> PAGEREF _Toc309204297 \h </w:instrText>
        </w:r>
        <w:r>
          <w:rPr>
            <w:noProof/>
            <w:webHidden/>
          </w:rPr>
        </w:r>
        <w:r>
          <w:rPr>
            <w:noProof/>
            <w:webHidden/>
          </w:rPr>
          <w:fldChar w:fldCharType="separate"/>
        </w:r>
        <w:r w:rsidR="008D5C05">
          <w:rPr>
            <w:noProof/>
            <w:webHidden/>
          </w:rPr>
          <w:t>35</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298" w:history="1">
        <w:r w:rsidR="00390BA7" w:rsidRPr="00754D14">
          <w:rPr>
            <w:rStyle w:val="Hyperlink"/>
            <w:noProof/>
          </w:rPr>
          <w:t>Figure 22: NLDA model of predicted TBE risk 2008, with population paramaters</w:t>
        </w:r>
        <w:r w:rsidR="00390BA7">
          <w:rPr>
            <w:noProof/>
            <w:webHidden/>
          </w:rPr>
          <w:tab/>
        </w:r>
        <w:r>
          <w:rPr>
            <w:noProof/>
            <w:webHidden/>
          </w:rPr>
          <w:fldChar w:fldCharType="begin"/>
        </w:r>
        <w:r w:rsidR="00390BA7">
          <w:rPr>
            <w:noProof/>
            <w:webHidden/>
          </w:rPr>
          <w:instrText xml:space="preserve"> PAGEREF _Toc309204298 \h </w:instrText>
        </w:r>
        <w:r>
          <w:rPr>
            <w:noProof/>
            <w:webHidden/>
          </w:rPr>
        </w:r>
        <w:r>
          <w:rPr>
            <w:noProof/>
            <w:webHidden/>
          </w:rPr>
          <w:fldChar w:fldCharType="separate"/>
        </w:r>
        <w:r w:rsidR="008D5C05">
          <w:rPr>
            <w:noProof/>
            <w:webHidden/>
          </w:rPr>
          <w:t>36</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299" w:history="1">
        <w:r w:rsidR="00390BA7" w:rsidRPr="00754D14">
          <w:rPr>
            <w:rStyle w:val="Hyperlink"/>
            <w:noProof/>
          </w:rPr>
          <w:t>Figure 23: NLDA model of predicted TBE risk 2009, with population paramaters</w:t>
        </w:r>
        <w:r w:rsidR="00390BA7">
          <w:rPr>
            <w:noProof/>
            <w:webHidden/>
          </w:rPr>
          <w:tab/>
        </w:r>
        <w:r>
          <w:rPr>
            <w:noProof/>
            <w:webHidden/>
          </w:rPr>
          <w:fldChar w:fldCharType="begin"/>
        </w:r>
        <w:r w:rsidR="00390BA7">
          <w:rPr>
            <w:noProof/>
            <w:webHidden/>
          </w:rPr>
          <w:instrText xml:space="preserve"> PAGEREF _Toc309204299 \h </w:instrText>
        </w:r>
        <w:r>
          <w:rPr>
            <w:noProof/>
            <w:webHidden/>
          </w:rPr>
        </w:r>
        <w:r>
          <w:rPr>
            <w:noProof/>
            <w:webHidden/>
          </w:rPr>
          <w:fldChar w:fldCharType="separate"/>
        </w:r>
        <w:r w:rsidR="008D5C05">
          <w:rPr>
            <w:noProof/>
            <w:webHidden/>
          </w:rPr>
          <w:t>37</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300" w:history="1">
        <w:r w:rsidR="00390BA7" w:rsidRPr="00754D14">
          <w:rPr>
            <w:rStyle w:val="Hyperlink"/>
            <w:noProof/>
          </w:rPr>
          <w:t>Figure 24: NLDA model of predicted TBE risk 2001, without population paramaters</w:t>
        </w:r>
        <w:r w:rsidR="00390BA7">
          <w:rPr>
            <w:noProof/>
            <w:webHidden/>
          </w:rPr>
          <w:tab/>
        </w:r>
        <w:r>
          <w:rPr>
            <w:noProof/>
            <w:webHidden/>
          </w:rPr>
          <w:fldChar w:fldCharType="begin"/>
        </w:r>
        <w:r w:rsidR="00390BA7">
          <w:rPr>
            <w:noProof/>
            <w:webHidden/>
          </w:rPr>
          <w:instrText xml:space="preserve"> PAGEREF _Toc309204300 \h </w:instrText>
        </w:r>
        <w:r>
          <w:rPr>
            <w:noProof/>
            <w:webHidden/>
          </w:rPr>
        </w:r>
        <w:r>
          <w:rPr>
            <w:noProof/>
            <w:webHidden/>
          </w:rPr>
          <w:fldChar w:fldCharType="separate"/>
        </w:r>
        <w:r w:rsidR="008D5C05">
          <w:rPr>
            <w:noProof/>
            <w:webHidden/>
          </w:rPr>
          <w:t>38</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301" w:history="1">
        <w:r w:rsidR="00390BA7" w:rsidRPr="00754D14">
          <w:rPr>
            <w:rStyle w:val="Hyperlink"/>
            <w:noProof/>
          </w:rPr>
          <w:t>Figure 25: NLDA model of predicted TBE risk 2002, without population paramaters</w:t>
        </w:r>
        <w:r w:rsidR="00390BA7">
          <w:rPr>
            <w:noProof/>
            <w:webHidden/>
          </w:rPr>
          <w:tab/>
        </w:r>
        <w:r>
          <w:rPr>
            <w:noProof/>
            <w:webHidden/>
          </w:rPr>
          <w:fldChar w:fldCharType="begin"/>
        </w:r>
        <w:r w:rsidR="00390BA7">
          <w:rPr>
            <w:noProof/>
            <w:webHidden/>
          </w:rPr>
          <w:instrText xml:space="preserve"> PAGEREF _Toc309204301 \h </w:instrText>
        </w:r>
        <w:r>
          <w:rPr>
            <w:noProof/>
            <w:webHidden/>
          </w:rPr>
        </w:r>
        <w:r>
          <w:rPr>
            <w:noProof/>
            <w:webHidden/>
          </w:rPr>
          <w:fldChar w:fldCharType="separate"/>
        </w:r>
        <w:r w:rsidR="008D5C05">
          <w:rPr>
            <w:noProof/>
            <w:webHidden/>
          </w:rPr>
          <w:t>39</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302" w:history="1">
        <w:r w:rsidR="00390BA7" w:rsidRPr="00754D14">
          <w:rPr>
            <w:rStyle w:val="Hyperlink"/>
            <w:noProof/>
          </w:rPr>
          <w:t>Figure 26: NLDA model of predicted TBE risk 2003, without population paramaters</w:t>
        </w:r>
        <w:r w:rsidR="00390BA7">
          <w:rPr>
            <w:noProof/>
            <w:webHidden/>
          </w:rPr>
          <w:tab/>
        </w:r>
        <w:r>
          <w:rPr>
            <w:noProof/>
            <w:webHidden/>
          </w:rPr>
          <w:fldChar w:fldCharType="begin"/>
        </w:r>
        <w:r w:rsidR="00390BA7">
          <w:rPr>
            <w:noProof/>
            <w:webHidden/>
          </w:rPr>
          <w:instrText xml:space="preserve"> PAGEREF _Toc309204302 \h </w:instrText>
        </w:r>
        <w:r>
          <w:rPr>
            <w:noProof/>
            <w:webHidden/>
          </w:rPr>
        </w:r>
        <w:r>
          <w:rPr>
            <w:noProof/>
            <w:webHidden/>
          </w:rPr>
          <w:fldChar w:fldCharType="separate"/>
        </w:r>
        <w:r w:rsidR="008D5C05">
          <w:rPr>
            <w:noProof/>
            <w:webHidden/>
          </w:rPr>
          <w:t>40</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303" w:history="1">
        <w:r w:rsidR="00390BA7" w:rsidRPr="00754D14">
          <w:rPr>
            <w:rStyle w:val="Hyperlink"/>
            <w:noProof/>
          </w:rPr>
          <w:t>Figure 27: NLDA model of predicted TBE risk 2004, without population paramaters</w:t>
        </w:r>
        <w:r w:rsidR="00390BA7">
          <w:rPr>
            <w:noProof/>
            <w:webHidden/>
          </w:rPr>
          <w:tab/>
        </w:r>
        <w:r>
          <w:rPr>
            <w:noProof/>
            <w:webHidden/>
          </w:rPr>
          <w:fldChar w:fldCharType="begin"/>
        </w:r>
        <w:r w:rsidR="00390BA7">
          <w:rPr>
            <w:noProof/>
            <w:webHidden/>
          </w:rPr>
          <w:instrText xml:space="preserve"> PAGEREF _Toc309204303 \h </w:instrText>
        </w:r>
        <w:r>
          <w:rPr>
            <w:noProof/>
            <w:webHidden/>
          </w:rPr>
        </w:r>
        <w:r>
          <w:rPr>
            <w:noProof/>
            <w:webHidden/>
          </w:rPr>
          <w:fldChar w:fldCharType="separate"/>
        </w:r>
        <w:r w:rsidR="008D5C05">
          <w:rPr>
            <w:noProof/>
            <w:webHidden/>
          </w:rPr>
          <w:t>41</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304" w:history="1">
        <w:r w:rsidR="00390BA7" w:rsidRPr="00754D14">
          <w:rPr>
            <w:rStyle w:val="Hyperlink"/>
            <w:noProof/>
          </w:rPr>
          <w:t>Figure 28: NLDA model of predicted TBE risk 2005, without population paramaters</w:t>
        </w:r>
        <w:r w:rsidR="00390BA7">
          <w:rPr>
            <w:noProof/>
            <w:webHidden/>
          </w:rPr>
          <w:tab/>
        </w:r>
        <w:r>
          <w:rPr>
            <w:noProof/>
            <w:webHidden/>
          </w:rPr>
          <w:fldChar w:fldCharType="begin"/>
        </w:r>
        <w:r w:rsidR="00390BA7">
          <w:rPr>
            <w:noProof/>
            <w:webHidden/>
          </w:rPr>
          <w:instrText xml:space="preserve"> PAGEREF _Toc309204304 \h </w:instrText>
        </w:r>
        <w:r>
          <w:rPr>
            <w:noProof/>
            <w:webHidden/>
          </w:rPr>
        </w:r>
        <w:r>
          <w:rPr>
            <w:noProof/>
            <w:webHidden/>
          </w:rPr>
          <w:fldChar w:fldCharType="separate"/>
        </w:r>
        <w:r w:rsidR="008D5C05">
          <w:rPr>
            <w:noProof/>
            <w:webHidden/>
          </w:rPr>
          <w:t>42</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305" w:history="1">
        <w:r w:rsidR="00390BA7" w:rsidRPr="00754D14">
          <w:rPr>
            <w:rStyle w:val="Hyperlink"/>
            <w:noProof/>
          </w:rPr>
          <w:t>Figure 29: NLDA model of predicted TBE risk 2006, without population paramaters</w:t>
        </w:r>
        <w:r w:rsidR="00390BA7">
          <w:rPr>
            <w:noProof/>
            <w:webHidden/>
          </w:rPr>
          <w:tab/>
        </w:r>
        <w:r>
          <w:rPr>
            <w:noProof/>
            <w:webHidden/>
          </w:rPr>
          <w:fldChar w:fldCharType="begin"/>
        </w:r>
        <w:r w:rsidR="00390BA7">
          <w:rPr>
            <w:noProof/>
            <w:webHidden/>
          </w:rPr>
          <w:instrText xml:space="preserve"> PAGEREF _Toc309204305 \h </w:instrText>
        </w:r>
        <w:r>
          <w:rPr>
            <w:noProof/>
            <w:webHidden/>
          </w:rPr>
        </w:r>
        <w:r>
          <w:rPr>
            <w:noProof/>
            <w:webHidden/>
          </w:rPr>
          <w:fldChar w:fldCharType="separate"/>
        </w:r>
        <w:r w:rsidR="008D5C05">
          <w:rPr>
            <w:noProof/>
            <w:webHidden/>
          </w:rPr>
          <w:t>43</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306" w:history="1">
        <w:r w:rsidR="00390BA7" w:rsidRPr="00754D14">
          <w:rPr>
            <w:rStyle w:val="Hyperlink"/>
            <w:noProof/>
          </w:rPr>
          <w:t>Figure 30: NLDA model of predicted TBE risk 2007, without population paramaters</w:t>
        </w:r>
        <w:r w:rsidR="00390BA7">
          <w:rPr>
            <w:noProof/>
            <w:webHidden/>
          </w:rPr>
          <w:tab/>
        </w:r>
        <w:r>
          <w:rPr>
            <w:noProof/>
            <w:webHidden/>
          </w:rPr>
          <w:fldChar w:fldCharType="begin"/>
        </w:r>
        <w:r w:rsidR="00390BA7">
          <w:rPr>
            <w:noProof/>
            <w:webHidden/>
          </w:rPr>
          <w:instrText xml:space="preserve"> PAGEREF _Toc309204306 \h </w:instrText>
        </w:r>
        <w:r>
          <w:rPr>
            <w:noProof/>
            <w:webHidden/>
          </w:rPr>
        </w:r>
        <w:r>
          <w:rPr>
            <w:noProof/>
            <w:webHidden/>
          </w:rPr>
          <w:fldChar w:fldCharType="separate"/>
        </w:r>
        <w:r w:rsidR="008D5C05">
          <w:rPr>
            <w:noProof/>
            <w:webHidden/>
          </w:rPr>
          <w:t>44</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307" w:history="1">
        <w:r w:rsidR="00390BA7" w:rsidRPr="00754D14">
          <w:rPr>
            <w:rStyle w:val="Hyperlink"/>
            <w:noProof/>
          </w:rPr>
          <w:t>Figure 31: NLDA model of predicted TBE risk 2008, without population paramaters</w:t>
        </w:r>
        <w:r w:rsidR="00390BA7">
          <w:rPr>
            <w:noProof/>
            <w:webHidden/>
          </w:rPr>
          <w:tab/>
        </w:r>
        <w:r>
          <w:rPr>
            <w:noProof/>
            <w:webHidden/>
          </w:rPr>
          <w:fldChar w:fldCharType="begin"/>
        </w:r>
        <w:r w:rsidR="00390BA7">
          <w:rPr>
            <w:noProof/>
            <w:webHidden/>
          </w:rPr>
          <w:instrText xml:space="preserve"> PAGEREF _Toc309204307 \h </w:instrText>
        </w:r>
        <w:r>
          <w:rPr>
            <w:noProof/>
            <w:webHidden/>
          </w:rPr>
        </w:r>
        <w:r>
          <w:rPr>
            <w:noProof/>
            <w:webHidden/>
          </w:rPr>
          <w:fldChar w:fldCharType="separate"/>
        </w:r>
        <w:r w:rsidR="008D5C05">
          <w:rPr>
            <w:noProof/>
            <w:webHidden/>
          </w:rPr>
          <w:t>45</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308" w:history="1">
        <w:r w:rsidR="00390BA7" w:rsidRPr="00754D14">
          <w:rPr>
            <w:rStyle w:val="Hyperlink"/>
            <w:noProof/>
          </w:rPr>
          <w:t>Figure 32: NLDA model of predicted TBE risk 2009, without population paramaters</w:t>
        </w:r>
        <w:r w:rsidR="00390BA7">
          <w:rPr>
            <w:noProof/>
            <w:webHidden/>
          </w:rPr>
          <w:tab/>
        </w:r>
        <w:r>
          <w:rPr>
            <w:noProof/>
            <w:webHidden/>
          </w:rPr>
          <w:fldChar w:fldCharType="begin"/>
        </w:r>
        <w:r w:rsidR="00390BA7">
          <w:rPr>
            <w:noProof/>
            <w:webHidden/>
          </w:rPr>
          <w:instrText xml:space="preserve"> PAGEREF _Toc309204308 \h </w:instrText>
        </w:r>
        <w:r>
          <w:rPr>
            <w:noProof/>
            <w:webHidden/>
          </w:rPr>
        </w:r>
        <w:r>
          <w:rPr>
            <w:noProof/>
            <w:webHidden/>
          </w:rPr>
          <w:fldChar w:fldCharType="separate"/>
        </w:r>
        <w:r w:rsidR="008D5C05">
          <w:rPr>
            <w:noProof/>
            <w:webHidden/>
          </w:rPr>
          <w:t>46</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309" w:history="1">
        <w:r w:rsidR="00390BA7" w:rsidRPr="00754D14">
          <w:rPr>
            <w:rStyle w:val="Hyperlink"/>
            <w:noProof/>
          </w:rPr>
          <w:t>Figure 33: Sample Histograms of Daytime CDD, 500 random sample location dataset</w:t>
        </w:r>
        <w:r w:rsidR="00390BA7">
          <w:rPr>
            <w:noProof/>
            <w:webHidden/>
          </w:rPr>
          <w:tab/>
        </w:r>
        <w:r>
          <w:rPr>
            <w:noProof/>
            <w:webHidden/>
          </w:rPr>
          <w:fldChar w:fldCharType="begin"/>
        </w:r>
        <w:r w:rsidR="00390BA7">
          <w:rPr>
            <w:noProof/>
            <w:webHidden/>
          </w:rPr>
          <w:instrText xml:space="preserve"> PAGEREF _Toc309204309 \h </w:instrText>
        </w:r>
        <w:r>
          <w:rPr>
            <w:noProof/>
            <w:webHidden/>
          </w:rPr>
        </w:r>
        <w:r>
          <w:rPr>
            <w:noProof/>
            <w:webHidden/>
          </w:rPr>
          <w:fldChar w:fldCharType="separate"/>
        </w:r>
        <w:r w:rsidR="008D5C05">
          <w:rPr>
            <w:noProof/>
            <w:webHidden/>
          </w:rPr>
          <w:t>50</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310" w:history="1">
        <w:r w:rsidR="00390BA7" w:rsidRPr="00754D14">
          <w:rPr>
            <w:rStyle w:val="Hyperlink"/>
            <w:noProof/>
          </w:rPr>
          <w:t>Figure 34: Sample Scattergrams of Daytime CDD against modelled risk, 500 random sample location dataset</w:t>
        </w:r>
        <w:r w:rsidR="00390BA7">
          <w:rPr>
            <w:noProof/>
            <w:webHidden/>
          </w:rPr>
          <w:tab/>
        </w:r>
        <w:r>
          <w:rPr>
            <w:noProof/>
            <w:webHidden/>
          </w:rPr>
          <w:fldChar w:fldCharType="begin"/>
        </w:r>
        <w:r w:rsidR="00390BA7">
          <w:rPr>
            <w:noProof/>
            <w:webHidden/>
          </w:rPr>
          <w:instrText xml:space="preserve"> PAGEREF _Toc309204310 \h </w:instrText>
        </w:r>
        <w:r>
          <w:rPr>
            <w:noProof/>
            <w:webHidden/>
          </w:rPr>
        </w:r>
        <w:r>
          <w:rPr>
            <w:noProof/>
            <w:webHidden/>
          </w:rPr>
          <w:fldChar w:fldCharType="separate"/>
        </w:r>
        <w:r w:rsidR="008D5C05">
          <w:rPr>
            <w:noProof/>
            <w:webHidden/>
          </w:rPr>
          <w:t>52</w:t>
        </w:r>
        <w:r>
          <w:rPr>
            <w:noProof/>
            <w:webHidden/>
          </w:rPr>
          <w:fldChar w:fldCharType="end"/>
        </w:r>
      </w:hyperlink>
    </w:p>
    <w:p w:rsidR="00094C92" w:rsidRDefault="005F0C07" w:rsidP="00390BA7">
      <w:pPr>
        <w:tabs>
          <w:tab w:val="right" w:leader="dot" w:pos="8931"/>
        </w:tabs>
        <w:ind w:left="-142"/>
      </w:pPr>
      <w:r>
        <w:rPr>
          <w:rFonts w:asciiTheme="majorHAnsi" w:eastAsiaTheme="majorEastAsia" w:hAnsiTheme="majorHAnsi" w:cstheme="majorBidi"/>
          <w:b/>
          <w:bCs/>
          <w:caps/>
          <w:color w:val="365F91" w:themeColor="accent1" w:themeShade="BF"/>
          <w:sz w:val="28"/>
          <w:szCs w:val="28"/>
          <w:lang w:val="en-US" w:eastAsia="en-US"/>
        </w:rPr>
        <w:fldChar w:fldCharType="end"/>
      </w:r>
    </w:p>
    <w:p w:rsidR="00390BA7" w:rsidRDefault="00390BA7" w:rsidP="00390BA7">
      <w:pPr>
        <w:pStyle w:val="TableofFigures"/>
        <w:tabs>
          <w:tab w:val="right" w:pos="9016"/>
        </w:tabs>
        <w:jc w:val="center"/>
        <w:rPr>
          <w:rFonts w:asciiTheme="majorHAnsi" w:eastAsiaTheme="majorEastAsia" w:hAnsiTheme="majorHAnsi" w:cstheme="majorBidi"/>
          <w:b/>
          <w:bCs/>
          <w:caps w:val="0"/>
          <w:color w:val="365F91" w:themeColor="accent1" w:themeShade="BF"/>
          <w:sz w:val="28"/>
          <w:szCs w:val="28"/>
          <w:lang w:val="en-US" w:eastAsia="en-US"/>
        </w:rPr>
      </w:pPr>
      <w:r>
        <w:rPr>
          <w:rFonts w:asciiTheme="majorHAnsi" w:eastAsiaTheme="majorEastAsia" w:hAnsiTheme="majorHAnsi" w:cstheme="majorBidi"/>
          <w:b/>
          <w:bCs/>
          <w:caps w:val="0"/>
          <w:color w:val="365F91" w:themeColor="accent1" w:themeShade="BF"/>
          <w:sz w:val="28"/>
          <w:szCs w:val="28"/>
          <w:lang w:val="en-US" w:eastAsia="en-US"/>
        </w:rPr>
        <w:t>List of Tables</w:t>
      </w:r>
    </w:p>
    <w:p w:rsidR="00390BA7" w:rsidRDefault="005F0C07">
      <w:pPr>
        <w:pStyle w:val="TableofFigures"/>
        <w:tabs>
          <w:tab w:val="right" w:pos="9016"/>
        </w:tabs>
        <w:rPr>
          <w:rFonts w:eastAsiaTheme="minorEastAsia" w:cstheme="minorBidi"/>
          <w:caps w:val="0"/>
          <w:noProof/>
          <w:color w:val="auto"/>
          <w:w w:val="100"/>
          <w:sz w:val="22"/>
          <w:szCs w:val="22"/>
        </w:rPr>
      </w:pPr>
      <w:r w:rsidRPr="005F0C07">
        <w:fldChar w:fldCharType="begin"/>
      </w:r>
      <w:r w:rsidR="00390BA7">
        <w:instrText xml:space="preserve"> TOC \h \z \c "Table" </w:instrText>
      </w:r>
      <w:r w:rsidRPr="005F0C07">
        <w:fldChar w:fldCharType="separate"/>
      </w:r>
      <w:hyperlink w:anchor="_Toc309204311" w:history="1">
        <w:r w:rsidR="00390BA7" w:rsidRPr="00FE05B2">
          <w:rPr>
            <w:rStyle w:val="Hyperlink"/>
            <w:noProof/>
          </w:rPr>
          <w:t>Table 1: Model Predictors</w:t>
        </w:r>
        <w:r w:rsidR="00390BA7">
          <w:rPr>
            <w:noProof/>
            <w:webHidden/>
          </w:rPr>
          <w:tab/>
        </w:r>
        <w:r>
          <w:rPr>
            <w:noProof/>
            <w:webHidden/>
          </w:rPr>
          <w:fldChar w:fldCharType="begin"/>
        </w:r>
        <w:r w:rsidR="00390BA7">
          <w:rPr>
            <w:noProof/>
            <w:webHidden/>
          </w:rPr>
          <w:instrText xml:space="preserve"> PAGEREF _Toc309204311 \h </w:instrText>
        </w:r>
        <w:r>
          <w:rPr>
            <w:noProof/>
            <w:webHidden/>
          </w:rPr>
        </w:r>
        <w:r>
          <w:rPr>
            <w:noProof/>
            <w:webHidden/>
          </w:rPr>
          <w:fldChar w:fldCharType="separate"/>
        </w:r>
        <w:r w:rsidR="008D5C05">
          <w:rPr>
            <w:noProof/>
            <w:webHidden/>
          </w:rPr>
          <w:t>11</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312" w:history="1">
        <w:r w:rsidR="00390BA7" w:rsidRPr="00FE05B2">
          <w:rPr>
            <w:rStyle w:val="Hyperlink"/>
            <w:noProof/>
          </w:rPr>
          <w:t>Table 2: Summary of TBE annual Model Metrics, without population</w:t>
        </w:r>
        <w:r w:rsidR="00390BA7">
          <w:rPr>
            <w:noProof/>
            <w:webHidden/>
          </w:rPr>
          <w:tab/>
        </w:r>
        <w:r>
          <w:rPr>
            <w:noProof/>
            <w:webHidden/>
          </w:rPr>
          <w:fldChar w:fldCharType="begin"/>
        </w:r>
        <w:r w:rsidR="00390BA7">
          <w:rPr>
            <w:noProof/>
            <w:webHidden/>
          </w:rPr>
          <w:instrText xml:space="preserve"> PAGEREF _Toc309204312 \h </w:instrText>
        </w:r>
        <w:r>
          <w:rPr>
            <w:noProof/>
            <w:webHidden/>
          </w:rPr>
        </w:r>
        <w:r>
          <w:rPr>
            <w:noProof/>
            <w:webHidden/>
          </w:rPr>
          <w:fldChar w:fldCharType="separate"/>
        </w:r>
        <w:r w:rsidR="008D5C05">
          <w:rPr>
            <w:noProof/>
            <w:webHidden/>
          </w:rPr>
          <w:t>12</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313" w:history="1">
        <w:r w:rsidR="00390BA7" w:rsidRPr="00FE05B2">
          <w:rPr>
            <w:rStyle w:val="Hyperlink"/>
            <w:noProof/>
          </w:rPr>
          <w:t>Table 3: Summary of TBE annual Model Metrics, with population</w:t>
        </w:r>
        <w:r w:rsidR="00390BA7">
          <w:rPr>
            <w:noProof/>
            <w:webHidden/>
          </w:rPr>
          <w:tab/>
        </w:r>
        <w:r>
          <w:rPr>
            <w:noProof/>
            <w:webHidden/>
          </w:rPr>
          <w:fldChar w:fldCharType="begin"/>
        </w:r>
        <w:r w:rsidR="00390BA7">
          <w:rPr>
            <w:noProof/>
            <w:webHidden/>
          </w:rPr>
          <w:instrText xml:space="preserve"> PAGEREF _Toc309204313 \h </w:instrText>
        </w:r>
        <w:r>
          <w:rPr>
            <w:noProof/>
            <w:webHidden/>
          </w:rPr>
        </w:r>
        <w:r>
          <w:rPr>
            <w:noProof/>
            <w:webHidden/>
          </w:rPr>
          <w:fldChar w:fldCharType="separate"/>
        </w:r>
        <w:r w:rsidR="008D5C05">
          <w:rPr>
            <w:noProof/>
            <w:webHidden/>
          </w:rPr>
          <w:t>12</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314" w:history="1">
        <w:r w:rsidR="00390BA7" w:rsidRPr="00FE05B2">
          <w:rPr>
            <w:rStyle w:val="Hyperlink"/>
            <w:noProof/>
          </w:rPr>
          <w:t>Table 4: Annual Cumulative Spring Temperatures in Disease Database locations</w:t>
        </w:r>
        <w:r w:rsidR="00390BA7">
          <w:rPr>
            <w:noProof/>
            <w:webHidden/>
          </w:rPr>
          <w:tab/>
        </w:r>
        <w:r>
          <w:rPr>
            <w:noProof/>
            <w:webHidden/>
          </w:rPr>
          <w:fldChar w:fldCharType="begin"/>
        </w:r>
        <w:r w:rsidR="00390BA7">
          <w:rPr>
            <w:noProof/>
            <w:webHidden/>
          </w:rPr>
          <w:instrText xml:space="preserve"> PAGEREF _Toc309204314 \h </w:instrText>
        </w:r>
        <w:r>
          <w:rPr>
            <w:noProof/>
            <w:webHidden/>
          </w:rPr>
        </w:r>
        <w:r>
          <w:rPr>
            <w:noProof/>
            <w:webHidden/>
          </w:rPr>
          <w:fldChar w:fldCharType="separate"/>
        </w:r>
        <w:r w:rsidR="008D5C05">
          <w:rPr>
            <w:noProof/>
            <w:webHidden/>
          </w:rPr>
          <w:t>16</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315" w:history="1">
        <w:r w:rsidR="00390BA7" w:rsidRPr="00FE05B2">
          <w:rPr>
            <w:rStyle w:val="Hyperlink"/>
            <w:noProof/>
          </w:rPr>
          <w:t>Table 5: Annual Cumulative Spring Temperatures in 300 Sample Grid Locations</w:t>
        </w:r>
        <w:r w:rsidR="00390BA7">
          <w:rPr>
            <w:noProof/>
            <w:webHidden/>
          </w:rPr>
          <w:tab/>
        </w:r>
        <w:r>
          <w:rPr>
            <w:noProof/>
            <w:webHidden/>
          </w:rPr>
          <w:fldChar w:fldCharType="begin"/>
        </w:r>
        <w:r w:rsidR="00390BA7">
          <w:rPr>
            <w:noProof/>
            <w:webHidden/>
          </w:rPr>
          <w:instrText xml:space="preserve"> PAGEREF _Toc309204315 \h </w:instrText>
        </w:r>
        <w:r>
          <w:rPr>
            <w:noProof/>
            <w:webHidden/>
          </w:rPr>
        </w:r>
        <w:r>
          <w:rPr>
            <w:noProof/>
            <w:webHidden/>
          </w:rPr>
          <w:fldChar w:fldCharType="separate"/>
        </w:r>
        <w:r w:rsidR="008D5C05">
          <w:rPr>
            <w:noProof/>
            <w:webHidden/>
          </w:rPr>
          <w:t>17</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316" w:history="1">
        <w:r w:rsidR="00390BA7" w:rsidRPr="00FE05B2">
          <w:rPr>
            <w:rStyle w:val="Hyperlink"/>
            <w:noProof/>
          </w:rPr>
          <w:t>Table 6: Cumulative Spring Temperatures in relation to defined percentiles in Sample Grid Locations</w:t>
        </w:r>
        <w:r w:rsidR="00390BA7">
          <w:rPr>
            <w:noProof/>
            <w:webHidden/>
          </w:rPr>
          <w:tab/>
        </w:r>
        <w:r>
          <w:rPr>
            <w:noProof/>
            <w:webHidden/>
          </w:rPr>
          <w:fldChar w:fldCharType="begin"/>
        </w:r>
        <w:r w:rsidR="00390BA7">
          <w:rPr>
            <w:noProof/>
            <w:webHidden/>
          </w:rPr>
          <w:instrText xml:space="preserve"> PAGEREF _Toc309204316 \h </w:instrText>
        </w:r>
        <w:r>
          <w:rPr>
            <w:noProof/>
            <w:webHidden/>
          </w:rPr>
        </w:r>
        <w:r>
          <w:rPr>
            <w:noProof/>
            <w:webHidden/>
          </w:rPr>
          <w:fldChar w:fldCharType="separate"/>
        </w:r>
        <w:r w:rsidR="008D5C05">
          <w:rPr>
            <w:noProof/>
            <w:webHidden/>
          </w:rPr>
          <w:t>21</w:t>
        </w:r>
        <w:r>
          <w:rPr>
            <w:noProof/>
            <w:webHidden/>
          </w:rPr>
          <w:fldChar w:fldCharType="end"/>
        </w:r>
      </w:hyperlink>
    </w:p>
    <w:p w:rsidR="00390BA7" w:rsidRDefault="005F0C07">
      <w:pPr>
        <w:pStyle w:val="TableofFigures"/>
        <w:tabs>
          <w:tab w:val="right" w:pos="9016"/>
        </w:tabs>
        <w:rPr>
          <w:rFonts w:eastAsiaTheme="minorEastAsia" w:cstheme="minorBidi"/>
          <w:caps w:val="0"/>
          <w:noProof/>
          <w:color w:val="auto"/>
          <w:w w:val="100"/>
          <w:sz w:val="22"/>
          <w:szCs w:val="22"/>
        </w:rPr>
      </w:pPr>
      <w:hyperlink w:anchor="_Toc309204317" w:history="1">
        <w:r w:rsidR="00390BA7" w:rsidRPr="00FE05B2">
          <w:rPr>
            <w:rStyle w:val="Hyperlink"/>
            <w:noProof/>
          </w:rPr>
          <w:t>Table 7: Means and Standard Deviations of CDD values extracted  high and low risk locations at 500 random points.</w:t>
        </w:r>
        <w:r w:rsidR="00390BA7">
          <w:rPr>
            <w:noProof/>
            <w:webHidden/>
          </w:rPr>
          <w:tab/>
        </w:r>
        <w:r>
          <w:rPr>
            <w:noProof/>
            <w:webHidden/>
          </w:rPr>
          <w:fldChar w:fldCharType="begin"/>
        </w:r>
        <w:r w:rsidR="00390BA7">
          <w:rPr>
            <w:noProof/>
            <w:webHidden/>
          </w:rPr>
          <w:instrText xml:space="preserve"> PAGEREF _Toc309204317 \h </w:instrText>
        </w:r>
        <w:r>
          <w:rPr>
            <w:noProof/>
            <w:webHidden/>
          </w:rPr>
        </w:r>
        <w:r>
          <w:rPr>
            <w:noProof/>
            <w:webHidden/>
          </w:rPr>
          <w:fldChar w:fldCharType="separate"/>
        </w:r>
        <w:r w:rsidR="008D5C05">
          <w:rPr>
            <w:noProof/>
            <w:webHidden/>
          </w:rPr>
          <w:t>51</w:t>
        </w:r>
        <w:r>
          <w:rPr>
            <w:noProof/>
            <w:webHidden/>
          </w:rPr>
          <w:fldChar w:fldCharType="end"/>
        </w:r>
      </w:hyperlink>
    </w:p>
    <w:p w:rsidR="00466B5B" w:rsidRDefault="005F0C07" w:rsidP="00390BA7">
      <w:pPr>
        <w:pStyle w:val="toc20"/>
        <w:tabs>
          <w:tab w:val="right" w:leader="dot" w:pos="8931"/>
        </w:tabs>
        <w:ind w:left="-142"/>
      </w:pPr>
      <w:r>
        <w:fldChar w:fldCharType="end"/>
      </w:r>
    </w:p>
    <w:p w:rsidR="00094C92" w:rsidRDefault="00094C92" w:rsidP="0032392B">
      <w:pPr>
        <w:sectPr w:rsidR="00094C92" w:rsidSect="00C5028E">
          <w:pgSz w:w="11906" w:h="16838"/>
          <w:pgMar w:top="1440" w:right="1440" w:bottom="1440" w:left="1440" w:header="708" w:footer="708" w:gutter="0"/>
          <w:cols w:space="708"/>
          <w:docGrid w:linePitch="360"/>
        </w:sectPr>
      </w:pPr>
    </w:p>
    <w:p w:rsidR="005251FF" w:rsidRPr="00131FFF" w:rsidRDefault="005251FF" w:rsidP="00131FFF">
      <w:pPr>
        <w:pStyle w:val="Heading1"/>
      </w:pPr>
      <w:bookmarkStart w:id="0" w:name="_Toc309205454"/>
      <w:r w:rsidRPr="00131FFF">
        <w:lastRenderedPageBreak/>
        <w:t>Introduction and Background</w:t>
      </w:r>
      <w:bookmarkEnd w:id="0"/>
    </w:p>
    <w:p w:rsidR="005251FF" w:rsidRPr="00131FFF" w:rsidRDefault="005251FF" w:rsidP="00131FFF">
      <w:pPr>
        <w:pStyle w:val="Heading2"/>
      </w:pPr>
      <w:bookmarkStart w:id="1" w:name="_Toc309205455"/>
      <w:r w:rsidRPr="00131FFF">
        <w:t>Rationale and Objectives</w:t>
      </w:r>
      <w:bookmarkEnd w:id="1"/>
    </w:p>
    <w:p w:rsidR="005251FF" w:rsidRDefault="005251FF" w:rsidP="0032392B">
      <w:r>
        <w:t>Glo</w:t>
      </w:r>
      <w:r>
        <w:rPr>
          <w:spacing w:val="1"/>
        </w:rPr>
        <w:t>b</w:t>
      </w:r>
      <w:r>
        <w:t>al</w:t>
      </w:r>
      <w:r>
        <w:rPr>
          <w:spacing w:val="20"/>
        </w:rPr>
        <w:t xml:space="preserve"> </w:t>
      </w:r>
      <w:r>
        <w:t>c</w:t>
      </w:r>
      <w:r>
        <w:rPr>
          <w:spacing w:val="1"/>
        </w:rPr>
        <w:t>h</w:t>
      </w:r>
      <w:r>
        <w:t>ange</w:t>
      </w:r>
      <w:r>
        <w:rPr>
          <w:spacing w:val="22"/>
        </w:rPr>
        <w:t xml:space="preserve"> </w:t>
      </w:r>
      <w:r>
        <w:t>affects</w:t>
      </w:r>
      <w:r>
        <w:rPr>
          <w:spacing w:val="21"/>
        </w:rPr>
        <w:t xml:space="preserve"> </w:t>
      </w:r>
      <w:r>
        <w:rPr>
          <w:spacing w:val="1"/>
        </w:rPr>
        <w:t>t</w:t>
      </w:r>
      <w:r>
        <w:t>ra</w:t>
      </w:r>
      <w:r>
        <w:rPr>
          <w:spacing w:val="1"/>
        </w:rPr>
        <w:t>n</w:t>
      </w:r>
      <w:r>
        <w:t>smiss</w:t>
      </w:r>
      <w:r>
        <w:rPr>
          <w:spacing w:val="1"/>
        </w:rPr>
        <w:t>i</w:t>
      </w:r>
      <w:r>
        <w:t>on</w:t>
      </w:r>
      <w:r>
        <w:rPr>
          <w:spacing w:val="30"/>
        </w:rPr>
        <w:t xml:space="preserve"> </w:t>
      </w:r>
      <w:r>
        <w:rPr>
          <w:spacing w:val="1"/>
        </w:rPr>
        <w:t>p</w:t>
      </w:r>
      <w:r>
        <w:rPr>
          <w:spacing w:val="-2"/>
        </w:rPr>
        <w:t>a</w:t>
      </w:r>
      <w:r>
        <w:rPr>
          <w:spacing w:val="1"/>
        </w:rPr>
        <w:t>t</w:t>
      </w:r>
      <w:r>
        <w:t>ter</w:t>
      </w:r>
      <w:r>
        <w:rPr>
          <w:spacing w:val="1"/>
        </w:rPr>
        <w:t>n</w:t>
      </w:r>
      <w:r>
        <w:t>s</w:t>
      </w:r>
      <w:r>
        <w:rPr>
          <w:spacing w:val="24"/>
        </w:rPr>
        <w:t xml:space="preserve"> </w:t>
      </w:r>
      <w:r>
        <w:t>of</w:t>
      </w:r>
      <w:r>
        <w:rPr>
          <w:spacing w:val="14"/>
        </w:rPr>
        <w:t xml:space="preserve"> </w:t>
      </w:r>
      <w:r>
        <w:t>i</w:t>
      </w:r>
      <w:r>
        <w:rPr>
          <w:spacing w:val="2"/>
        </w:rPr>
        <w:t>n</w:t>
      </w:r>
      <w:r>
        <w:t>fect</w:t>
      </w:r>
      <w:r>
        <w:rPr>
          <w:spacing w:val="1"/>
        </w:rPr>
        <w:t>i</w:t>
      </w:r>
      <w:r>
        <w:t>ous</w:t>
      </w:r>
      <w:r>
        <w:rPr>
          <w:spacing w:val="26"/>
        </w:rPr>
        <w:t xml:space="preserve"> </w:t>
      </w:r>
      <w:r>
        <w:t>dise</w:t>
      </w:r>
      <w:r>
        <w:rPr>
          <w:spacing w:val="-2"/>
        </w:rPr>
        <w:t>a</w:t>
      </w:r>
      <w:r>
        <w:rPr>
          <w:spacing w:val="1"/>
        </w:rPr>
        <w:t>s</w:t>
      </w:r>
      <w:r>
        <w:t>es.</w:t>
      </w:r>
      <w:r>
        <w:rPr>
          <w:spacing w:val="25"/>
        </w:rPr>
        <w:t xml:space="preserve"> </w:t>
      </w:r>
      <w:r>
        <w:t>In</w:t>
      </w:r>
      <w:r>
        <w:rPr>
          <w:spacing w:val="16"/>
        </w:rPr>
        <w:t xml:space="preserve"> </w:t>
      </w:r>
      <w:r>
        <w:rPr>
          <w:spacing w:val="-2"/>
        </w:rPr>
        <w:t>e</w:t>
      </w:r>
      <w:r>
        <w:rPr>
          <w:spacing w:val="1"/>
        </w:rPr>
        <w:t>p</w:t>
      </w:r>
      <w:r>
        <w:t>idemiological</w:t>
      </w:r>
      <w:r>
        <w:rPr>
          <w:spacing w:val="35"/>
        </w:rPr>
        <w:t xml:space="preserve"> </w:t>
      </w:r>
      <w:r>
        <w:t>studies</w:t>
      </w:r>
      <w:r>
        <w:rPr>
          <w:spacing w:val="21"/>
        </w:rPr>
        <w:t xml:space="preserve"> </w:t>
      </w:r>
      <w:r>
        <w:t>the link</w:t>
      </w:r>
      <w:r>
        <w:rPr>
          <w:spacing w:val="7"/>
        </w:rPr>
        <w:t xml:space="preserve"> </w:t>
      </w:r>
      <w:r>
        <w:rPr>
          <w:spacing w:val="1"/>
        </w:rPr>
        <w:t>b</w:t>
      </w:r>
      <w:r>
        <w:rPr>
          <w:spacing w:val="-2"/>
        </w:rPr>
        <w:t>e</w:t>
      </w:r>
      <w:r>
        <w:t>tween</w:t>
      </w:r>
      <w:r>
        <w:rPr>
          <w:spacing w:val="17"/>
        </w:rPr>
        <w:t xml:space="preserve"> </w:t>
      </w:r>
      <w:r>
        <w:rPr>
          <w:spacing w:val="-2"/>
        </w:rPr>
        <w:t>e</w:t>
      </w:r>
      <w:r>
        <w:rPr>
          <w:spacing w:val="1"/>
        </w:rPr>
        <w:t>p</w:t>
      </w:r>
      <w:r>
        <w:t>idemiological</w:t>
      </w:r>
      <w:r>
        <w:rPr>
          <w:spacing w:val="27"/>
        </w:rPr>
        <w:t xml:space="preserve"> </w:t>
      </w:r>
      <w:r>
        <w:t>and</w:t>
      </w:r>
      <w:r>
        <w:rPr>
          <w:spacing w:val="8"/>
        </w:rPr>
        <w:t xml:space="preserve"> </w:t>
      </w:r>
      <w:r>
        <w:t>envir</w:t>
      </w:r>
      <w:r>
        <w:rPr>
          <w:spacing w:val="1"/>
        </w:rPr>
        <w:t>o</w:t>
      </w:r>
      <w:r>
        <w:t>nmental</w:t>
      </w:r>
      <w:r>
        <w:rPr>
          <w:spacing w:val="25"/>
        </w:rPr>
        <w:t xml:space="preserve"> </w:t>
      </w:r>
      <w:r>
        <w:rPr>
          <w:spacing w:val="1"/>
        </w:rPr>
        <w:t>d</w:t>
      </w:r>
      <w:r>
        <w:rPr>
          <w:spacing w:val="-2"/>
        </w:rPr>
        <w:t>a</w:t>
      </w:r>
      <w:r>
        <w:t>ta</w:t>
      </w:r>
      <w:r>
        <w:rPr>
          <w:spacing w:val="5"/>
        </w:rPr>
        <w:t xml:space="preserve"> </w:t>
      </w:r>
      <w:r w:rsidRPr="005947F1">
        <w:rPr>
          <w:i/>
        </w:rPr>
        <w:t>s</w:t>
      </w:r>
      <w:r w:rsidRPr="005947F1">
        <w:rPr>
          <w:i/>
          <w:spacing w:val="-2"/>
        </w:rPr>
        <w:t>e</w:t>
      </w:r>
      <w:r w:rsidRPr="005947F1">
        <w:rPr>
          <w:i/>
          <w:spacing w:val="1"/>
        </w:rPr>
        <w:t>n</w:t>
      </w:r>
      <w:r w:rsidRPr="005947F1">
        <w:rPr>
          <w:i/>
        </w:rPr>
        <w:t>su</w:t>
      </w:r>
      <w:r w:rsidRPr="005947F1">
        <w:rPr>
          <w:i/>
          <w:spacing w:val="-15"/>
        </w:rPr>
        <w:t xml:space="preserve"> </w:t>
      </w:r>
      <w:r w:rsidRPr="005947F1">
        <w:rPr>
          <w:i/>
        </w:rPr>
        <w:t>la</w:t>
      </w:r>
      <w:r w:rsidRPr="005947F1">
        <w:rPr>
          <w:i/>
          <w:spacing w:val="1"/>
        </w:rPr>
        <w:t>t</w:t>
      </w:r>
      <w:r w:rsidRPr="005947F1">
        <w:rPr>
          <w:i/>
        </w:rPr>
        <w:t>o</w:t>
      </w:r>
      <w:r>
        <w:t>,</w:t>
      </w:r>
      <w:r>
        <w:rPr>
          <w:spacing w:val="-8"/>
        </w:rPr>
        <w:t xml:space="preserve"> </w:t>
      </w:r>
      <w:r>
        <w:t>is</w:t>
      </w:r>
      <w:r>
        <w:rPr>
          <w:spacing w:val="6"/>
        </w:rPr>
        <w:t xml:space="preserve"> </w:t>
      </w:r>
      <w:r>
        <w:t>often</w:t>
      </w:r>
      <w:r>
        <w:rPr>
          <w:spacing w:val="10"/>
        </w:rPr>
        <w:t xml:space="preserve"> </w:t>
      </w:r>
      <w:r>
        <w:t>missin</w:t>
      </w:r>
      <w:r>
        <w:rPr>
          <w:spacing w:val="1"/>
        </w:rPr>
        <w:t>g</w:t>
      </w:r>
      <w:r>
        <w:t>.</w:t>
      </w:r>
      <w:r w:rsidR="00666354">
        <w:t xml:space="preserve"> </w:t>
      </w:r>
      <w:r>
        <w:t>ECDC</w:t>
      </w:r>
      <w:r>
        <w:rPr>
          <w:spacing w:val="29"/>
        </w:rPr>
        <w:t xml:space="preserve"> </w:t>
      </w:r>
      <w:r>
        <w:rPr>
          <w:spacing w:val="-2"/>
        </w:rPr>
        <w:t>a</w:t>
      </w:r>
      <w:r>
        <w:t>ims</w:t>
      </w:r>
      <w:r>
        <w:rPr>
          <w:spacing w:val="30"/>
        </w:rPr>
        <w:t xml:space="preserve"> </w:t>
      </w:r>
      <w:r>
        <w:t>at</w:t>
      </w:r>
      <w:r>
        <w:rPr>
          <w:spacing w:val="23"/>
        </w:rPr>
        <w:t xml:space="preserve"> </w:t>
      </w:r>
      <w:r>
        <w:t>de</w:t>
      </w:r>
      <w:r>
        <w:rPr>
          <w:spacing w:val="-1"/>
        </w:rPr>
        <w:t>ve</w:t>
      </w:r>
      <w:r>
        <w:t>loping</w:t>
      </w:r>
      <w:r>
        <w:rPr>
          <w:spacing w:val="40"/>
        </w:rPr>
        <w:t xml:space="preserve"> </w:t>
      </w:r>
      <w:r>
        <w:t>a</w:t>
      </w:r>
      <w:r>
        <w:rPr>
          <w:spacing w:val="22"/>
        </w:rPr>
        <w:t xml:space="preserve"> </w:t>
      </w:r>
      <w:r>
        <w:t>platf</w:t>
      </w:r>
      <w:r>
        <w:rPr>
          <w:spacing w:val="-1"/>
        </w:rPr>
        <w:t>o</w:t>
      </w:r>
      <w:r>
        <w:t>rm,</w:t>
      </w:r>
      <w:r>
        <w:rPr>
          <w:spacing w:val="35"/>
        </w:rPr>
        <w:t xml:space="preserve"> </w:t>
      </w:r>
      <w:r>
        <w:t>termed</w:t>
      </w:r>
      <w:r>
        <w:rPr>
          <w:spacing w:val="31"/>
        </w:rPr>
        <w:t xml:space="preserve"> </w:t>
      </w:r>
      <w:r w:rsidR="00666354">
        <w:rPr>
          <w:spacing w:val="31"/>
        </w:rPr>
        <w:t xml:space="preserve">the </w:t>
      </w:r>
      <w:r>
        <w:rPr>
          <w:spacing w:val="1"/>
        </w:rPr>
        <w:t>E</w:t>
      </w:r>
      <w:r>
        <w:rPr>
          <w:spacing w:val="-1"/>
        </w:rPr>
        <w:t>ur</w:t>
      </w:r>
      <w:r>
        <w:t>o</w:t>
      </w:r>
      <w:r>
        <w:rPr>
          <w:spacing w:val="1"/>
        </w:rPr>
        <w:t>p</w:t>
      </w:r>
      <w:r>
        <w:rPr>
          <w:spacing w:val="-1"/>
        </w:rPr>
        <w:t>e</w:t>
      </w:r>
      <w:r>
        <w:t>an</w:t>
      </w:r>
      <w:r>
        <w:rPr>
          <w:spacing w:val="37"/>
        </w:rPr>
        <w:t xml:space="preserve"> </w:t>
      </w:r>
      <w:r>
        <w:rPr>
          <w:spacing w:val="1"/>
        </w:rPr>
        <w:t>E</w:t>
      </w:r>
      <w:r>
        <w:rPr>
          <w:spacing w:val="-1"/>
        </w:rPr>
        <w:t>n</w:t>
      </w:r>
      <w:r>
        <w:rPr>
          <w:spacing w:val="1"/>
        </w:rPr>
        <w:t>v</w:t>
      </w:r>
      <w:r>
        <w:t>i</w:t>
      </w:r>
      <w:r>
        <w:rPr>
          <w:spacing w:val="-1"/>
        </w:rPr>
        <w:t>r</w:t>
      </w:r>
      <w:r>
        <w:t>o</w:t>
      </w:r>
      <w:r>
        <w:rPr>
          <w:spacing w:val="1"/>
        </w:rPr>
        <w:t>n</w:t>
      </w:r>
      <w:r>
        <w:t>m</w:t>
      </w:r>
      <w:r>
        <w:rPr>
          <w:spacing w:val="-1"/>
        </w:rPr>
        <w:t>en</w:t>
      </w:r>
      <w:r>
        <w:t>t</w:t>
      </w:r>
      <w:r>
        <w:rPr>
          <w:spacing w:val="42"/>
        </w:rPr>
        <w:t xml:space="preserve"> </w:t>
      </w:r>
      <w:r>
        <w:rPr>
          <w:spacing w:val="-2"/>
        </w:rPr>
        <w:t>a</w:t>
      </w:r>
      <w:r>
        <w:rPr>
          <w:spacing w:val="1"/>
        </w:rPr>
        <w:t>n</w:t>
      </w:r>
      <w:r>
        <w:t>d</w:t>
      </w:r>
      <w:r>
        <w:rPr>
          <w:spacing w:val="27"/>
        </w:rPr>
        <w:t xml:space="preserve"> </w:t>
      </w:r>
      <w:r>
        <w:rPr>
          <w:spacing w:val="1"/>
        </w:rPr>
        <w:t>Ep</w:t>
      </w:r>
      <w:r>
        <w:rPr>
          <w:spacing w:val="-1"/>
        </w:rPr>
        <w:t>i</w:t>
      </w:r>
      <w:r>
        <w:rPr>
          <w:spacing w:val="1"/>
        </w:rPr>
        <w:t>d</w:t>
      </w:r>
      <w:r>
        <w:rPr>
          <w:spacing w:val="-2"/>
        </w:rPr>
        <w:t>e</w:t>
      </w:r>
      <w:r>
        <w:t>miol</w:t>
      </w:r>
      <w:r>
        <w:rPr>
          <w:spacing w:val="-1"/>
        </w:rPr>
        <w:t>o</w:t>
      </w:r>
      <w:r>
        <w:rPr>
          <w:spacing w:val="1"/>
        </w:rPr>
        <w:t>g</w:t>
      </w:r>
      <w:r>
        <w:t>y</w:t>
      </w:r>
      <w:r>
        <w:rPr>
          <w:spacing w:val="44"/>
        </w:rPr>
        <w:t xml:space="preserve"> </w:t>
      </w:r>
      <w:r>
        <w:t>N</w:t>
      </w:r>
      <w:r>
        <w:rPr>
          <w:spacing w:val="-1"/>
        </w:rPr>
        <w:t>e</w:t>
      </w:r>
      <w:r>
        <w:rPr>
          <w:spacing w:val="1"/>
        </w:rPr>
        <w:t>t</w:t>
      </w:r>
      <w:r>
        <w:rPr>
          <w:spacing w:val="-2"/>
        </w:rPr>
        <w:t>w</w:t>
      </w:r>
      <w:r>
        <w:t>o</w:t>
      </w:r>
      <w:r>
        <w:rPr>
          <w:spacing w:val="1"/>
        </w:rPr>
        <w:t>r</w:t>
      </w:r>
      <w:r>
        <w:t>k (E3),</w:t>
      </w:r>
      <w:r>
        <w:rPr>
          <w:spacing w:val="6"/>
        </w:rPr>
        <w:t xml:space="preserve"> </w:t>
      </w:r>
      <w:r w:rsidR="00666354">
        <w:t>to serve</w:t>
      </w:r>
      <w:r>
        <w:rPr>
          <w:spacing w:val="8"/>
        </w:rPr>
        <w:t xml:space="preserve"> </w:t>
      </w:r>
      <w:r>
        <w:t>as</w:t>
      </w:r>
      <w:r>
        <w:rPr>
          <w:spacing w:val="2"/>
        </w:rPr>
        <w:t xml:space="preserve"> </w:t>
      </w:r>
      <w:r>
        <w:t>a hub</w:t>
      </w:r>
      <w:r>
        <w:rPr>
          <w:spacing w:val="5"/>
        </w:rPr>
        <w:t xml:space="preserve"> </w:t>
      </w:r>
      <w:r>
        <w:rPr>
          <w:spacing w:val="-2"/>
        </w:rPr>
        <w:t>a</w:t>
      </w:r>
      <w:r>
        <w:rPr>
          <w:spacing w:val="1"/>
        </w:rPr>
        <w:t>n</w:t>
      </w:r>
      <w:r>
        <w:t>d</w:t>
      </w:r>
      <w:r>
        <w:rPr>
          <w:spacing w:val="5"/>
        </w:rPr>
        <w:t xml:space="preserve"> </w:t>
      </w:r>
      <w:r>
        <w:t>provide</w:t>
      </w:r>
      <w:r>
        <w:rPr>
          <w:spacing w:val="10"/>
        </w:rPr>
        <w:t xml:space="preserve"> </w:t>
      </w:r>
      <w:r>
        <w:t>access</w:t>
      </w:r>
      <w:r>
        <w:rPr>
          <w:spacing w:val="7"/>
        </w:rPr>
        <w:t xml:space="preserve"> </w:t>
      </w:r>
      <w:r>
        <w:rPr>
          <w:spacing w:val="1"/>
        </w:rPr>
        <w:t>t</w:t>
      </w:r>
      <w:r>
        <w:t>o</w:t>
      </w:r>
      <w:r>
        <w:rPr>
          <w:spacing w:val="1"/>
        </w:rPr>
        <w:t xml:space="preserve"> </w:t>
      </w:r>
      <w:r>
        <w:t>both</w:t>
      </w:r>
      <w:r>
        <w:rPr>
          <w:spacing w:val="6"/>
        </w:rPr>
        <w:t xml:space="preserve"> </w:t>
      </w:r>
      <w:r>
        <w:t>data</w:t>
      </w:r>
      <w:r>
        <w:rPr>
          <w:spacing w:val="6"/>
        </w:rPr>
        <w:t xml:space="preserve"> </w:t>
      </w:r>
      <w:r>
        <w:t>types.</w:t>
      </w:r>
      <w:r>
        <w:rPr>
          <w:spacing w:val="8"/>
        </w:rPr>
        <w:t xml:space="preserve"> </w:t>
      </w:r>
      <w:r>
        <w:t>This</w:t>
      </w:r>
      <w:r>
        <w:rPr>
          <w:spacing w:val="6"/>
        </w:rPr>
        <w:t xml:space="preserve"> </w:t>
      </w:r>
      <w:r>
        <w:t>hub</w:t>
      </w:r>
      <w:r>
        <w:rPr>
          <w:spacing w:val="5"/>
        </w:rPr>
        <w:t xml:space="preserve"> </w:t>
      </w:r>
      <w:r>
        <w:rPr>
          <w:spacing w:val="-2"/>
        </w:rPr>
        <w:t>w</w:t>
      </w:r>
      <w:r>
        <w:t>ill</w:t>
      </w:r>
      <w:r>
        <w:rPr>
          <w:spacing w:val="5"/>
        </w:rPr>
        <w:t xml:space="preserve"> </w:t>
      </w:r>
      <w:r>
        <w:rPr>
          <w:spacing w:val="1"/>
        </w:rPr>
        <w:t>b</w:t>
      </w:r>
      <w:r>
        <w:t>e</w:t>
      </w:r>
      <w:r>
        <w:rPr>
          <w:spacing w:val="1"/>
        </w:rPr>
        <w:t xml:space="preserve"> </w:t>
      </w:r>
      <w:r>
        <w:t>both</w:t>
      </w:r>
      <w:r>
        <w:rPr>
          <w:spacing w:val="6"/>
        </w:rPr>
        <w:t xml:space="preserve"> </w:t>
      </w:r>
      <w:r>
        <w:t>a netw</w:t>
      </w:r>
      <w:r>
        <w:rPr>
          <w:spacing w:val="-1"/>
        </w:rPr>
        <w:t>o</w:t>
      </w:r>
      <w:r>
        <w:rPr>
          <w:spacing w:val="1"/>
        </w:rPr>
        <w:t>r</w:t>
      </w:r>
      <w:r>
        <w:t>k</w:t>
      </w:r>
      <w:r>
        <w:rPr>
          <w:spacing w:val="13"/>
        </w:rPr>
        <w:t xml:space="preserve"> </w:t>
      </w:r>
      <w:r>
        <w:rPr>
          <w:spacing w:val="1"/>
        </w:rPr>
        <w:t>o</w:t>
      </w:r>
      <w:r>
        <w:t>f</w:t>
      </w:r>
      <w:r>
        <w:rPr>
          <w:spacing w:val="3"/>
        </w:rPr>
        <w:t xml:space="preserve"> </w:t>
      </w:r>
      <w:r>
        <w:t>ne</w:t>
      </w:r>
      <w:r>
        <w:rPr>
          <w:spacing w:val="1"/>
        </w:rPr>
        <w:t>t</w:t>
      </w:r>
      <w:r>
        <w:rPr>
          <w:spacing w:val="-1"/>
        </w:rPr>
        <w:t>w</w:t>
      </w:r>
      <w:r>
        <w:t>orks</w:t>
      </w:r>
      <w:r>
        <w:rPr>
          <w:spacing w:val="14"/>
        </w:rPr>
        <w:t xml:space="preserve"> </w:t>
      </w:r>
      <w:r>
        <w:t>and</w:t>
      </w:r>
      <w:r>
        <w:rPr>
          <w:spacing w:val="7"/>
        </w:rPr>
        <w:t xml:space="preserve"> </w:t>
      </w:r>
      <w:r>
        <w:t>a data</w:t>
      </w:r>
      <w:r>
        <w:rPr>
          <w:spacing w:val="6"/>
        </w:rPr>
        <w:t xml:space="preserve"> </w:t>
      </w:r>
      <w:r>
        <w:t>r</w:t>
      </w:r>
      <w:r>
        <w:rPr>
          <w:spacing w:val="1"/>
        </w:rPr>
        <w:t>e</w:t>
      </w:r>
      <w:r>
        <w:t>pository</w:t>
      </w:r>
      <w:r>
        <w:rPr>
          <w:spacing w:val="15"/>
        </w:rPr>
        <w:t xml:space="preserve"> </w:t>
      </w:r>
      <w:r>
        <w:t>s</w:t>
      </w:r>
      <w:r>
        <w:rPr>
          <w:spacing w:val="2"/>
        </w:rPr>
        <w:t>t</w:t>
      </w:r>
      <w:r>
        <w:t>imulating</w:t>
      </w:r>
      <w:r>
        <w:rPr>
          <w:spacing w:val="17"/>
        </w:rPr>
        <w:t xml:space="preserve"> </w:t>
      </w:r>
      <w:r w:rsidR="00666354">
        <w:rPr>
          <w:spacing w:val="17"/>
        </w:rPr>
        <w:t xml:space="preserve">collaborative </w:t>
      </w:r>
      <w:r>
        <w:t>research</w:t>
      </w:r>
      <w:r>
        <w:rPr>
          <w:spacing w:val="21"/>
        </w:rPr>
        <w:t xml:space="preserve"> </w:t>
      </w:r>
      <w:r>
        <w:t>to</w:t>
      </w:r>
      <w:r>
        <w:rPr>
          <w:spacing w:val="2"/>
        </w:rPr>
        <w:t xml:space="preserve"> </w:t>
      </w:r>
      <w:r>
        <w:t>en</w:t>
      </w:r>
      <w:r>
        <w:rPr>
          <w:spacing w:val="1"/>
        </w:rPr>
        <w:t>a</w:t>
      </w:r>
      <w:r>
        <w:t xml:space="preserve">ble </w:t>
      </w:r>
      <w:r>
        <w:rPr>
          <w:spacing w:val="-2"/>
        </w:rPr>
        <w:t>e</w:t>
      </w:r>
      <w:r>
        <w:rPr>
          <w:spacing w:val="1"/>
        </w:rPr>
        <w:t>p</w:t>
      </w:r>
      <w:r>
        <w:t>idemiologis</w:t>
      </w:r>
      <w:r>
        <w:rPr>
          <w:spacing w:val="1"/>
        </w:rPr>
        <w:t>t</w:t>
      </w:r>
      <w:r>
        <w:t>s</w:t>
      </w:r>
      <w:r>
        <w:rPr>
          <w:spacing w:val="57"/>
        </w:rPr>
        <w:t xml:space="preserve"> </w:t>
      </w:r>
      <w:r>
        <w:t>a</w:t>
      </w:r>
      <w:r>
        <w:rPr>
          <w:spacing w:val="1"/>
        </w:rPr>
        <w:t>n</w:t>
      </w:r>
      <w:r>
        <w:t>d</w:t>
      </w:r>
      <w:r>
        <w:rPr>
          <w:spacing w:val="36"/>
        </w:rPr>
        <w:t xml:space="preserve"> </w:t>
      </w:r>
      <w:r>
        <w:t>decision</w:t>
      </w:r>
      <w:r>
        <w:rPr>
          <w:spacing w:val="46"/>
        </w:rPr>
        <w:t xml:space="preserve"> </w:t>
      </w:r>
      <w:r>
        <w:t>make</w:t>
      </w:r>
      <w:r>
        <w:rPr>
          <w:spacing w:val="1"/>
        </w:rPr>
        <w:t>r</w:t>
      </w:r>
      <w:r>
        <w:t>s</w:t>
      </w:r>
      <w:r>
        <w:rPr>
          <w:spacing w:val="43"/>
        </w:rPr>
        <w:t xml:space="preserve"> </w:t>
      </w:r>
      <w:r>
        <w:t>to</w:t>
      </w:r>
      <w:r>
        <w:rPr>
          <w:spacing w:val="35"/>
        </w:rPr>
        <w:t xml:space="preserve"> </w:t>
      </w:r>
      <w:r>
        <w:t>gain</w:t>
      </w:r>
      <w:r>
        <w:rPr>
          <w:spacing w:val="38"/>
        </w:rPr>
        <w:t xml:space="preserve"> </w:t>
      </w:r>
      <w:r>
        <w:t>a</w:t>
      </w:r>
      <w:r>
        <w:rPr>
          <w:spacing w:val="32"/>
        </w:rPr>
        <w:t xml:space="preserve"> </w:t>
      </w:r>
      <w:r>
        <w:t>cl</w:t>
      </w:r>
      <w:r>
        <w:rPr>
          <w:spacing w:val="-1"/>
        </w:rPr>
        <w:t>e</w:t>
      </w:r>
      <w:r>
        <w:rPr>
          <w:spacing w:val="-2"/>
        </w:rPr>
        <w:t>a</w:t>
      </w:r>
      <w:r>
        <w:t>r</w:t>
      </w:r>
      <w:r>
        <w:rPr>
          <w:spacing w:val="-2"/>
        </w:rPr>
        <w:t>e</w:t>
      </w:r>
      <w:r>
        <w:t>r</w:t>
      </w:r>
      <w:r>
        <w:rPr>
          <w:spacing w:val="44"/>
        </w:rPr>
        <w:t xml:space="preserve"> </w:t>
      </w:r>
      <w:r>
        <w:rPr>
          <w:spacing w:val="-1"/>
        </w:rPr>
        <w:t>v</w:t>
      </w:r>
      <w:r>
        <w:t>iew</w:t>
      </w:r>
      <w:r>
        <w:rPr>
          <w:spacing w:val="38"/>
        </w:rPr>
        <w:t xml:space="preserve"> </w:t>
      </w:r>
      <w:r>
        <w:t>on</w:t>
      </w:r>
      <w:r>
        <w:rPr>
          <w:spacing w:val="35"/>
        </w:rPr>
        <w:t xml:space="preserve"> </w:t>
      </w:r>
      <w:r>
        <w:t>t</w:t>
      </w:r>
      <w:r>
        <w:rPr>
          <w:spacing w:val="-1"/>
        </w:rPr>
        <w:t>h</w:t>
      </w:r>
      <w:r>
        <w:t>e</w:t>
      </w:r>
      <w:r>
        <w:rPr>
          <w:spacing w:val="37"/>
        </w:rPr>
        <w:t xml:space="preserve"> </w:t>
      </w:r>
      <w:r>
        <w:t>m</w:t>
      </w:r>
      <w:r>
        <w:rPr>
          <w:spacing w:val="-1"/>
        </w:rPr>
        <w:t>u</w:t>
      </w:r>
      <w:r>
        <w:t>lti-c</w:t>
      </w:r>
      <w:r>
        <w:rPr>
          <w:spacing w:val="-2"/>
        </w:rPr>
        <w:t>a</w:t>
      </w:r>
      <w:r>
        <w:t>u</w:t>
      </w:r>
      <w:r>
        <w:rPr>
          <w:spacing w:val="-1"/>
        </w:rPr>
        <w:t>s</w:t>
      </w:r>
      <w:r>
        <w:rPr>
          <w:spacing w:val="-2"/>
        </w:rPr>
        <w:t>a</w:t>
      </w:r>
      <w:r>
        <w:t>l</w:t>
      </w:r>
      <w:r>
        <w:rPr>
          <w:spacing w:val="53"/>
        </w:rPr>
        <w:t xml:space="preserve"> </w:t>
      </w:r>
      <w:r>
        <w:t>p</w:t>
      </w:r>
      <w:r>
        <w:rPr>
          <w:spacing w:val="-2"/>
        </w:rPr>
        <w:t>a</w:t>
      </w:r>
      <w:r>
        <w:t>t</w:t>
      </w:r>
      <w:r>
        <w:rPr>
          <w:spacing w:val="-1"/>
        </w:rPr>
        <w:t>hw</w:t>
      </w:r>
      <w:r>
        <w:rPr>
          <w:spacing w:val="-2"/>
        </w:rPr>
        <w:t>a</w:t>
      </w:r>
      <w:r>
        <w:t>ys</w:t>
      </w:r>
      <w:r>
        <w:rPr>
          <w:spacing w:val="48"/>
        </w:rPr>
        <w:t xml:space="preserve"> </w:t>
      </w:r>
      <w:r>
        <w:t>th</w:t>
      </w:r>
      <w:r>
        <w:rPr>
          <w:spacing w:val="-2"/>
        </w:rPr>
        <w:t>a</w:t>
      </w:r>
      <w:r>
        <w:t>t drive</w:t>
      </w:r>
      <w:r>
        <w:rPr>
          <w:spacing w:val="9"/>
        </w:rPr>
        <w:t xml:space="preserve"> </w:t>
      </w:r>
      <w:r>
        <w:t>environm</w:t>
      </w:r>
      <w:r>
        <w:rPr>
          <w:spacing w:val="-2"/>
        </w:rPr>
        <w:t>e</w:t>
      </w:r>
      <w:r>
        <w:rPr>
          <w:spacing w:val="1"/>
        </w:rPr>
        <w:t>n</w:t>
      </w:r>
      <w:r>
        <w:t>tal</w:t>
      </w:r>
      <w:r>
        <w:rPr>
          <w:spacing w:val="25"/>
        </w:rPr>
        <w:t xml:space="preserve"> </w:t>
      </w:r>
      <w:r>
        <w:t>and</w:t>
      </w:r>
      <w:r>
        <w:rPr>
          <w:spacing w:val="8"/>
        </w:rPr>
        <w:t xml:space="preserve"> </w:t>
      </w:r>
      <w:r>
        <w:t>ep</w:t>
      </w:r>
      <w:r>
        <w:rPr>
          <w:spacing w:val="-1"/>
        </w:rPr>
        <w:t>i</w:t>
      </w:r>
      <w:r>
        <w:rPr>
          <w:spacing w:val="1"/>
        </w:rPr>
        <w:t>d</w:t>
      </w:r>
      <w:r>
        <w:rPr>
          <w:spacing w:val="-2"/>
        </w:rPr>
        <w:t>e</w:t>
      </w:r>
      <w:r>
        <w:t>miol</w:t>
      </w:r>
      <w:r>
        <w:rPr>
          <w:spacing w:val="-1"/>
        </w:rPr>
        <w:t>o</w:t>
      </w:r>
      <w:r>
        <w:rPr>
          <w:spacing w:val="1"/>
        </w:rPr>
        <w:t>g</w:t>
      </w:r>
      <w:r>
        <w:t>ical</w:t>
      </w:r>
      <w:r>
        <w:rPr>
          <w:spacing w:val="28"/>
        </w:rPr>
        <w:t xml:space="preserve"> </w:t>
      </w:r>
      <w:r>
        <w:t>chan</w:t>
      </w:r>
      <w:r>
        <w:rPr>
          <w:spacing w:val="1"/>
        </w:rPr>
        <w:t>g</w:t>
      </w:r>
      <w:r>
        <w:rPr>
          <w:spacing w:val="-2"/>
        </w:rPr>
        <w:t>e</w:t>
      </w:r>
      <w:r>
        <w:t>.</w:t>
      </w:r>
    </w:p>
    <w:p w:rsidR="005251FF" w:rsidRDefault="005251FF" w:rsidP="0032392B"/>
    <w:p w:rsidR="005251FF" w:rsidRDefault="005251FF" w:rsidP="0032392B">
      <w:r>
        <w:t>P</w:t>
      </w:r>
      <w:r>
        <w:rPr>
          <w:spacing w:val="1"/>
        </w:rPr>
        <w:t>r</w:t>
      </w:r>
      <w:r>
        <w:t>ior</w:t>
      </w:r>
      <w:r>
        <w:rPr>
          <w:spacing w:val="25"/>
        </w:rPr>
        <w:t xml:space="preserve"> </w:t>
      </w:r>
      <w:r>
        <w:t>to</w:t>
      </w:r>
      <w:r>
        <w:rPr>
          <w:spacing w:val="19"/>
        </w:rPr>
        <w:t xml:space="preserve"> </w:t>
      </w:r>
      <w:r>
        <w:t>t</w:t>
      </w:r>
      <w:r>
        <w:rPr>
          <w:spacing w:val="1"/>
        </w:rPr>
        <w:t>h</w:t>
      </w:r>
      <w:r>
        <w:t>e</w:t>
      </w:r>
      <w:r>
        <w:rPr>
          <w:spacing w:val="22"/>
        </w:rPr>
        <w:t xml:space="preserve"> </w:t>
      </w:r>
      <w:r>
        <w:t>es</w:t>
      </w:r>
      <w:r>
        <w:rPr>
          <w:spacing w:val="1"/>
        </w:rPr>
        <w:t>t</w:t>
      </w:r>
      <w:r>
        <w:t>a</w:t>
      </w:r>
      <w:r>
        <w:rPr>
          <w:spacing w:val="1"/>
        </w:rPr>
        <w:t>b</w:t>
      </w:r>
      <w:r>
        <w:t>li</w:t>
      </w:r>
      <w:r>
        <w:rPr>
          <w:spacing w:val="-2"/>
        </w:rPr>
        <w:t>s</w:t>
      </w:r>
      <w:r>
        <w:rPr>
          <w:spacing w:val="1"/>
        </w:rPr>
        <w:t>h</w:t>
      </w:r>
      <w:r>
        <w:t>ment</w:t>
      </w:r>
      <w:r>
        <w:rPr>
          <w:spacing w:val="40"/>
        </w:rPr>
        <w:t xml:space="preserve"> </w:t>
      </w:r>
      <w:r>
        <w:t>of</w:t>
      </w:r>
      <w:r>
        <w:rPr>
          <w:spacing w:val="19"/>
        </w:rPr>
        <w:t xml:space="preserve"> </w:t>
      </w:r>
      <w:r>
        <w:rPr>
          <w:spacing w:val="1"/>
        </w:rPr>
        <w:t>t</w:t>
      </w:r>
      <w:r>
        <w:t>he</w:t>
      </w:r>
      <w:r>
        <w:rPr>
          <w:spacing w:val="21"/>
        </w:rPr>
        <w:t xml:space="preserve"> </w:t>
      </w:r>
      <w:r>
        <w:t>E3</w:t>
      </w:r>
      <w:r>
        <w:rPr>
          <w:spacing w:val="20"/>
        </w:rPr>
        <w:t xml:space="preserve"> </w:t>
      </w:r>
      <w:r>
        <w:rPr>
          <w:spacing w:val="1"/>
        </w:rPr>
        <w:t>N</w:t>
      </w:r>
      <w:r>
        <w:rPr>
          <w:spacing w:val="-2"/>
        </w:rPr>
        <w:t>e</w:t>
      </w:r>
      <w:r>
        <w:rPr>
          <w:spacing w:val="2"/>
        </w:rPr>
        <w:t>t</w:t>
      </w:r>
      <w:r>
        <w:t>wor</w:t>
      </w:r>
      <w:r>
        <w:rPr>
          <w:spacing w:val="1"/>
        </w:rPr>
        <w:t>k</w:t>
      </w:r>
      <w:r>
        <w:t>,</w:t>
      </w:r>
      <w:r>
        <w:rPr>
          <w:spacing w:val="31"/>
        </w:rPr>
        <w:t xml:space="preserve"> </w:t>
      </w:r>
      <w:r>
        <w:t>E</w:t>
      </w:r>
      <w:r>
        <w:rPr>
          <w:spacing w:val="1"/>
        </w:rPr>
        <w:t>C</w:t>
      </w:r>
      <w:r>
        <w:t>DC</w:t>
      </w:r>
      <w:r>
        <w:rPr>
          <w:spacing w:val="26"/>
        </w:rPr>
        <w:t xml:space="preserve"> </w:t>
      </w:r>
      <w:r>
        <w:rPr>
          <w:spacing w:val="1"/>
        </w:rPr>
        <w:t>s</w:t>
      </w:r>
      <w:r>
        <w:rPr>
          <w:spacing w:val="-2"/>
        </w:rPr>
        <w:t>e</w:t>
      </w:r>
      <w:r>
        <w:t>e</w:t>
      </w:r>
      <w:r>
        <w:rPr>
          <w:spacing w:val="1"/>
        </w:rPr>
        <w:t>k</w:t>
      </w:r>
      <w:r>
        <w:t>s</w:t>
      </w:r>
      <w:r>
        <w:rPr>
          <w:spacing w:val="25"/>
        </w:rPr>
        <w:t xml:space="preserve"> </w:t>
      </w:r>
      <w:r>
        <w:t>to</w:t>
      </w:r>
      <w:r>
        <w:rPr>
          <w:spacing w:val="19"/>
        </w:rPr>
        <w:t xml:space="preserve"> </w:t>
      </w:r>
      <w:r>
        <w:rPr>
          <w:spacing w:val="1"/>
        </w:rPr>
        <w:t>p</w:t>
      </w:r>
      <w:r>
        <w:t>rov</w:t>
      </w:r>
      <w:r>
        <w:rPr>
          <w:spacing w:val="1"/>
        </w:rPr>
        <w:t>id</w:t>
      </w:r>
      <w:r>
        <w:t>e</w:t>
      </w:r>
      <w:r>
        <w:rPr>
          <w:spacing w:val="27"/>
        </w:rPr>
        <w:t xml:space="preserve"> </w:t>
      </w:r>
      <w:r>
        <w:rPr>
          <w:spacing w:val="1"/>
        </w:rPr>
        <w:t>E</w:t>
      </w:r>
      <w:r>
        <w:t>u</w:t>
      </w:r>
      <w:r>
        <w:rPr>
          <w:spacing w:val="1"/>
        </w:rPr>
        <w:t>r</w:t>
      </w:r>
      <w:r>
        <w:t>o</w:t>
      </w:r>
      <w:r>
        <w:rPr>
          <w:spacing w:val="1"/>
        </w:rPr>
        <w:t>p</w:t>
      </w:r>
      <w:r>
        <w:rPr>
          <w:spacing w:val="-2"/>
        </w:rPr>
        <w:t>e</w:t>
      </w:r>
      <w:r>
        <w:t>an</w:t>
      </w:r>
      <w:r>
        <w:rPr>
          <w:spacing w:val="32"/>
        </w:rPr>
        <w:t xml:space="preserve"> </w:t>
      </w:r>
      <w:r>
        <w:rPr>
          <w:spacing w:val="1"/>
        </w:rPr>
        <w:t>d</w:t>
      </w:r>
      <w:r>
        <w:rPr>
          <w:spacing w:val="-2"/>
        </w:rPr>
        <w:t>e</w:t>
      </w:r>
      <w:r>
        <w:t>cision</w:t>
      </w:r>
      <w:r>
        <w:rPr>
          <w:spacing w:val="29"/>
        </w:rPr>
        <w:t xml:space="preserve"> </w:t>
      </w:r>
      <w:r>
        <w:rPr>
          <w:spacing w:val="1"/>
        </w:rPr>
        <w:t>m</w:t>
      </w:r>
      <w:r>
        <w:rPr>
          <w:spacing w:val="-2"/>
        </w:rPr>
        <w:t>a</w:t>
      </w:r>
      <w:r>
        <w:rPr>
          <w:spacing w:val="1"/>
        </w:rPr>
        <w:t>k</w:t>
      </w:r>
      <w:r>
        <w:rPr>
          <w:spacing w:val="-2"/>
        </w:rPr>
        <w:t>e</w:t>
      </w:r>
      <w:r>
        <w:rPr>
          <w:spacing w:val="1"/>
        </w:rPr>
        <w:t>r</w:t>
      </w:r>
      <w:r>
        <w:t xml:space="preserve">s </w:t>
      </w:r>
      <w:r>
        <w:rPr>
          <w:spacing w:val="-2"/>
        </w:rPr>
        <w:t>w</w:t>
      </w:r>
      <w:r>
        <w:t>ith</w:t>
      </w:r>
      <w:r>
        <w:rPr>
          <w:spacing w:val="54"/>
        </w:rPr>
        <w:t xml:space="preserve"> </w:t>
      </w:r>
      <w:r>
        <w:t>a</w:t>
      </w:r>
      <w:r>
        <w:rPr>
          <w:spacing w:val="48"/>
        </w:rPr>
        <w:t xml:space="preserve"> </w:t>
      </w:r>
      <w:r>
        <w:t>series</w:t>
      </w:r>
      <w:r>
        <w:rPr>
          <w:spacing w:val="56"/>
        </w:rPr>
        <w:t xml:space="preserve"> </w:t>
      </w:r>
      <w:r>
        <w:t>of</w:t>
      </w:r>
      <w:r>
        <w:rPr>
          <w:spacing w:val="49"/>
        </w:rPr>
        <w:t xml:space="preserve"> </w:t>
      </w:r>
      <w:r>
        <w:t>t</w:t>
      </w:r>
      <w:r>
        <w:rPr>
          <w:spacing w:val="-2"/>
        </w:rPr>
        <w:t>a</w:t>
      </w:r>
      <w:r>
        <w:t>ngi</w:t>
      </w:r>
      <w:r>
        <w:rPr>
          <w:spacing w:val="1"/>
        </w:rPr>
        <w:t>b</w:t>
      </w:r>
      <w:r>
        <w:t>le fe</w:t>
      </w:r>
      <w:r>
        <w:rPr>
          <w:spacing w:val="1"/>
        </w:rPr>
        <w:t>a</w:t>
      </w:r>
      <w:r>
        <w:rPr>
          <w:spacing w:val="-2"/>
        </w:rPr>
        <w:t>s</w:t>
      </w:r>
      <w:r>
        <w:t>i</w:t>
      </w:r>
      <w:r>
        <w:rPr>
          <w:spacing w:val="1"/>
        </w:rPr>
        <w:t>b</w:t>
      </w:r>
      <w:r>
        <w:t>ility stu</w:t>
      </w:r>
      <w:r>
        <w:rPr>
          <w:spacing w:val="1"/>
        </w:rPr>
        <w:t>d</w:t>
      </w:r>
      <w:r>
        <w:t>i</w:t>
      </w:r>
      <w:r>
        <w:rPr>
          <w:spacing w:val="-2"/>
        </w:rPr>
        <w:t>e</w:t>
      </w:r>
      <w:r>
        <w:t>s</w:t>
      </w:r>
      <w:r>
        <w:rPr>
          <w:spacing w:val="58"/>
        </w:rPr>
        <w:t xml:space="preserve"> </w:t>
      </w:r>
      <w:r>
        <w:t>th</w:t>
      </w:r>
      <w:r>
        <w:rPr>
          <w:spacing w:val="-2"/>
        </w:rPr>
        <w:t>a</w:t>
      </w:r>
      <w:r>
        <w:t>t</w:t>
      </w:r>
      <w:r>
        <w:rPr>
          <w:spacing w:val="52"/>
        </w:rPr>
        <w:t xml:space="preserve"> </w:t>
      </w:r>
      <w:r>
        <w:rPr>
          <w:spacing w:val="1"/>
        </w:rPr>
        <w:t>p</w:t>
      </w:r>
      <w:r>
        <w:t>rovi</w:t>
      </w:r>
      <w:r>
        <w:rPr>
          <w:spacing w:val="1"/>
        </w:rPr>
        <w:t>d</w:t>
      </w:r>
      <w:r>
        <w:t>e</w:t>
      </w:r>
      <w:r>
        <w:rPr>
          <w:spacing w:val="57"/>
        </w:rPr>
        <w:t xml:space="preserve"> </w:t>
      </w:r>
      <w:r>
        <w:t>proof</w:t>
      </w:r>
      <w:r>
        <w:rPr>
          <w:spacing w:val="55"/>
        </w:rPr>
        <w:t xml:space="preserve"> </w:t>
      </w:r>
      <w:r>
        <w:t>of</w:t>
      </w:r>
      <w:r>
        <w:rPr>
          <w:spacing w:val="50"/>
        </w:rPr>
        <w:t xml:space="preserve"> </w:t>
      </w:r>
      <w:r>
        <w:t>the</w:t>
      </w:r>
      <w:r>
        <w:rPr>
          <w:spacing w:val="51"/>
        </w:rPr>
        <w:t xml:space="preserve"> </w:t>
      </w:r>
      <w:r>
        <w:t>ad</w:t>
      </w:r>
      <w:r>
        <w:rPr>
          <w:spacing w:val="1"/>
        </w:rPr>
        <w:t>d</w:t>
      </w:r>
      <w:r>
        <w:rPr>
          <w:spacing w:val="-2"/>
        </w:rPr>
        <w:t>e</w:t>
      </w:r>
      <w:r>
        <w:t>d</w:t>
      </w:r>
      <w:r>
        <w:rPr>
          <w:spacing w:val="57"/>
        </w:rPr>
        <w:t xml:space="preserve"> </w:t>
      </w:r>
      <w:r>
        <w:t>value</w:t>
      </w:r>
      <w:r>
        <w:rPr>
          <w:spacing w:val="55"/>
        </w:rPr>
        <w:t xml:space="preserve"> </w:t>
      </w:r>
      <w:r>
        <w:t>of</w:t>
      </w:r>
      <w:r>
        <w:rPr>
          <w:spacing w:val="50"/>
        </w:rPr>
        <w:t xml:space="preserve"> </w:t>
      </w:r>
      <w:r>
        <w:t>t</w:t>
      </w:r>
      <w:r>
        <w:rPr>
          <w:spacing w:val="2"/>
        </w:rPr>
        <w:t>h</w:t>
      </w:r>
      <w:r>
        <w:t>e</w:t>
      </w:r>
      <w:r>
        <w:rPr>
          <w:spacing w:val="52"/>
        </w:rPr>
        <w:t xml:space="preserve"> </w:t>
      </w:r>
      <w:r>
        <w:t>E3 netwo</w:t>
      </w:r>
      <w:r>
        <w:rPr>
          <w:spacing w:val="1"/>
        </w:rPr>
        <w:t>r</w:t>
      </w:r>
      <w:r>
        <w:t>k</w:t>
      </w:r>
      <w:r>
        <w:rPr>
          <w:spacing w:val="11"/>
        </w:rPr>
        <w:t xml:space="preserve"> </w:t>
      </w:r>
      <w:r>
        <w:t>throu</w:t>
      </w:r>
      <w:r>
        <w:rPr>
          <w:spacing w:val="1"/>
        </w:rPr>
        <w:t>g</w:t>
      </w:r>
      <w:r>
        <w:t>h</w:t>
      </w:r>
      <w:r>
        <w:rPr>
          <w:spacing w:val="10"/>
        </w:rPr>
        <w:t xml:space="preserve"> </w:t>
      </w:r>
      <w:r>
        <w:rPr>
          <w:spacing w:val="1"/>
        </w:rPr>
        <w:t>d</w:t>
      </w:r>
      <w:r>
        <w:rPr>
          <w:spacing w:val="-2"/>
        </w:rPr>
        <w:t>e</w:t>
      </w:r>
      <w:r>
        <w:t>mons</w:t>
      </w:r>
      <w:r>
        <w:rPr>
          <w:spacing w:val="2"/>
        </w:rPr>
        <w:t>t</w:t>
      </w:r>
      <w:r>
        <w:t>rating</w:t>
      </w:r>
      <w:r>
        <w:rPr>
          <w:spacing w:val="22"/>
        </w:rPr>
        <w:t xml:space="preserve"> </w:t>
      </w:r>
      <w:r>
        <w:t>the</w:t>
      </w:r>
      <w:r>
        <w:rPr>
          <w:spacing w:val="1"/>
        </w:rPr>
        <w:t xml:space="preserve"> </w:t>
      </w:r>
      <w:r>
        <w:t>availability</w:t>
      </w:r>
      <w:r>
        <w:rPr>
          <w:spacing w:val="15"/>
        </w:rPr>
        <w:t xml:space="preserve"> </w:t>
      </w:r>
      <w:r>
        <w:t>of</w:t>
      </w:r>
      <w:r>
        <w:rPr>
          <w:spacing w:val="1"/>
        </w:rPr>
        <w:t xml:space="preserve"> </w:t>
      </w:r>
      <w:r>
        <w:t>data</w:t>
      </w:r>
      <w:r>
        <w:rPr>
          <w:spacing w:val="5"/>
        </w:rPr>
        <w:t xml:space="preserve"> </w:t>
      </w:r>
      <w:r>
        <w:rPr>
          <w:spacing w:val="-2"/>
        </w:rPr>
        <w:t>a</w:t>
      </w:r>
      <w:r>
        <w:rPr>
          <w:spacing w:val="1"/>
        </w:rPr>
        <w:t>n</w:t>
      </w:r>
      <w:r>
        <w:t>d</w:t>
      </w:r>
      <w:r>
        <w:rPr>
          <w:spacing w:val="4"/>
        </w:rPr>
        <w:t xml:space="preserve"> </w:t>
      </w:r>
      <w:r>
        <w:t>h</w:t>
      </w:r>
      <w:r>
        <w:rPr>
          <w:spacing w:val="1"/>
        </w:rPr>
        <w:t>o</w:t>
      </w:r>
      <w:r>
        <w:t>w</w:t>
      </w:r>
      <w:r>
        <w:rPr>
          <w:spacing w:val="5"/>
        </w:rPr>
        <w:t xml:space="preserve"> </w:t>
      </w:r>
      <w:r>
        <w:t>these</w:t>
      </w:r>
      <w:r>
        <w:rPr>
          <w:spacing w:val="5"/>
        </w:rPr>
        <w:t xml:space="preserve"> </w:t>
      </w:r>
      <w:r>
        <w:t>may</w:t>
      </w:r>
      <w:r>
        <w:rPr>
          <w:spacing w:val="5"/>
        </w:rPr>
        <w:t xml:space="preserve"> </w:t>
      </w:r>
      <w:r>
        <w:rPr>
          <w:spacing w:val="1"/>
        </w:rPr>
        <w:t>b</w:t>
      </w:r>
      <w:r>
        <w:t>e us</w:t>
      </w:r>
      <w:r>
        <w:rPr>
          <w:spacing w:val="-2"/>
        </w:rPr>
        <w:t>e</w:t>
      </w:r>
      <w:r>
        <w:t>d</w:t>
      </w:r>
      <w:r>
        <w:rPr>
          <w:spacing w:val="6"/>
        </w:rPr>
        <w:t xml:space="preserve"> </w:t>
      </w:r>
      <w:r>
        <w:t>for</w:t>
      </w:r>
      <w:r>
        <w:rPr>
          <w:spacing w:val="4"/>
        </w:rPr>
        <w:t xml:space="preserve"> </w:t>
      </w:r>
      <w:r>
        <w:rPr>
          <w:spacing w:val="-2"/>
        </w:rPr>
        <w:t>e</w:t>
      </w:r>
      <w:r>
        <w:t>ar</w:t>
      </w:r>
      <w:r>
        <w:rPr>
          <w:spacing w:val="1"/>
        </w:rPr>
        <w:t>l</w:t>
      </w:r>
      <w:r>
        <w:t xml:space="preserve">y </w:t>
      </w:r>
      <w:r>
        <w:rPr>
          <w:spacing w:val="-2"/>
        </w:rPr>
        <w:t>w</w:t>
      </w:r>
      <w:r>
        <w:t>arnin</w:t>
      </w:r>
      <w:r>
        <w:rPr>
          <w:spacing w:val="1"/>
        </w:rPr>
        <w:t>g</w:t>
      </w:r>
      <w:r>
        <w:t>,</w:t>
      </w:r>
      <w:r>
        <w:rPr>
          <w:spacing w:val="16"/>
        </w:rPr>
        <w:t xml:space="preserve"> </w:t>
      </w:r>
      <w:r>
        <w:t>pr</w:t>
      </w:r>
      <w:r>
        <w:rPr>
          <w:spacing w:val="-2"/>
        </w:rPr>
        <w:t>e</w:t>
      </w:r>
      <w:r>
        <w:rPr>
          <w:spacing w:val="1"/>
        </w:rPr>
        <w:t>d</w:t>
      </w:r>
      <w:r>
        <w:t>iction</w:t>
      </w:r>
      <w:r>
        <w:rPr>
          <w:spacing w:val="17"/>
        </w:rPr>
        <w:t xml:space="preserve"> </w:t>
      </w:r>
      <w:r>
        <w:t>and/</w:t>
      </w:r>
      <w:r>
        <w:rPr>
          <w:spacing w:val="10"/>
        </w:rPr>
        <w:t xml:space="preserve"> </w:t>
      </w:r>
      <w:r>
        <w:t>or</w:t>
      </w:r>
      <w:r>
        <w:rPr>
          <w:spacing w:val="4"/>
        </w:rPr>
        <w:t xml:space="preserve"> </w:t>
      </w:r>
      <w:r>
        <w:t>ri</w:t>
      </w:r>
      <w:r>
        <w:rPr>
          <w:spacing w:val="-2"/>
        </w:rPr>
        <w:t>s</w:t>
      </w:r>
      <w:r>
        <w:t>k</w:t>
      </w:r>
      <w:r>
        <w:rPr>
          <w:spacing w:val="8"/>
        </w:rPr>
        <w:t xml:space="preserve"> </w:t>
      </w:r>
      <w:r>
        <w:t>maps</w:t>
      </w:r>
      <w:r>
        <w:rPr>
          <w:spacing w:val="9"/>
        </w:rPr>
        <w:t xml:space="preserve"> </w:t>
      </w:r>
      <w:r>
        <w:t>for</w:t>
      </w:r>
      <w:r>
        <w:rPr>
          <w:spacing w:val="6"/>
        </w:rPr>
        <w:t xml:space="preserve"> </w:t>
      </w:r>
      <w:r>
        <w:t>diseases</w:t>
      </w:r>
      <w:r>
        <w:rPr>
          <w:spacing w:val="15"/>
        </w:rPr>
        <w:t xml:space="preserve"> </w:t>
      </w:r>
      <w:r>
        <w:t>in</w:t>
      </w:r>
      <w:r>
        <w:rPr>
          <w:spacing w:val="4"/>
        </w:rPr>
        <w:t xml:space="preserve"> </w:t>
      </w:r>
      <w:r>
        <w:rPr>
          <w:spacing w:val="1"/>
        </w:rPr>
        <w:t>E</w:t>
      </w:r>
      <w:r>
        <w:t>uro</w:t>
      </w:r>
      <w:r>
        <w:rPr>
          <w:spacing w:val="1"/>
        </w:rPr>
        <w:t>p</w:t>
      </w:r>
      <w:r>
        <w:rPr>
          <w:spacing w:val="-2"/>
        </w:rPr>
        <w:t>e</w:t>
      </w:r>
      <w:r>
        <w:t>.</w:t>
      </w:r>
    </w:p>
    <w:p w:rsidR="005251FF" w:rsidRDefault="005251FF" w:rsidP="0032392B"/>
    <w:p w:rsidR="005251FF" w:rsidRDefault="005251FF" w:rsidP="0032392B">
      <w:r w:rsidRPr="00BC725F">
        <w:t>T</w:t>
      </w:r>
      <w:r>
        <w:t xml:space="preserve">o </w:t>
      </w:r>
      <w:r w:rsidRPr="00BC725F">
        <w:t>achieve this</w:t>
      </w:r>
      <w:r>
        <w:t>,</w:t>
      </w:r>
      <w:r w:rsidRPr="00BC725F">
        <w:t xml:space="preserve"> the genera</w:t>
      </w:r>
      <w:r>
        <w:t>l objective of E-POC3 has been t</w:t>
      </w:r>
      <w:r w:rsidRPr="00BC725F">
        <w:t xml:space="preserve">o provide ECDC with expert scientific input into the selection and processing of datasets for </w:t>
      </w:r>
      <w:r w:rsidR="00666354">
        <w:t>E3</w:t>
      </w:r>
      <w:r w:rsidRPr="00BC725F">
        <w:t xml:space="preserve"> </w:t>
      </w:r>
      <w:r>
        <w:t xml:space="preserve">and more specifically to: </w:t>
      </w:r>
    </w:p>
    <w:p w:rsidR="00666354" w:rsidRDefault="00666354" w:rsidP="00666354">
      <w:pPr>
        <w:pStyle w:val="ListParagraph"/>
        <w:numPr>
          <w:ilvl w:val="0"/>
          <w:numId w:val="12"/>
        </w:numPr>
      </w:pPr>
      <w:r>
        <w:t>produce four</w:t>
      </w:r>
      <w:r w:rsidR="005251FF">
        <w:t xml:space="preserve"> proof-of-concept studies, </w:t>
      </w:r>
      <w:r>
        <w:t>each</w:t>
      </w:r>
      <w:r w:rsidR="005251FF">
        <w:t xml:space="preserve"> focused on </w:t>
      </w:r>
      <w:r>
        <w:t>one of four diseases or vectors: Tick-borne Encephalitis (TBE);</w:t>
      </w:r>
      <w:r w:rsidR="005251FF">
        <w:t xml:space="preserve"> </w:t>
      </w:r>
      <w:r>
        <w:t xml:space="preserve">the </w:t>
      </w:r>
      <w:r w:rsidR="005251FF">
        <w:t>mosquito-borne disease</w:t>
      </w:r>
      <w:r>
        <w:t xml:space="preserve"> vector </w:t>
      </w:r>
      <w:r w:rsidRPr="00666354">
        <w:rPr>
          <w:i/>
        </w:rPr>
        <w:t>Aedes albopictus;</w:t>
      </w:r>
      <w:r>
        <w:t xml:space="preserve"> </w:t>
      </w:r>
      <w:r w:rsidR="005251FF">
        <w:t xml:space="preserve"> </w:t>
      </w:r>
      <w:r>
        <w:t>Leptospirosis</w:t>
      </w:r>
      <w:r w:rsidR="005251FF">
        <w:t xml:space="preserve"> </w:t>
      </w:r>
      <w:r>
        <w:t xml:space="preserve">and </w:t>
      </w:r>
      <w:r w:rsidRPr="00666354">
        <w:rPr>
          <w:i/>
        </w:rPr>
        <w:t>Salmonella</w:t>
      </w:r>
      <w:r w:rsidR="005251FF">
        <w:t xml:space="preserve">, </w:t>
      </w:r>
    </w:p>
    <w:p w:rsidR="005251FF" w:rsidRDefault="005251FF" w:rsidP="00666354">
      <w:pPr>
        <w:pStyle w:val="ListParagraph"/>
        <w:numPr>
          <w:ilvl w:val="0"/>
          <w:numId w:val="12"/>
        </w:numPr>
      </w:pPr>
      <w:proofErr w:type="gramStart"/>
      <w:r>
        <w:t>obtain</w:t>
      </w:r>
      <w:proofErr w:type="gramEnd"/>
      <w:r>
        <w:t xml:space="preserve"> implementation of the four E3 proof-of-concept studies through accessing, formatting of relevant geospatial datasets and subsequent analysis; and.</w:t>
      </w:r>
    </w:p>
    <w:p w:rsidR="005251FF" w:rsidRDefault="00666354" w:rsidP="00666354">
      <w:pPr>
        <w:pStyle w:val="ListParagraph"/>
        <w:numPr>
          <w:ilvl w:val="0"/>
          <w:numId w:val="12"/>
        </w:numPr>
      </w:pPr>
      <w:proofErr w:type="gramStart"/>
      <w:r>
        <w:t>provide</w:t>
      </w:r>
      <w:proofErr w:type="gramEnd"/>
      <w:r w:rsidR="005251FF">
        <w:t xml:space="preserve"> assistance to ECDC </w:t>
      </w:r>
      <w:r>
        <w:t>in</w:t>
      </w:r>
      <w:r w:rsidR="005251FF">
        <w:t xml:space="preserve"> desig</w:t>
      </w:r>
      <w:r>
        <w:t>ning</w:t>
      </w:r>
      <w:r w:rsidR="005251FF">
        <w:t xml:space="preserve"> the E3 network information procedures for data processing, and </w:t>
      </w:r>
      <w:r>
        <w:t xml:space="preserve">provide </w:t>
      </w:r>
      <w:r w:rsidR="005251FF">
        <w:t>input into choices based upon expanding datasets.</w:t>
      </w:r>
    </w:p>
    <w:p w:rsidR="005251FF" w:rsidRDefault="005251FF" w:rsidP="0032392B"/>
    <w:p w:rsidR="009C19BA" w:rsidRDefault="00666354" w:rsidP="0032392B">
      <w:r>
        <w:t>T</w:t>
      </w:r>
      <w:r w:rsidR="005251FF" w:rsidRPr="0032392B">
        <w:t>his work is a continuation of the EPOC study on Tick</w:t>
      </w:r>
      <w:r>
        <w:t>-</w:t>
      </w:r>
      <w:r w:rsidR="005251FF" w:rsidRPr="0032392B">
        <w:t xml:space="preserve">borne </w:t>
      </w:r>
      <w:r w:rsidR="009160AD">
        <w:t xml:space="preserve">Encephalitis </w:t>
      </w:r>
      <w:r w:rsidR="005251FF" w:rsidRPr="0032392B">
        <w:t>(TBE)</w:t>
      </w:r>
      <w:r w:rsidR="005F760A">
        <w:t xml:space="preserve"> which</w:t>
      </w:r>
      <w:r w:rsidR="005251FF" w:rsidRPr="0032392B">
        <w:t xml:space="preserve"> </w:t>
      </w:r>
      <w:r w:rsidR="009C19BA">
        <w:t>identified cumulative spring temperatures as a potential indicator of disease levels based on a number of assumptions: a) Spatial models showed that annual average temperatures are good predictors of disease presence, and cumulative temperatures maximise consistent differences in temperature so that consistently warmer areas can be identified earlier; b) there is some biological influence of warmer spring temperatures on disease levels in ticks mediated through increased co</w:t>
      </w:r>
      <w:r w:rsidR="00466B5B">
        <w:t>-</w:t>
      </w:r>
      <w:r w:rsidR="009C19BA">
        <w:t xml:space="preserve">feeding leading to enhanced transmission within the vectors which in turn may have some limited effect on Human disease levels.  </w:t>
      </w:r>
    </w:p>
    <w:p w:rsidR="009C19BA" w:rsidRDefault="009C19BA" w:rsidP="0032392B"/>
    <w:p w:rsidR="005251FF" w:rsidRDefault="009C19BA" w:rsidP="0032392B">
      <w:r>
        <w:t>The EPOC study succe</w:t>
      </w:r>
      <w:r w:rsidR="007A2BBC">
        <w:t>s</w:t>
      </w:r>
      <w:r>
        <w:t xml:space="preserve">sfully </w:t>
      </w:r>
      <w:r w:rsidR="005251FF">
        <w:t>establi</w:t>
      </w:r>
      <w:r w:rsidR="007A2BBC">
        <w:t xml:space="preserve">shed a relationship between </w:t>
      </w:r>
      <w:r w:rsidR="00C2701A">
        <w:t xml:space="preserve">spring temperatures measured as </w:t>
      </w:r>
      <w:r w:rsidR="005251FF">
        <w:t>cumulative day degrees (CDD) at a series of more than 70 meteorological stations in southern Sweden, and the risk of TBE as estimated by a spatial risk model produced for the EDEN project by the TALA Research Group, Department of Zoology, University of Oxford, in collaboration with Dr Olsson. The r</w:t>
      </w:r>
      <w:r w:rsidR="007A2BBC">
        <w:t xml:space="preserve">elationship indicated that </w:t>
      </w:r>
      <w:r w:rsidR="005251FF">
        <w:t>spring CDD values at locations with high</w:t>
      </w:r>
      <w:r w:rsidR="00C2701A">
        <w:t xml:space="preserve"> </w:t>
      </w:r>
      <w:r w:rsidR="0014158D">
        <w:t>predicted risk</w:t>
      </w:r>
      <w:r w:rsidR="005251FF">
        <w:t xml:space="preserve"> were significantly higher than those at low risk locations (</w:t>
      </w:r>
      <w:r w:rsidR="005F0C07">
        <w:fldChar w:fldCharType="begin"/>
      </w:r>
      <w:r w:rsidR="005251FF">
        <w:instrText xml:space="preserve"> REF _Ref278885827 \h </w:instrText>
      </w:r>
      <w:r w:rsidR="005F0C07">
        <w:fldChar w:fldCharType="separate"/>
      </w:r>
      <w:r w:rsidR="008D5C05" w:rsidRPr="007416B8">
        <w:t xml:space="preserve">Figure </w:t>
      </w:r>
      <w:r w:rsidR="008D5C05">
        <w:rPr>
          <w:noProof/>
        </w:rPr>
        <w:t>1</w:t>
      </w:r>
      <w:r w:rsidR="005F0C07">
        <w:fldChar w:fldCharType="end"/>
      </w:r>
      <w:r w:rsidR="005251FF">
        <w:t xml:space="preserve">). </w:t>
      </w:r>
    </w:p>
    <w:p w:rsidR="005251FF" w:rsidRDefault="005251FF" w:rsidP="0032392B"/>
    <w:p w:rsidR="005251FF" w:rsidRPr="007416B8" w:rsidRDefault="005251FF" w:rsidP="0032392B">
      <w:pPr>
        <w:pStyle w:val="Caption"/>
      </w:pPr>
      <w:bookmarkStart w:id="2" w:name="_Ref278885827"/>
      <w:bookmarkStart w:id="3" w:name="_Toc291681565"/>
      <w:bookmarkStart w:id="4" w:name="_Toc309204112"/>
      <w:bookmarkStart w:id="5" w:name="_Toc309204277"/>
      <w:r w:rsidRPr="007416B8">
        <w:t xml:space="preserve">Figure </w:t>
      </w:r>
      <w:fldSimple w:instr=" SEQ Figure \* ARABIC ">
        <w:r w:rsidR="008D5C05">
          <w:rPr>
            <w:noProof/>
          </w:rPr>
          <w:t>1</w:t>
        </w:r>
      </w:fldSimple>
      <w:bookmarkEnd w:id="2"/>
      <w:r w:rsidRPr="007416B8">
        <w:t>: Mean cumulative day degrees of the nigh</w:t>
      </w:r>
      <w:r>
        <w:t>t-</w:t>
      </w:r>
      <w:r w:rsidRPr="007416B8">
        <w:t>time temperature</w:t>
      </w:r>
      <w:bookmarkEnd w:id="3"/>
      <w:bookmarkEnd w:id="4"/>
      <w:bookmarkEnd w:id="5"/>
    </w:p>
    <w:p w:rsidR="005251FF" w:rsidRDefault="005251FF" w:rsidP="0032392B">
      <w:r>
        <w:rPr>
          <w:noProof/>
        </w:rPr>
        <w:drawing>
          <wp:inline distT="0" distB="0" distL="0" distR="0">
            <wp:extent cx="5447665" cy="3387090"/>
            <wp:effectExtent l="19050" t="0" r="635" b="0"/>
            <wp:docPr id="2" name="Picture 15" descr="Fig 16_Mean CDD of the night-time temp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 16_Mean CDD of the night-time temperature"/>
                    <pic:cNvPicPr>
                      <a:picLocks noChangeAspect="1" noChangeArrowheads="1"/>
                    </pic:cNvPicPr>
                  </pic:nvPicPr>
                  <pic:blipFill>
                    <a:blip r:embed="rId8" cstate="print"/>
                    <a:srcRect/>
                    <a:stretch>
                      <a:fillRect/>
                    </a:stretch>
                  </pic:blipFill>
                  <pic:spPr bwMode="auto">
                    <a:xfrm>
                      <a:off x="0" y="0"/>
                      <a:ext cx="5447665" cy="3387090"/>
                    </a:xfrm>
                    <a:prstGeom prst="rect">
                      <a:avLst/>
                    </a:prstGeom>
                    <a:noFill/>
                    <a:ln w="9525">
                      <a:noFill/>
                      <a:miter lim="800000"/>
                      <a:headEnd/>
                      <a:tailEnd/>
                    </a:ln>
                  </pic:spPr>
                </pic:pic>
              </a:graphicData>
            </a:graphic>
          </wp:inline>
        </w:drawing>
      </w:r>
    </w:p>
    <w:p w:rsidR="005251FF" w:rsidRPr="00C016C9" w:rsidRDefault="005251FF" w:rsidP="0032392B">
      <w:proofErr w:type="gramStart"/>
      <w:r w:rsidRPr="00C2701A">
        <w:rPr>
          <w:i/>
          <w:sz w:val="20"/>
        </w:rPr>
        <w:t>Average values of cumulative day degrees (CDD) between 7 and 10 degrees of the night time temperature +St Dev, April 1 to June 30 from 2001 through 2007.</w:t>
      </w:r>
      <w:proofErr w:type="gramEnd"/>
      <w:r w:rsidRPr="00C2701A">
        <w:rPr>
          <w:i/>
          <w:sz w:val="20"/>
        </w:rPr>
        <w:t xml:space="preserve"> May 17 appears to be the “average critical date” when CDD at first differs significantly between high risk locations (</w:t>
      </w:r>
      <w:proofErr w:type="gramStart"/>
      <w:r w:rsidRPr="00C2701A">
        <w:rPr>
          <w:i/>
          <w:sz w:val="20"/>
        </w:rPr>
        <w:t>n(</w:t>
      </w:r>
      <w:proofErr w:type="gramEnd"/>
      <w:r w:rsidRPr="00C2701A">
        <w:rPr>
          <w:i/>
          <w:sz w:val="20"/>
        </w:rPr>
        <w:t>p≥75) = 43) vs. low risk (n(p&lt;75) = 27</w:t>
      </w:r>
      <w:r w:rsidRPr="00C016C9">
        <w:t>)</w:t>
      </w:r>
    </w:p>
    <w:p w:rsidR="005251FF" w:rsidRDefault="005251FF" w:rsidP="0032392B"/>
    <w:p w:rsidR="005251FF" w:rsidRDefault="00C2701A" w:rsidP="0032392B">
      <w:r>
        <w:t>These results implied that the spring temperatures could</w:t>
      </w:r>
      <w:r w:rsidR="005251FF">
        <w:t xml:space="preserve"> be monitored in order to provide an indication of TBE risk for the same year - thereby providing some early warning of those locations that are likely to be high risk to any people without adequate protective measures visiting the tick habitats</w:t>
      </w:r>
      <w:r>
        <w:t xml:space="preserve">. </w:t>
      </w:r>
    </w:p>
    <w:p w:rsidR="005251FF" w:rsidRDefault="005251FF" w:rsidP="0032392B"/>
    <w:p w:rsidR="005251FF" w:rsidRDefault="00C2701A" w:rsidP="0032392B">
      <w:r>
        <w:t>Th</w:t>
      </w:r>
      <w:r w:rsidR="007A2BBC">
        <w:t>e use of m</w:t>
      </w:r>
      <w:r>
        <w:t xml:space="preserve">eteorological station data to measure spring temperatures has some disadvantages: a) the stations are relatively far apart, and thus would require extensive interpolation between </w:t>
      </w:r>
      <w:r w:rsidR="005251FF">
        <w:t>station locations to produce</w:t>
      </w:r>
      <w:r w:rsidR="005251FF" w:rsidRPr="00E55B89">
        <w:t xml:space="preserve"> </w:t>
      </w:r>
      <w:r>
        <w:t>the continuous CDD surfaces which would be needed to provide an indication of disease risk; b) the met station data are very extensive and com</w:t>
      </w:r>
      <w:r w:rsidR="007A2BBC">
        <w:t xml:space="preserve">plex </w:t>
      </w:r>
      <w:r>
        <w:t xml:space="preserve">require substantial processing to </w:t>
      </w:r>
      <w:r w:rsidR="007A2BBC">
        <w:t xml:space="preserve">remove incomplete records and </w:t>
      </w:r>
      <w:r>
        <w:t xml:space="preserve">extract the relevant values; c) Met station records, whilst available in Sweden, are not always readily available elsewhere, which means that extending any findings to other countries would be uncertain. . </w:t>
      </w:r>
    </w:p>
    <w:p w:rsidR="005251FF" w:rsidRDefault="005251FF" w:rsidP="0032392B"/>
    <w:p w:rsidR="005251FF" w:rsidRDefault="007A2BBC" w:rsidP="0032392B">
      <w:r>
        <w:t>In this context, this work was design to assess the use of remotely sensed imagery - specifically Land Surface Temperatures to calculate cumulative spring temperatures in relation to TBE risk. Preliminary scoping work</w:t>
      </w:r>
      <w:r w:rsidR="005F760A">
        <w:t xml:space="preserve"> required as a pre</w:t>
      </w:r>
      <w:r w:rsidR="00466B5B">
        <w:t>-</w:t>
      </w:r>
      <w:r w:rsidR="005F760A">
        <w:t>requis</w:t>
      </w:r>
      <w:r w:rsidR="005A6ED6">
        <w:t>i</w:t>
      </w:r>
      <w:r w:rsidR="005F760A">
        <w:t xml:space="preserve">te to this </w:t>
      </w:r>
      <w:r w:rsidR="0014158D">
        <w:t>study indicated</w:t>
      </w:r>
      <w:r w:rsidR="005251FF">
        <w:t xml:space="preserve"> that the MODIS LST imagery (both day and night time) can indeed be used to generate CDD values that are significantly different for high and low </w:t>
      </w:r>
      <w:r>
        <w:t xml:space="preserve">medium term </w:t>
      </w:r>
      <w:r w:rsidR="005251FF">
        <w:t xml:space="preserve">TBE risk locations, </w:t>
      </w:r>
      <w:r>
        <w:t>using both</w:t>
      </w:r>
      <w:r w:rsidR="005251FF">
        <w:t xml:space="preserve"> a medium term </w:t>
      </w:r>
      <w:r>
        <w:t xml:space="preserve">LST </w:t>
      </w:r>
      <w:r w:rsidR="005251FF">
        <w:t>average (2001-2007)</w:t>
      </w:r>
      <w:r>
        <w:t xml:space="preserve"> that matches the risk model as well as LST</w:t>
      </w:r>
      <w:r w:rsidR="005251FF">
        <w:t xml:space="preserve"> for individual years</w:t>
      </w:r>
      <w:r>
        <w:t xml:space="preserve">. </w:t>
      </w:r>
      <w:r w:rsidR="005251FF">
        <w:t xml:space="preserve"> </w:t>
      </w:r>
      <w:r w:rsidR="00D42257">
        <w:t xml:space="preserve">The calculations are (described in Section </w:t>
      </w:r>
      <w:r w:rsidR="005F0C07">
        <w:fldChar w:fldCharType="begin"/>
      </w:r>
      <w:r w:rsidR="00D42257">
        <w:instrText xml:space="preserve"> REF _Ref304208294 \r \h </w:instrText>
      </w:r>
      <w:r w:rsidR="005F0C07">
        <w:fldChar w:fldCharType="separate"/>
      </w:r>
      <w:r w:rsidR="008D5C05">
        <w:t>2.2</w:t>
      </w:r>
      <w:r w:rsidR="005F0C07">
        <w:fldChar w:fldCharType="end"/>
      </w:r>
      <w:r w:rsidR="00D42257">
        <w:t xml:space="preserve">, summarised in </w:t>
      </w:r>
      <w:r w:rsidR="005F0C07">
        <w:fldChar w:fldCharType="begin"/>
      </w:r>
      <w:r w:rsidR="00D42257">
        <w:instrText xml:space="preserve"> REF _Ref298853986 \h </w:instrText>
      </w:r>
      <w:r w:rsidR="005F0C07">
        <w:fldChar w:fldCharType="separate"/>
      </w:r>
      <w:r w:rsidR="008D5C05" w:rsidRPr="007416B8">
        <w:t xml:space="preserve">Figure </w:t>
      </w:r>
      <w:r w:rsidR="008D5C05">
        <w:rPr>
          <w:noProof/>
        </w:rPr>
        <w:t>2</w:t>
      </w:r>
      <w:r w:rsidR="005F0C07">
        <w:fldChar w:fldCharType="end"/>
      </w:r>
      <w:r w:rsidR="00D42257">
        <w:t>)</w:t>
      </w:r>
    </w:p>
    <w:p w:rsidR="00EF1A4E" w:rsidRDefault="00EF1A4E" w:rsidP="0032392B"/>
    <w:p w:rsidR="005A6ED6" w:rsidRDefault="005A6ED6" w:rsidP="0032392B"/>
    <w:p w:rsidR="005251FF" w:rsidRPr="007416B8" w:rsidRDefault="005251FF" w:rsidP="0032392B">
      <w:pPr>
        <w:pStyle w:val="Caption"/>
      </w:pPr>
      <w:bookmarkStart w:id="6" w:name="_Ref298853986"/>
      <w:bookmarkStart w:id="7" w:name="_Toc309204113"/>
      <w:bookmarkStart w:id="8" w:name="_Toc309204278"/>
      <w:r w:rsidRPr="007416B8">
        <w:lastRenderedPageBreak/>
        <w:t xml:space="preserve">Figure </w:t>
      </w:r>
      <w:fldSimple w:instr=" SEQ Figure \* ARABIC ">
        <w:r w:rsidR="008D5C05">
          <w:rPr>
            <w:noProof/>
          </w:rPr>
          <w:t>2</w:t>
        </w:r>
      </w:fldSimple>
      <w:bookmarkEnd w:id="6"/>
      <w:r w:rsidRPr="007416B8">
        <w:t xml:space="preserve">: Mean cumulative day degrees of </w:t>
      </w:r>
      <w:r>
        <w:t>day and night LST for high and low risk TBE locations</w:t>
      </w:r>
      <w:bookmarkEnd w:id="7"/>
      <w:bookmarkEnd w:id="8"/>
    </w:p>
    <w:p w:rsidR="005251FF" w:rsidRDefault="00EF1A4E" w:rsidP="0032392B">
      <w:r w:rsidRPr="00EF1A4E">
        <w:rPr>
          <w:noProof/>
        </w:rPr>
        <w:drawing>
          <wp:inline distT="0" distB="0" distL="0" distR="0">
            <wp:extent cx="5789626" cy="8049296"/>
            <wp:effectExtent l="19050" t="0" r="1574" b="0"/>
            <wp:docPr id="9" name="Picture 1" descr="cddlst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dlst7-99"/>
                    <pic:cNvPicPr>
                      <a:picLocks noChangeAspect="1" noChangeArrowheads="1"/>
                    </pic:cNvPicPr>
                  </pic:nvPicPr>
                  <pic:blipFill>
                    <a:blip r:embed="rId9" cstate="print"/>
                    <a:srcRect b="50427"/>
                    <a:stretch>
                      <a:fillRect/>
                    </a:stretch>
                  </pic:blipFill>
                  <pic:spPr bwMode="auto">
                    <a:xfrm>
                      <a:off x="0" y="0"/>
                      <a:ext cx="5789372" cy="8048943"/>
                    </a:xfrm>
                    <a:prstGeom prst="rect">
                      <a:avLst/>
                    </a:prstGeom>
                    <a:noFill/>
                    <a:ln w="9525">
                      <a:noFill/>
                      <a:miter lim="800000"/>
                      <a:headEnd/>
                      <a:tailEnd/>
                    </a:ln>
                  </pic:spPr>
                </pic:pic>
              </a:graphicData>
            </a:graphic>
          </wp:inline>
        </w:drawing>
      </w:r>
    </w:p>
    <w:p w:rsidR="005251FF" w:rsidRDefault="005251FF" w:rsidP="0032392B"/>
    <w:p w:rsidR="005F760A" w:rsidRDefault="007A2BBC" w:rsidP="0032392B">
      <w:r>
        <w:t>The Figure shows the cumulative temperatures above 7degrees (the biological threshold above which tick co</w:t>
      </w:r>
      <w:r w:rsidR="005A6ED6">
        <w:t>-</w:t>
      </w:r>
      <w:r>
        <w:t xml:space="preserve">feeding is thought to increase) at ten day intervals </w:t>
      </w:r>
      <w:r w:rsidR="0014158D">
        <w:t>for day</w:t>
      </w:r>
      <w:r>
        <w:t xml:space="preserve"> and night time LST, at high (red) and low (</w:t>
      </w:r>
      <w:r w:rsidR="005F760A">
        <w:t xml:space="preserve">blue) risk met station locations. </w:t>
      </w:r>
      <w:r w:rsidR="005F760A">
        <w:lastRenderedPageBreak/>
        <w:t>The top pair of graphs also show the significance level of the difference in mean temperatures at high and low risk locations: a non-zero value below 0.05 implies a significant difference. The graphs therefore suggest that daytime LST distinguishes between risk levels better and earlier than night</w:t>
      </w:r>
      <w:r w:rsidR="00466B5B">
        <w:t>-</w:t>
      </w:r>
      <w:r w:rsidR="005F760A">
        <w:t xml:space="preserve">time LST. </w:t>
      </w:r>
    </w:p>
    <w:p w:rsidR="005F760A" w:rsidRDefault="005F760A" w:rsidP="0032392B"/>
    <w:p w:rsidR="005251FF" w:rsidRDefault="005251FF" w:rsidP="0032392B">
      <w:r>
        <w:t>The next stages required are therefore to establish the threshold temperatures and dates for differentiating high and low risk areas, and to assess whether these relationships hold from year to year, using annual TBE risk maps rather than the medium term average represented by the currently available</w:t>
      </w:r>
      <w:r w:rsidR="005F760A">
        <w:t xml:space="preserve"> medium term</w:t>
      </w:r>
      <w:r>
        <w:t xml:space="preserve"> risk model. </w:t>
      </w:r>
    </w:p>
    <w:p w:rsidR="005251FF" w:rsidRDefault="005251FF" w:rsidP="0032392B"/>
    <w:p w:rsidR="005F760A" w:rsidRDefault="005251FF" w:rsidP="0032392B">
      <w:r>
        <w:t>The evaluation of the annual risk models requires access to the original TBE human disease data, which has been provided by two of the authors Ge</w:t>
      </w:r>
      <w:r w:rsidR="002C2C8B">
        <w:t>rt Olsson of SLU, Umea, and Mar</w:t>
      </w:r>
      <w:r>
        <w:t xml:space="preserve">ika Hjertqvist of SMI, Stockholm. </w:t>
      </w:r>
    </w:p>
    <w:p w:rsidR="005F760A" w:rsidRDefault="005F760A" w:rsidP="0032392B"/>
    <w:p w:rsidR="005251FF" w:rsidRDefault="005251FF" w:rsidP="0032392B">
      <w:r>
        <w:t>It</w:t>
      </w:r>
      <w:r>
        <w:rPr>
          <w:spacing w:val="19"/>
        </w:rPr>
        <w:t xml:space="preserve"> </w:t>
      </w:r>
      <w:r>
        <w:t>is</w:t>
      </w:r>
      <w:r>
        <w:rPr>
          <w:spacing w:val="18"/>
        </w:rPr>
        <w:t xml:space="preserve"> </w:t>
      </w:r>
      <w:r>
        <w:t>impor</w:t>
      </w:r>
      <w:r>
        <w:rPr>
          <w:spacing w:val="1"/>
        </w:rPr>
        <w:t>t</w:t>
      </w:r>
      <w:r>
        <w:rPr>
          <w:spacing w:val="-2"/>
        </w:rPr>
        <w:t>a</w:t>
      </w:r>
      <w:r>
        <w:rPr>
          <w:spacing w:val="1"/>
        </w:rPr>
        <w:t>n</w:t>
      </w:r>
      <w:r>
        <w:t>t</w:t>
      </w:r>
      <w:r>
        <w:rPr>
          <w:spacing w:val="32"/>
        </w:rPr>
        <w:t xml:space="preserve"> </w:t>
      </w:r>
      <w:r>
        <w:t>to</w:t>
      </w:r>
      <w:r>
        <w:rPr>
          <w:spacing w:val="18"/>
        </w:rPr>
        <w:t xml:space="preserve"> </w:t>
      </w:r>
      <w:r>
        <w:t>note</w:t>
      </w:r>
      <w:r>
        <w:rPr>
          <w:spacing w:val="22"/>
        </w:rPr>
        <w:t xml:space="preserve"> </w:t>
      </w:r>
      <w:r>
        <w:t>at</w:t>
      </w:r>
      <w:r>
        <w:rPr>
          <w:spacing w:val="18"/>
        </w:rPr>
        <w:t xml:space="preserve"> </w:t>
      </w:r>
      <w:r>
        <w:rPr>
          <w:spacing w:val="1"/>
        </w:rPr>
        <w:t>t</w:t>
      </w:r>
      <w:r>
        <w:rPr>
          <w:spacing w:val="-1"/>
        </w:rPr>
        <w:t>h</w:t>
      </w:r>
      <w:r>
        <w:t>is</w:t>
      </w:r>
      <w:r>
        <w:rPr>
          <w:spacing w:val="21"/>
        </w:rPr>
        <w:t xml:space="preserve"> </w:t>
      </w:r>
      <w:r>
        <w:t>s</w:t>
      </w:r>
      <w:r>
        <w:rPr>
          <w:spacing w:val="1"/>
        </w:rPr>
        <w:t>t</w:t>
      </w:r>
      <w:r>
        <w:rPr>
          <w:spacing w:val="-2"/>
        </w:rPr>
        <w:t>a</w:t>
      </w:r>
      <w:r>
        <w:rPr>
          <w:spacing w:val="1"/>
        </w:rPr>
        <w:t>g</w:t>
      </w:r>
      <w:r>
        <w:t>e</w:t>
      </w:r>
      <w:r>
        <w:rPr>
          <w:spacing w:val="24"/>
        </w:rPr>
        <w:t xml:space="preserve"> </w:t>
      </w:r>
      <w:r>
        <w:t>th</w:t>
      </w:r>
      <w:r>
        <w:rPr>
          <w:spacing w:val="-2"/>
        </w:rPr>
        <w:t>a</w:t>
      </w:r>
      <w:r>
        <w:t>t</w:t>
      </w:r>
      <w:r>
        <w:rPr>
          <w:spacing w:val="23"/>
        </w:rPr>
        <w:t xml:space="preserve"> </w:t>
      </w:r>
      <w:r>
        <w:t>given</w:t>
      </w:r>
      <w:r>
        <w:rPr>
          <w:spacing w:val="25"/>
        </w:rPr>
        <w:t xml:space="preserve"> </w:t>
      </w:r>
      <w:r>
        <w:t>the</w:t>
      </w:r>
      <w:r>
        <w:rPr>
          <w:spacing w:val="20"/>
        </w:rPr>
        <w:t xml:space="preserve"> </w:t>
      </w:r>
      <w:r>
        <w:t>limit</w:t>
      </w:r>
      <w:r>
        <w:rPr>
          <w:spacing w:val="-2"/>
        </w:rPr>
        <w:t>e</w:t>
      </w:r>
      <w:r>
        <w:t>d</w:t>
      </w:r>
      <w:r>
        <w:rPr>
          <w:spacing w:val="28"/>
        </w:rPr>
        <w:t xml:space="preserve"> </w:t>
      </w:r>
      <w:r>
        <w:t>res</w:t>
      </w:r>
      <w:r>
        <w:rPr>
          <w:spacing w:val="-1"/>
        </w:rPr>
        <w:t>o</w:t>
      </w:r>
      <w:r>
        <w:t>ur</w:t>
      </w:r>
      <w:r>
        <w:rPr>
          <w:spacing w:val="1"/>
        </w:rPr>
        <w:t>c</w:t>
      </w:r>
      <w:r>
        <w:t>es</w:t>
      </w:r>
      <w:r>
        <w:rPr>
          <w:spacing w:val="31"/>
        </w:rPr>
        <w:t xml:space="preserve"> </w:t>
      </w:r>
      <w:r>
        <w:rPr>
          <w:spacing w:val="-2"/>
        </w:rPr>
        <w:t>a</w:t>
      </w:r>
      <w:r>
        <w:rPr>
          <w:spacing w:val="1"/>
        </w:rPr>
        <w:t>v</w:t>
      </w:r>
      <w:r>
        <w:t>ail</w:t>
      </w:r>
      <w:r>
        <w:rPr>
          <w:spacing w:val="-2"/>
        </w:rPr>
        <w:t>a</w:t>
      </w:r>
      <w:r>
        <w:rPr>
          <w:spacing w:val="1"/>
        </w:rPr>
        <w:t>b</w:t>
      </w:r>
      <w:r>
        <w:t>le,</w:t>
      </w:r>
      <w:r>
        <w:rPr>
          <w:spacing w:val="31"/>
        </w:rPr>
        <w:t xml:space="preserve"> </w:t>
      </w:r>
      <w:r>
        <w:t>fi</w:t>
      </w:r>
      <w:r>
        <w:rPr>
          <w:spacing w:val="-2"/>
        </w:rPr>
        <w:t>e</w:t>
      </w:r>
      <w:r>
        <w:t>ld</w:t>
      </w:r>
      <w:r>
        <w:rPr>
          <w:spacing w:val="24"/>
        </w:rPr>
        <w:t xml:space="preserve"> </w:t>
      </w:r>
      <w:r>
        <w:t>v</w:t>
      </w:r>
      <w:r>
        <w:rPr>
          <w:spacing w:val="-2"/>
        </w:rPr>
        <w:t>a</w:t>
      </w:r>
      <w:r>
        <w:t>li</w:t>
      </w:r>
      <w:r>
        <w:rPr>
          <w:spacing w:val="1"/>
        </w:rPr>
        <w:t>d</w:t>
      </w:r>
      <w:r>
        <w:rPr>
          <w:spacing w:val="-2"/>
        </w:rPr>
        <w:t>a</w:t>
      </w:r>
      <w:r>
        <w:rPr>
          <w:spacing w:val="1"/>
        </w:rPr>
        <w:t>t</w:t>
      </w:r>
      <w:r>
        <w:t>i</w:t>
      </w:r>
      <w:r>
        <w:rPr>
          <w:spacing w:val="-1"/>
        </w:rPr>
        <w:t>o</w:t>
      </w:r>
      <w:r>
        <w:t>n</w:t>
      </w:r>
      <w:r>
        <w:rPr>
          <w:spacing w:val="31"/>
        </w:rPr>
        <w:t xml:space="preserve"> </w:t>
      </w:r>
      <w:r>
        <w:rPr>
          <w:spacing w:val="-1"/>
        </w:rPr>
        <w:t>o</w:t>
      </w:r>
      <w:r>
        <w:t xml:space="preserve">f </w:t>
      </w:r>
      <w:r>
        <w:rPr>
          <w:spacing w:val="-2"/>
        </w:rPr>
        <w:t>a</w:t>
      </w:r>
      <w:r>
        <w:rPr>
          <w:spacing w:val="1"/>
        </w:rPr>
        <w:t>n</w:t>
      </w:r>
      <w:r>
        <w:t>y</w:t>
      </w:r>
      <w:r>
        <w:rPr>
          <w:spacing w:val="3"/>
        </w:rPr>
        <w:t xml:space="preserve"> </w:t>
      </w:r>
      <w:r>
        <w:t>risk</w:t>
      </w:r>
      <w:r>
        <w:rPr>
          <w:spacing w:val="3"/>
        </w:rPr>
        <w:t xml:space="preserve"> </w:t>
      </w:r>
      <w:r>
        <w:t>m</w:t>
      </w:r>
      <w:r>
        <w:rPr>
          <w:spacing w:val="-2"/>
        </w:rPr>
        <w:t>a</w:t>
      </w:r>
      <w:r>
        <w:t>p</w:t>
      </w:r>
      <w:r>
        <w:rPr>
          <w:spacing w:val="7"/>
        </w:rPr>
        <w:t xml:space="preserve"> </w:t>
      </w:r>
      <w:r>
        <w:rPr>
          <w:spacing w:val="-1"/>
        </w:rPr>
        <w:t>o</w:t>
      </w:r>
      <w:r>
        <w:rPr>
          <w:spacing w:val="1"/>
        </w:rPr>
        <w:t>u</w:t>
      </w:r>
      <w:r>
        <w:t>t</w:t>
      </w:r>
      <w:r>
        <w:rPr>
          <w:spacing w:val="1"/>
        </w:rPr>
        <w:t>p</w:t>
      </w:r>
      <w:r>
        <w:t>ut</w:t>
      </w:r>
      <w:r>
        <w:rPr>
          <w:spacing w:val="8"/>
        </w:rPr>
        <w:t xml:space="preserve"> </w:t>
      </w:r>
      <w:r>
        <w:rPr>
          <w:spacing w:val="-2"/>
        </w:rPr>
        <w:t>w</w:t>
      </w:r>
      <w:r>
        <w:t>ill</w:t>
      </w:r>
      <w:r>
        <w:rPr>
          <w:spacing w:val="3"/>
        </w:rPr>
        <w:t xml:space="preserve"> </w:t>
      </w:r>
      <w:r>
        <w:t>n</w:t>
      </w:r>
      <w:r>
        <w:rPr>
          <w:spacing w:val="-1"/>
        </w:rPr>
        <w:t>o</w:t>
      </w:r>
      <w:r>
        <w:t>t</w:t>
      </w:r>
      <w:r>
        <w:rPr>
          <w:spacing w:val="2"/>
        </w:rPr>
        <w:t xml:space="preserve"> </w:t>
      </w:r>
      <w:r>
        <w:t>be</w:t>
      </w:r>
      <w:r>
        <w:rPr>
          <w:spacing w:val="1"/>
        </w:rPr>
        <w:t xml:space="preserve"> </w:t>
      </w:r>
      <w:r>
        <w:t>a</w:t>
      </w:r>
      <w:r>
        <w:rPr>
          <w:spacing w:val="-1"/>
        </w:rPr>
        <w:t>c</w:t>
      </w:r>
      <w:r>
        <w:t>hi</w:t>
      </w:r>
      <w:r>
        <w:rPr>
          <w:spacing w:val="-2"/>
        </w:rPr>
        <w:t>e</w:t>
      </w:r>
      <w:r>
        <w:rPr>
          <w:spacing w:val="1"/>
        </w:rPr>
        <w:t>va</w:t>
      </w:r>
      <w:r>
        <w:t>ble</w:t>
      </w:r>
      <w:r>
        <w:rPr>
          <w:spacing w:val="14"/>
        </w:rPr>
        <w:t xml:space="preserve"> </w:t>
      </w:r>
      <w:r>
        <w:rPr>
          <w:spacing w:val="-2"/>
        </w:rPr>
        <w:t>a</w:t>
      </w:r>
      <w:r>
        <w:rPr>
          <w:spacing w:val="1"/>
        </w:rPr>
        <w:t>n</w:t>
      </w:r>
      <w:r>
        <w:t>d the</w:t>
      </w:r>
      <w:r>
        <w:rPr>
          <w:spacing w:val="2"/>
        </w:rPr>
        <w:t xml:space="preserve"> </w:t>
      </w:r>
      <w:r>
        <w:t>demonstrati</w:t>
      </w:r>
      <w:r>
        <w:rPr>
          <w:spacing w:val="1"/>
        </w:rPr>
        <w:t>o</w:t>
      </w:r>
      <w:r>
        <w:t>n</w:t>
      </w:r>
      <w:r>
        <w:rPr>
          <w:spacing w:val="21"/>
        </w:rPr>
        <w:t xml:space="preserve"> </w:t>
      </w:r>
      <w:r>
        <w:t>of va</w:t>
      </w:r>
      <w:r>
        <w:rPr>
          <w:spacing w:val="-1"/>
        </w:rPr>
        <w:t>l</w:t>
      </w:r>
      <w:r>
        <w:t>i</w:t>
      </w:r>
      <w:r>
        <w:rPr>
          <w:spacing w:val="1"/>
        </w:rPr>
        <w:t>d</w:t>
      </w:r>
      <w:r>
        <w:rPr>
          <w:spacing w:val="-2"/>
        </w:rPr>
        <w:t>a</w:t>
      </w:r>
      <w:r>
        <w:t>ted</w:t>
      </w:r>
      <w:r>
        <w:rPr>
          <w:spacing w:val="12"/>
        </w:rPr>
        <w:t xml:space="preserve"> </w:t>
      </w:r>
      <w:r>
        <w:t>risk</w:t>
      </w:r>
      <w:r>
        <w:rPr>
          <w:spacing w:val="3"/>
        </w:rPr>
        <w:t xml:space="preserve"> </w:t>
      </w:r>
      <w:r>
        <w:t>maps</w:t>
      </w:r>
      <w:r>
        <w:rPr>
          <w:spacing w:val="6"/>
        </w:rPr>
        <w:t xml:space="preserve"> </w:t>
      </w:r>
      <w:r>
        <w:t>may c</w:t>
      </w:r>
      <w:r>
        <w:rPr>
          <w:spacing w:val="-1"/>
        </w:rPr>
        <w:t>o</w:t>
      </w:r>
      <w:r>
        <w:t>n</w:t>
      </w:r>
      <w:r>
        <w:rPr>
          <w:spacing w:val="-1"/>
        </w:rPr>
        <w:t>s</w:t>
      </w:r>
      <w:r>
        <w:t>i</w:t>
      </w:r>
      <w:r>
        <w:rPr>
          <w:spacing w:val="-1"/>
        </w:rPr>
        <w:t>s</w:t>
      </w:r>
      <w:r>
        <w:t>t</w:t>
      </w:r>
      <w:r>
        <w:rPr>
          <w:spacing w:val="11"/>
        </w:rPr>
        <w:t xml:space="preserve"> </w:t>
      </w:r>
      <w:r>
        <w:t>of</w:t>
      </w:r>
      <w:r>
        <w:rPr>
          <w:spacing w:val="4"/>
        </w:rPr>
        <w:t xml:space="preserve"> </w:t>
      </w:r>
      <w:proofErr w:type="gramStart"/>
      <w:r>
        <w:rPr>
          <w:spacing w:val="-1"/>
        </w:rPr>
        <w:t>e</w:t>
      </w:r>
      <w:r>
        <w:t>ith</w:t>
      </w:r>
      <w:r>
        <w:rPr>
          <w:spacing w:val="-2"/>
        </w:rPr>
        <w:t>e</w:t>
      </w:r>
      <w:r>
        <w:t>r</w:t>
      </w:r>
      <w:r>
        <w:rPr>
          <w:spacing w:val="10"/>
        </w:rPr>
        <w:t xml:space="preserve"> </w:t>
      </w:r>
      <w:r>
        <w:t>id</w:t>
      </w:r>
      <w:r>
        <w:rPr>
          <w:spacing w:val="-1"/>
        </w:rPr>
        <w:t>en</w:t>
      </w:r>
      <w:r>
        <w:t>ti</w:t>
      </w:r>
      <w:r>
        <w:rPr>
          <w:spacing w:val="-1"/>
        </w:rPr>
        <w:t>f</w:t>
      </w:r>
      <w:r>
        <w:t>ication</w:t>
      </w:r>
      <w:r>
        <w:rPr>
          <w:spacing w:val="21"/>
        </w:rPr>
        <w:t xml:space="preserve"> </w:t>
      </w:r>
      <w:r>
        <w:rPr>
          <w:spacing w:val="-2"/>
        </w:rPr>
        <w:t>a</w:t>
      </w:r>
      <w:r>
        <w:rPr>
          <w:spacing w:val="1"/>
        </w:rPr>
        <w:t>n</w:t>
      </w:r>
      <w:r>
        <w:t>d</w:t>
      </w:r>
      <w:proofErr w:type="gramEnd"/>
      <w:r>
        <w:rPr>
          <w:spacing w:val="7"/>
        </w:rPr>
        <w:t xml:space="preserve"> </w:t>
      </w:r>
      <w:r>
        <w:rPr>
          <w:spacing w:val="-2"/>
        </w:rPr>
        <w:t>e</w:t>
      </w:r>
      <w:r>
        <w:rPr>
          <w:spacing w:val="1"/>
        </w:rPr>
        <w:t>v</w:t>
      </w:r>
      <w:r>
        <w:t>aluation</w:t>
      </w:r>
      <w:r>
        <w:rPr>
          <w:spacing w:val="19"/>
        </w:rPr>
        <w:t xml:space="preserve"> </w:t>
      </w:r>
      <w:r>
        <w:rPr>
          <w:spacing w:val="-1"/>
        </w:rPr>
        <w:t>o</w:t>
      </w:r>
      <w:r>
        <w:t>f exis</w:t>
      </w:r>
      <w:r>
        <w:rPr>
          <w:spacing w:val="1"/>
        </w:rPr>
        <w:t>t</w:t>
      </w:r>
      <w:r>
        <w:t>ing</w:t>
      </w:r>
      <w:r>
        <w:rPr>
          <w:spacing w:val="13"/>
        </w:rPr>
        <w:t xml:space="preserve"> </w:t>
      </w:r>
      <w:r>
        <w:rPr>
          <w:spacing w:val="1"/>
        </w:rPr>
        <w:t>r</w:t>
      </w:r>
      <w:r>
        <w:t>isk</w:t>
      </w:r>
      <w:r>
        <w:rPr>
          <w:spacing w:val="6"/>
        </w:rPr>
        <w:t xml:space="preserve"> </w:t>
      </w:r>
      <w:r>
        <w:t>maps</w:t>
      </w:r>
      <w:r>
        <w:rPr>
          <w:spacing w:val="8"/>
        </w:rPr>
        <w:t xml:space="preserve"> </w:t>
      </w:r>
      <w:r>
        <w:t>or</w:t>
      </w:r>
      <w:r>
        <w:rPr>
          <w:spacing w:val="3"/>
        </w:rPr>
        <w:t xml:space="preserve"> </w:t>
      </w:r>
      <w:r>
        <w:t>t</w:t>
      </w:r>
      <w:r>
        <w:rPr>
          <w:spacing w:val="1"/>
        </w:rPr>
        <w:t>h</w:t>
      </w:r>
      <w:r>
        <w:t>e</w:t>
      </w:r>
      <w:r>
        <w:rPr>
          <w:spacing w:val="5"/>
        </w:rPr>
        <w:t xml:space="preserve"> </w:t>
      </w:r>
      <w:r>
        <w:t>p</w:t>
      </w:r>
      <w:r>
        <w:rPr>
          <w:spacing w:val="1"/>
        </w:rPr>
        <w:t>r</w:t>
      </w:r>
      <w:r>
        <w:t>o</w:t>
      </w:r>
      <w:r>
        <w:rPr>
          <w:spacing w:val="1"/>
        </w:rPr>
        <w:t>d</w:t>
      </w:r>
      <w:r>
        <w:t>uction</w:t>
      </w:r>
      <w:r>
        <w:rPr>
          <w:spacing w:val="18"/>
        </w:rPr>
        <w:t xml:space="preserve"> </w:t>
      </w:r>
      <w:r>
        <w:t>of</w:t>
      </w:r>
      <w:r>
        <w:rPr>
          <w:spacing w:val="3"/>
        </w:rPr>
        <w:t xml:space="preserve"> </w:t>
      </w:r>
      <w:r>
        <w:rPr>
          <w:spacing w:val="1"/>
        </w:rPr>
        <w:t>ne</w:t>
      </w:r>
      <w:r>
        <w:t>w</w:t>
      </w:r>
      <w:r>
        <w:rPr>
          <w:spacing w:val="7"/>
        </w:rPr>
        <w:t xml:space="preserve"> </w:t>
      </w:r>
      <w:r>
        <w:t>o</w:t>
      </w:r>
      <w:r>
        <w:rPr>
          <w:spacing w:val="1"/>
        </w:rPr>
        <w:t>n</w:t>
      </w:r>
      <w:r>
        <w:rPr>
          <w:spacing w:val="-2"/>
        </w:rPr>
        <w:t>e</w:t>
      </w:r>
      <w:r>
        <w:rPr>
          <w:spacing w:val="-1"/>
        </w:rPr>
        <w:t>s</w:t>
      </w:r>
      <w:r>
        <w:t>. Validation</w:t>
      </w:r>
      <w:r>
        <w:rPr>
          <w:spacing w:val="11"/>
        </w:rPr>
        <w:t xml:space="preserve"> </w:t>
      </w:r>
      <w:r>
        <w:t>will</w:t>
      </w:r>
      <w:r>
        <w:rPr>
          <w:spacing w:val="2"/>
        </w:rPr>
        <w:t xml:space="preserve"> </w:t>
      </w:r>
      <w:r>
        <w:rPr>
          <w:spacing w:val="1"/>
        </w:rPr>
        <w:t>t</w:t>
      </w:r>
      <w:r>
        <w:rPr>
          <w:spacing w:val="-1"/>
        </w:rPr>
        <w:t>h</w:t>
      </w:r>
      <w:r>
        <w:t>eref</w:t>
      </w:r>
      <w:r>
        <w:rPr>
          <w:spacing w:val="1"/>
        </w:rPr>
        <w:t>o</w:t>
      </w:r>
      <w:r>
        <w:rPr>
          <w:spacing w:val="-1"/>
        </w:rPr>
        <w:t>r</w:t>
      </w:r>
      <w:r>
        <w:t>e</w:t>
      </w:r>
      <w:r>
        <w:rPr>
          <w:spacing w:val="10"/>
        </w:rPr>
        <w:t xml:space="preserve"> </w:t>
      </w:r>
      <w:r>
        <w:rPr>
          <w:spacing w:val="1"/>
        </w:rPr>
        <w:t>b</w:t>
      </w:r>
      <w:r>
        <w:t xml:space="preserve">e achieved </w:t>
      </w:r>
      <w:r>
        <w:rPr>
          <w:spacing w:val="-1"/>
        </w:rPr>
        <w:t>b</w:t>
      </w:r>
      <w:r>
        <w:t>y</w:t>
      </w:r>
      <w:r>
        <w:rPr>
          <w:spacing w:val="58"/>
        </w:rPr>
        <w:t xml:space="preserve"> </w:t>
      </w:r>
      <w:r>
        <w:rPr>
          <w:spacing w:val="1"/>
        </w:rPr>
        <w:t>u</w:t>
      </w:r>
      <w:r>
        <w:rPr>
          <w:spacing w:val="-1"/>
        </w:rPr>
        <w:t>sin</w:t>
      </w:r>
      <w:r>
        <w:t xml:space="preserve">g </w:t>
      </w:r>
      <w:r>
        <w:rPr>
          <w:spacing w:val="-1"/>
        </w:rPr>
        <w:t>sta</w:t>
      </w:r>
      <w:r>
        <w:rPr>
          <w:spacing w:val="1"/>
        </w:rPr>
        <w:t>t</w:t>
      </w:r>
      <w:r>
        <w:rPr>
          <w:spacing w:val="-1"/>
        </w:rPr>
        <w:t>is</w:t>
      </w:r>
      <w:r>
        <w:rPr>
          <w:spacing w:val="1"/>
        </w:rPr>
        <w:t>t</w:t>
      </w:r>
      <w:r>
        <w:t>i</w:t>
      </w:r>
      <w:r>
        <w:rPr>
          <w:spacing w:val="-1"/>
        </w:rPr>
        <w:t>ca</w:t>
      </w:r>
      <w:r>
        <w:t xml:space="preserve">l </w:t>
      </w:r>
      <w:r>
        <w:rPr>
          <w:spacing w:val="-1"/>
        </w:rPr>
        <w:t>error metrics (kappa statistic and confusion matrices) as provided by the modelling software</w:t>
      </w:r>
      <w:r>
        <w:t>.</w:t>
      </w:r>
    </w:p>
    <w:p w:rsidR="00D42257" w:rsidRDefault="00D42257" w:rsidP="005F760A"/>
    <w:p w:rsidR="007229BB" w:rsidRDefault="005F760A" w:rsidP="0032392B">
      <w:r>
        <w:t>The agreed deliverables are set out in</w:t>
      </w:r>
      <w:r w:rsidR="00995090">
        <w:t xml:space="preserve"> Annex</w:t>
      </w:r>
      <w:r>
        <w:t xml:space="preserve"> </w:t>
      </w:r>
      <w:r w:rsidR="005F0C07">
        <w:fldChar w:fldCharType="begin"/>
      </w:r>
      <w:r w:rsidR="00995090">
        <w:instrText xml:space="preserve"> REF _Ref308707412 \r \h </w:instrText>
      </w:r>
      <w:r w:rsidR="005F0C07">
        <w:fldChar w:fldCharType="separate"/>
      </w:r>
      <w:r w:rsidR="008D5C05">
        <w:t>1</w:t>
      </w:r>
      <w:r w:rsidR="005F0C07">
        <w:fldChar w:fldCharType="end"/>
      </w:r>
      <w:r w:rsidR="00D42257">
        <w:t xml:space="preserve">. </w:t>
      </w:r>
      <w:r w:rsidR="007229BB">
        <w:t xml:space="preserve">It should be noted that this report contains substantially more details about the inputs their processing than would usually be the case in a report of this type, so that the procedures are clearly defined to enable their implementation by </w:t>
      </w:r>
      <w:r>
        <w:t xml:space="preserve">in house </w:t>
      </w:r>
      <w:r w:rsidR="007229BB">
        <w:t>ECDC Staff should the need arise</w:t>
      </w:r>
      <w:r w:rsidR="001A3125">
        <w:t>.</w:t>
      </w:r>
    </w:p>
    <w:p w:rsidR="005251FF" w:rsidRDefault="00611BF7" w:rsidP="00131FFF">
      <w:pPr>
        <w:pStyle w:val="Heading1"/>
      </w:pPr>
      <w:bookmarkStart w:id="9" w:name="_Toc309205456"/>
      <w:r>
        <w:t xml:space="preserve">Land Surface Temperature </w:t>
      </w:r>
      <w:r w:rsidR="005251FF">
        <w:t>Satellite Imagery</w:t>
      </w:r>
      <w:bookmarkEnd w:id="9"/>
    </w:p>
    <w:p w:rsidR="00131FFF" w:rsidRDefault="00131FFF" w:rsidP="0032392B"/>
    <w:p w:rsidR="00B13625" w:rsidRDefault="00B13625" w:rsidP="0032392B">
      <w:r>
        <w:t>MODIS Land Surface Temperature imagery have been used to calculate Cumulative Temperature  to be tested as indicators of TBE risk, as shown by either actual disease data or probability of disease</w:t>
      </w:r>
      <w:r w:rsidRPr="00B13625">
        <w:t xml:space="preserve"> </w:t>
      </w:r>
      <w:r>
        <w:t xml:space="preserve">predicted by statistical distribution modelling described in Section </w:t>
      </w:r>
      <w:r w:rsidR="005F0C07">
        <w:fldChar w:fldCharType="begin"/>
      </w:r>
      <w:r>
        <w:instrText xml:space="preserve"> REF _Ref304207755 \r \h </w:instrText>
      </w:r>
      <w:r w:rsidR="005F0C07">
        <w:fldChar w:fldCharType="separate"/>
      </w:r>
      <w:r w:rsidR="008D5C05">
        <w:t>3</w:t>
      </w:r>
      <w:r w:rsidR="005F0C07">
        <w:fldChar w:fldCharType="end"/>
      </w:r>
      <w:r>
        <w:t xml:space="preserve">. </w:t>
      </w:r>
    </w:p>
    <w:p w:rsidR="00D42257" w:rsidRDefault="00D42257" w:rsidP="0032392B"/>
    <w:p w:rsidR="005251FF" w:rsidRDefault="00B13625" w:rsidP="0032392B">
      <w:r>
        <w:t>An evaluation of several methods of calculating cumulative temperatures - each with different upper and lower thresholds between which the recorded temperatures were accumulated - suggested that simple</w:t>
      </w:r>
      <w:r w:rsidR="00995090">
        <w:t xml:space="preserve"> annual temperature measures</w:t>
      </w:r>
      <w:r>
        <w:t xml:space="preserve"> provided the best discrimination between high and low risk areas at the meteorological station locations assessed in the Proof of Concept Study</w:t>
      </w:r>
      <w:r w:rsidR="006826D8">
        <w:t xml:space="preserve"> (Section </w:t>
      </w:r>
      <w:r w:rsidR="005F0C07">
        <w:fldChar w:fldCharType="begin"/>
      </w:r>
      <w:r w:rsidR="006826D8">
        <w:instrText xml:space="preserve"> REF _Ref304208294 \r \h </w:instrText>
      </w:r>
      <w:r w:rsidR="005F0C07">
        <w:fldChar w:fldCharType="separate"/>
      </w:r>
      <w:r w:rsidR="008D5C05">
        <w:t>2.2</w:t>
      </w:r>
      <w:r w:rsidR="005F0C07">
        <w:fldChar w:fldCharType="end"/>
      </w:r>
      <w:r w:rsidR="006826D8">
        <w:t>)</w:t>
      </w:r>
      <w:r>
        <w:t xml:space="preserve">. </w:t>
      </w:r>
    </w:p>
    <w:p w:rsidR="00D42257" w:rsidRDefault="00D42257" w:rsidP="0032392B"/>
    <w:p w:rsidR="006826D8" w:rsidRDefault="006826D8" w:rsidP="0032392B">
      <w:r>
        <w:t>In order to test the general applicability of the underlying assumptions that c</w:t>
      </w:r>
      <w:r w:rsidR="00B13625">
        <w:t xml:space="preserve">umulative temperatures </w:t>
      </w:r>
      <w:r>
        <w:t xml:space="preserve">discriminated between high and low risk at other locations, </w:t>
      </w:r>
      <w:r w:rsidR="00B13625">
        <w:t>at two further set of location were also calculated - a regular grid of sample point covering southern Sweden, and the sites for which disease data had been recorded since 2000.</w:t>
      </w:r>
      <w:r>
        <w:t xml:space="preserve"> This process revealed that there was a substantial amount of missing data in the </w:t>
      </w:r>
      <w:r w:rsidR="0014158D">
        <w:t>decadal</w:t>
      </w:r>
      <w:r>
        <w:t xml:space="preserve"> LST imagery, which necessitated an additional processing step to apply linear temporal interpolation to fill the gaps </w:t>
      </w:r>
      <w:r>
        <w:lastRenderedPageBreak/>
        <w:t>Section</w:t>
      </w:r>
      <w:r w:rsidR="005A6ED6">
        <w:t xml:space="preserve"> </w:t>
      </w:r>
      <w:r w:rsidR="005F0C07">
        <w:fldChar w:fldCharType="begin"/>
      </w:r>
      <w:r>
        <w:instrText xml:space="preserve"> REF _Ref304208433 \r \h </w:instrText>
      </w:r>
      <w:r w:rsidR="005F0C07">
        <w:fldChar w:fldCharType="separate"/>
      </w:r>
      <w:r w:rsidR="008D5C05">
        <w:t>2.3</w:t>
      </w:r>
      <w:r w:rsidR="005F0C07">
        <w:fldChar w:fldCharType="end"/>
      </w:r>
      <w:r>
        <w:t xml:space="preserve">. </w:t>
      </w:r>
    </w:p>
    <w:p w:rsidR="00D42257" w:rsidRDefault="00D42257" w:rsidP="0032392B"/>
    <w:p w:rsidR="006826D8" w:rsidRDefault="006826D8" w:rsidP="0032392B">
      <w:r>
        <w:t>All processing steps are set out in detail in the relevant sections or in supporting Annexes to facilitate implementation by third parties if required</w:t>
      </w:r>
    </w:p>
    <w:p w:rsidR="005251FF" w:rsidRDefault="005251FF" w:rsidP="00131FFF">
      <w:pPr>
        <w:pStyle w:val="Heading2"/>
      </w:pPr>
      <w:bookmarkStart w:id="10" w:name="_Toc309205457"/>
      <w:r>
        <w:t>Acquisition and preliminary processing</w:t>
      </w:r>
      <w:r w:rsidR="002C7A20">
        <w:t xml:space="preserve"> of LST</w:t>
      </w:r>
      <w:bookmarkEnd w:id="10"/>
    </w:p>
    <w:p w:rsidR="005A6ED6" w:rsidRDefault="009160AD" w:rsidP="008A19BA">
      <w:pPr>
        <w:rPr>
          <w:lang w:val="en-US"/>
        </w:rPr>
      </w:pPr>
      <w:r>
        <w:rPr>
          <w:lang w:val="en-US"/>
        </w:rPr>
        <w:t xml:space="preserve">MODIS Land Surface imagery - both day and night-time were drawn from the TALA Research Group data archives. The primary imagery </w:t>
      </w:r>
      <w:r w:rsidR="0014158D">
        <w:rPr>
          <w:lang w:val="en-US"/>
        </w:rPr>
        <w:t>originates</w:t>
      </w:r>
      <w:r>
        <w:rPr>
          <w:lang w:val="en-US"/>
        </w:rPr>
        <w:t xml:space="preserve"> from NASA, and </w:t>
      </w:r>
      <w:r w:rsidR="0014158D">
        <w:rPr>
          <w:lang w:val="en-US"/>
        </w:rPr>
        <w:t>is</w:t>
      </w:r>
      <w:r>
        <w:rPr>
          <w:lang w:val="en-US"/>
        </w:rPr>
        <w:t xml:space="preserve"> supplied (pushed</w:t>
      </w:r>
      <w:r w:rsidR="0014158D">
        <w:rPr>
          <w:lang w:val="en-US"/>
        </w:rPr>
        <w:t>) automatically</w:t>
      </w:r>
      <w:r>
        <w:rPr>
          <w:lang w:val="en-US"/>
        </w:rPr>
        <w:t xml:space="preserve"> to the Group as part of a long-standing arrangement to acquire all the MODIS imagery. They are </w:t>
      </w:r>
      <w:r w:rsidR="00226F48">
        <w:rPr>
          <w:lang w:val="en-US"/>
        </w:rPr>
        <w:t>sent as maximum value composited</w:t>
      </w:r>
      <w:r w:rsidR="008A19BA">
        <w:rPr>
          <w:lang w:val="en-US"/>
        </w:rPr>
        <w:t xml:space="preserve"> images with an 8 day frequency. </w:t>
      </w:r>
    </w:p>
    <w:p w:rsidR="005A6ED6" w:rsidRDefault="005A6ED6" w:rsidP="008A19BA">
      <w:pPr>
        <w:rPr>
          <w:lang w:val="en-US"/>
        </w:rPr>
      </w:pPr>
    </w:p>
    <w:p w:rsidR="00226F48" w:rsidRDefault="008A19BA" w:rsidP="0032392B">
      <w:pPr>
        <w:rPr>
          <w:lang w:val="en-US" w:eastAsia="en-US"/>
        </w:rPr>
      </w:pPr>
      <w:r>
        <w:rPr>
          <w:lang w:val="en-US"/>
        </w:rPr>
        <w:t xml:space="preserve">The images are also </w:t>
      </w:r>
      <w:r w:rsidR="009160AD">
        <w:rPr>
          <w:lang w:val="en-US"/>
        </w:rPr>
        <w:t>available from a public website</w:t>
      </w:r>
      <w:r>
        <w:rPr>
          <w:lang w:val="en-US"/>
        </w:rPr>
        <w:t xml:space="preserve">s as detailed in </w:t>
      </w:r>
      <w:r>
        <w:rPr>
          <w:lang w:val="en-US" w:eastAsia="en-US"/>
        </w:rPr>
        <w:t xml:space="preserve">Annex </w:t>
      </w:r>
      <w:r w:rsidR="005F0C07">
        <w:rPr>
          <w:lang w:val="en-US" w:eastAsia="en-US"/>
        </w:rPr>
        <w:fldChar w:fldCharType="begin"/>
      </w:r>
      <w:r>
        <w:rPr>
          <w:lang w:val="en-US" w:eastAsia="en-US"/>
        </w:rPr>
        <w:instrText xml:space="preserve"> REF _Ref305511346 \r \h </w:instrText>
      </w:r>
      <w:r w:rsidR="005F0C07">
        <w:rPr>
          <w:lang w:val="en-US" w:eastAsia="en-US"/>
        </w:rPr>
      </w:r>
      <w:r w:rsidR="005F0C07">
        <w:rPr>
          <w:lang w:val="en-US" w:eastAsia="en-US"/>
        </w:rPr>
        <w:fldChar w:fldCharType="separate"/>
      </w:r>
      <w:r w:rsidR="008D5C05">
        <w:rPr>
          <w:lang w:val="en-US" w:eastAsia="en-US"/>
        </w:rPr>
        <w:t>2</w:t>
      </w:r>
      <w:r w:rsidR="005F0C07">
        <w:rPr>
          <w:lang w:val="en-US" w:eastAsia="en-US"/>
        </w:rPr>
        <w:fldChar w:fldCharType="end"/>
      </w:r>
      <w:r w:rsidR="005A6ED6">
        <w:rPr>
          <w:lang w:val="en-US" w:eastAsia="en-US"/>
        </w:rPr>
        <w:t>.</w:t>
      </w:r>
      <w:r w:rsidR="005A6ED6">
        <w:rPr>
          <w:lang w:val="en-US"/>
        </w:rPr>
        <w:t xml:space="preserve"> </w:t>
      </w:r>
      <w:r>
        <w:rPr>
          <w:lang w:val="en-US"/>
        </w:rPr>
        <w:t xml:space="preserve">There is usually </w:t>
      </w:r>
      <w:r w:rsidR="00226F48">
        <w:rPr>
          <w:lang w:val="en-US"/>
        </w:rPr>
        <w:t>a time lag of two to three weeks</w:t>
      </w:r>
      <w:r>
        <w:rPr>
          <w:lang w:val="en-US"/>
        </w:rPr>
        <w:t xml:space="preserve"> - so May images are available in June</w:t>
      </w:r>
      <w:r w:rsidR="00226F48">
        <w:rPr>
          <w:lang w:val="en-US"/>
        </w:rPr>
        <w:t xml:space="preserve">. </w:t>
      </w:r>
      <w:r w:rsidR="00226F48">
        <w:rPr>
          <w:lang w:val="en-US" w:eastAsia="en-US"/>
        </w:rPr>
        <w:t>Further acquisition and processing detail will be provided in the final report.</w:t>
      </w:r>
    </w:p>
    <w:p w:rsidR="00226F48" w:rsidRDefault="00226F48" w:rsidP="0032392B">
      <w:pPr>
        <w:rPr>
          <w:lang w:val="en-US" w:eastAsia="en-US"/>
        </w:rPr>
      </w:pPr>
    </w:p>
    <w:p w:rsidR="00E25C83" w:rsidRDefault="00E25C83" w:rsidP="00131FFF">
      <w:pPr>
        <w:pStyle w:val="Heading2"/>
      </w:pPr>
      <w:bookmarkStart w:id="11" w:name="_Ref304208294"/>
      <w:bookmarkStart w:id="12" w:name="_Toc309205458"/>
      <w:r>
        <w:t>Calculation of Cumulative Day Degrees</w:t>
      </w:r>
      <w:bookmarkEnd w:id="11"/>
      <w:bookmarkEnd w:id="12"/>
    </w:p>
    <w:p w:rsidR="0072398B" w:rsidRDefault="0072398B" w:rsidP="0032392B">
      <w:pPr>
        <w:rPr>
          <w:lang w:val="en-US" w:eastAsia="en-US"/>
        </w:rPr>
      </w:pPr>
      <w:r>
        <w:rPr>
          <w:lang w:val="en-US" w:eastAsia="en-US"/>
        </w:rPr>
        <w:t xml:space="preserve">The first calculations of </w:t>
      </w:r>
      <w:r w:rsidR="001A3125">
        <w:rPr>
          <w:lang w:val="en-US" w:eastAsia="en-US"/>
        </w:rPr>
        <w:t xml:space="preserve">CDD values </w:t>
      </w:r>
      <w:r>
        <w:rPr>
          <w:lang w:val="en-US" w:eastAsia="en-US"/>
        </w:rPr>
        <w:t xml:space="preserve">were </w:t>
      </w:r>
      <w:r w:rsidR="001A3125">
        <w:rPr>
          <w:lang w:val="en-US" w:eastAsia="en-US"/>
        </w:rPr>
        <w:t>based on biologically defined thresholds influencing the potential of tick co</w:t>
      </w:r>
      <w:r>
        <w:rPr>
          <w:lang w:val="en-US" w:eastAsia="en-US"/>
        </w:rPr>
        <w:t>-</w:t>
      </w:r>
      <w:r w:rsidR="001A3125">
        <w:rPr>
          <w:lang w:val="en-US" w:eastAsia="en-US"/>
        </w:rPr>
        <w:t>feeding: - which has been shown to increase once the temperature exceeds 7</w:t>
      </w:r>
      <w:r w:rsidR="001A3125" w:rsidRPr="001A3125">
        <w:rPr>
          <w:vertAlign w:val="superscript"/>
          <w:lang w:val="en-US" w:eastAsia="en-US"/>
        </w:rPr>
        <w:t>o</w:t>
      </w:r>
      <w:r w:rsidR="001A3125">
        <w:rPr>
          <w:lang w:val="en-US" w:eastAsia="en-US"/>
        </w:rPr>
        <w:t>C. Temperatures above 10</w:t>
      </w:r>
      <w:r w:rsidR="001A3125" w:rsidRPr="001A3125">
        <w:rPr>
          <w:vertAlign w:val="superscript"/>
          <w:lang w:val="en-US" w:eastAsia="en-US"/>
        </w:rPr>
        <w:t xml:space="preserve"> </w:t>
      </w:r>
      <w:proofErr w:type="spellStart"/>
      <w:r w:rsidR="001A3125" w:rsidRPr="001A3125">
        <w:rPr>
          <w:vertAlign w:val="superscript"/>
          <w:lang w:val="en-US" w:eastAsia="en-US"/>
        </w:rPr>
        <w:t>o</w:t>
      </w:r>
      <w:r w:rsidR="001A3125">
        <w:rPr>
          <w:lang w:val="en-US" w:eastAsia="en-US"/>
        </w:rPr>
        <w:t>C</w:t>
      </w:r>
      <w:proofErr w:type="spellEnd"/>
      <w:r w:rsidR="001A3125">
        <w:rPr>
          <w:lang w:val="en-US" w:eastAsia="en-US"/>
        </w:rPr>
        <w:t xml:space="preserve"> do not, however, e</w:t>
      </w:r>
      <w:r>
        <w:rPr>
          <w:lang w:val="en-US" w:eastAsia="en-US"/>
        </w:rPr>
        <w:t xml:space="preserve">nhance the levels of co-feeding. Initial values were thus defined as the number of degrees above 7 capped at a maximum of three. </w:t>
      </w:r>
      <w:r w:rsidR="001A3125">
        <w:rPr>
          <w:lang w:val="en-US" w:eastAsia="en-US"/>
        </w:rPr>
        <w:t xml:space="preserve"> Cumulative values were calculated from the last week in February to </w:t>
      </w:r>
      <w:r w:rsidR="00995090">
        <w:rPr>
          <w:lang w:val="en-US" w:eastAsia="en-US"/>
        </w:rPr>
        <w:t>June</w:t>
      </w:r>
      <w:r w:rsidR="001A3125">
        <w:rPr>
          <w:lang w:val="en-US" w:eastAsia="en-US"/>
        </w:rPr>
        <w:t xml:space="preserve"> for each </w:t>
      </w:r>
      <w:r>
        <w:rPr>
          <w:lang w:val="en-US" w:eastAsia="en-US"/>
        </w:rPr>
        <w:t>year</w:t>
      </w:r>
      <w:r w:rsidR="001A3125">
        <w:rPr>
          <w:lang w:val="en-US" w:eastAsia="en-US"/>
        </w:rPr>
        <w:t xml:space="preserve"> and for the average of a</w:t>
      </w:r>
      <w:r>
        <w:rPr>
          <w:lang w:val="en-US" w:eastAsia="en-US"/>
        </w:rPr>
        <w:t xml:space="preserve">ll years. This process showed that for some years, specifically those when temperatures exceeded 10 </w:t>
      </w:r>
      <w:proofErr w:type="spellStart"/>
      <w:r w:rsidRPr="001A3125">
        <w:rPr>
          <w:vertAlign w:val="superscript"/>
          <w:lang w:val="en-US" w:eastAsia="en-US"/>
        </w:rPr>
        <w:t>o</w:t>
      </w:r>
      <w:r>
        <w:rPr>
          <w:lang w:val="en-US" w:eastAsia="en-US"/>
        </w:rPr>
        <w:t>C</w:t>
      </w:r>
      <w:proofErr w:type="spellEnd"/>
      <w:r>
        <w:rPr>
          <w:lang w:val="en-US" w:eastAsia="en-US"/>
        </w:rPr>
        <w:t xml:space="preserve"> for most of the spring, each calculated value was the maximum of 3 and there was thus little difference</w:t>
      </w:r>
      <w:r w:rsidR="001A3125">
        <w:rPr>
          <w:lang w:val="en-US" w:eastAsia="en-US"/>
        </w:rPr>
        <w:t xml:space="preserve"> </w:t>
      </w:r>
      <w:r>
        <w:rPr>
          <w:lang w:val="en-US" w:eastAsia="en-US"/>
        </w:rPr>
        <w:t xml:space="preserve">between the CDD values for high and low risk locations. </w:t>
      </w:r>
    </w:p>
    <w:p w:rsidR="0072398B" w:rsidRDefault="0072398B" w:rsidP="0032392B">
      <w:pPr>
        <w:rPr>
          <w:lang w:val="en-US" w:eastAsia="en-US"/>
        </w:rPr>
      </w:pPr>
    </w:p>
    <w:p w:rsidR="00611BF7" w:rsidRDefault="0072398B" w:rsidP="0032392B">
      <w:pPr>
        <w:rPr>
          <w:lang w:val="en-US" w:eastAsia="en-US"/>
        </w:rPr>
      </w:pPr>
      <w:r>
        <w:rPr>
          <w:lang w:val="en-US" w:eastAsia="en-US"/>
        </w:rPr>
        <w:t xml:space="preserve">The study objectives require that any difference in calculated CDD between high and low risk locations be identified as soon in the season as possible, so that a prediction of annual risk can be produced at the earliest opportunity. </w:t>
      </w:r>
      <w:r w:rsidR="00A1612F">
        <w:rPr>
          <w:lang w:val="en-US" w:eastAsia="en-US"/>
        </w:rPr>
        <w:t xml:space="preserve">This, in turn, requires the CDD values to be maximised so that the warmer areas can be identified quickly. Maximising the contributory </w:t>
      </w:r>
      <w:r w:rsidR="0014158D">
        <w:rPr>
          <w:lang w:val="en-US" w:eastAsia="en-US"/>
        </w:rPr>
        <w:t>decadal</w:t>
      </w:r>
      <w:r w:rsidR="00A1612F">
        <w:rPr>
          <w:lang w:val="en-US" w:eastAsia="en-US"/>
        </w:rPr>
        <w:t xml:space="preserve"> values can be achieved by either reducing the lower temperature threshold or raising the upper one, thereby increasing the numerical values of each calculated temperature. </w:t>
      </w:r>
    </w:p>
    <w:p w:rsidR="00A1612F" w:rsidRDefault="00A1612F" w:rsidP="0032392B">
      <w:pPr>
        <w:rPr>
          <w:lang w:val="en-US" w:eastAsia="en-US"/>
        </w:rPr>
      </w:pPr>
    </w:p>
    <w:p w:rsidR="00A1612F" w:rsidRDefault="00A1612F" w:rsidP="0032392B">
      <w:pPr>
        <w:rPr>
          <w:lang w:val="en-US" w:eastAsia="en-US"/>
        </w:rPr>
      </w:pPr>
      <w:r>
        <w:rPr>
          <w:lang w:val="en-US" w:eastAsia="en-US"/>
        </w:rPr>
        <w:t xml:space="preserve">A number of threshold ranges were assessed - with lower thresholds at 0, 3, 6, and 7 and upper thresholds at 6, 7, and </w:t>
      </w:r>
      <w:r w:rsidR="007F2C64">
        <w:rPr>
          <w:lang w:val="en-US" w:eastAsia="en-US"/>
        </w:rPr>
        <w:t xml:space="preserve">no threshold. </w:t>
      </w:r>
      <w:r w:rsidR="005F0C07">
        <w:rPr>
          <w:lang w:val="en-US" w:eastAsia="en-US"/>
        </w:rPr>
        <w:fldChar w:fldCharType="begin"/>
      </w:r>
      <w:r w:rsidR="001710BC">
        <w:rPr>
          <w:lang w:val="en-US" w:eastAsia="en-US"/>
        </w:rPr>
        <w:instrText xml:space="preserve"> REF _Ref303866857 \h </w:instrText>
      </w:r>
      <w:r w:rsidR="005F0C07">
        <w:rPr>
          <w:lang w:val="en-US" w:eastAsia="en-US"/>
        </w:rPr>
      </w:r>
      <w:r w:rsidR="005F0C07">
        <w:rPr>
          <w:lang w:val="en-US" w:eastAsia="en-US"/>
        </w:rPr>
        <w:fldChar w:fldCharType="separate"/>
      </w:r>
      <w:r w:rsidR="008D5C05" w:rsidRPr="007416B8">
        <w:t xml:space="preserve">Figure </w:t>
      </w:r>
      <w:r w:rsidR="008D5C05">
        <w:rPr>
          <w:noProof/>
        </w:rPr>
        <w:t>3</w:t>
      </w:r>
      <w:r w:rsidR="005F0C07">
        <w:rPr>
          <w:lang w:val="en-US" w:eastAsia="en-US"/>
        </w:rPr>
        <w:fldChar w:fldCharType="end"/>
      </w:r>
      <w:r w:rsidR="006826D8">
        <w:rPr>
          <w:lang w:val="en-US" w:eastAsia="en-US"/>
        </w:rPr>
        <w:t xml:space="preserve"> shows the resul</w:t>
      </w:r>
      <w:r w:rsidR="001710BC">
        <w:rPr>
          <w:lang w:val="en-US" w:eastAsia="en-US"/>
        </w:rPr>
        <w:t>t</w:t>
      </w:r>
      <w:r w:rsidR="006826D8">
        <w:rPr>
          <w:lang w:val="en-US" w:eastAsia="en-US"/>
        </w:rPr>
        <w:t>s</w:t>
      </w:r>
      <w:r w:rsidR="001710BC">
        <w:rPr>
          <w:lang w:val="en-US" w:eastAsia="en-US"/>
        </w:rPr>
        <w:t xml:space="preserve"> for 2005, a year in which CDD differences between high and low risk locations were comparatively low. The grey lines in these graphs are the significance levels of the T Test between high and low risk locations so t</w:t>
      </w:r>
      <w:r w:rsidR="00995090">
        <w:rPr>
          <w:lang w:val="en-US" w:eastAsia="en-US"/>
        </w:rPr>
        <w:t>hat all non zero values below 0.</w:t>
      </w:r>
      <w:r w:rsidR="001710BC">
        <w:rPr>
          <w:lang w:val="en-US" w:eastAsia="en-US"/>
        </w:rPr>
        <w:t xml:space="preserve">05 represent </w:t>
      </w:r>
      <w:r w:rsidR="00E86B5D">
        <w:rPr>
          <w:lang w:val="en-US" w:eastAsia="en-US"/>
        </w:rPr>
        <w:t xml:space="preserve">a </w:t>
      </w:r>
      <w:r w:rsidR="001710BC">
        <w:rPr>
          <w:lang w:val="en-US" w:eastAsia="en-US"/>
        </w:rPr>
        <w:t xml:space="preserve">statistically significant </w:t>
      </w:r>
      <w:r w:rsidR="00E86B5D">
        <w:rPr>
          <w:lang w:val="en-US" w:eastAsia="en-US"/>
        </w:rPr>
        <w:t>the risk groups. It is clear from these result</w:t>
      </w:r>
      <w:r w:rsidR="009160AD">
        <w:rPr>
          <w:lang w:val="en-US" w:eastAsia="en-US"/>
        </w:rPr>
        <w:t xml:space="preserve">s that the best discrimination between risk categories </w:t>
      </w:r>
      <w:r w:rsidR="00E86B5D">
        <w:rPr>
          <w:lang w:val="en-US" w:eastAsia="en-US"/>
        </w:rPr>
        <w:t xml:space="preserve">is provided by the cumulative values built from actual day time temperatures with no numerical thresholds applied. This set also discriminates between the risk categories earlier </w:t>
      </w:r>
      <w:r w:rsidR="009160AD">
        <w:rPr>
          <w:lang w:val="en-US" w:eastAsia="en-US"/>
        </w:rPr>
        <w:t xml:space="preserve">in the years </w:t>
      </w:r>
      <w:r w:rsidR="00E86B5D">
        <w:rPr>
          <w:lang w:val="en-US" w:eastAsia="en-US"/>
        </w:rPr>
        <w:t xml:space="preserve">than any other. </w:t>
      </w:r>
    </w:p>
    <w:p w:rsidR="00595629" w:rsidRDefault="00595629" w:rsidP="0032392B">
      <w:pPr>
        <w:rPr>
          <w:lang w:val="en-US" w:eastAsia="en-US"/>
        </w:rPr>
      </w:pPr>
    </w:p>
    <w:p w:rsidR="00595629" w:rsidRPr="00611BF7" w:rsidRDefault="00595629" w:rsidP="0032392B">
      <w:pPr>
        <w:rPr>
          <w:lang w:val="en-US" w:eastAsia="en-US"/>
        </w:rPr>
      </w:pPr>
    </w:p>
    <w:p w:rsidR="001710BC" w:rsidRDefault="00595629" w:rsidP="0032392B">
      <w:pPr>
        <w:pStyle w:val="Caption"/>
      </w:pPr>
      <w:bookmarkStart w:id="13" w:name="_Ref303866857"/>
      <w:bookmarkStart w:id="14" w:name="_Ref303866849"/>
      <w:r>
        <w:rPr>
          <w:noProof/>
          <w:w w:val="100"/>
          <w:lang w:eastAsia="en-GB"/>
        </w:rPr>
        <w:lastRenderedPageBreak/>
        <w:drawing>
          <wp:anchor distT="0" distB="0" distL="114300" distR="114300" simplePos="0" relativeHeight="251691008" behindDoc="0" locked="0" layoutInCell="1" allowOverlap="1">
            <wp:simplePos x="0" y="0"/>
            <wp:positionH relativeFrom="column">
              <wp:posOffset>765175</wp:posOffset>
            </wp:positionH>
            <wp:positionV relativeFrom="paragraph">
              <wp:posOffset>392430</wp:posOffset>
            </wp:positionV>
            <wp:extent cx="4423410" cy="8807450"/>
            <wp:effectExtent l="19050" t="0" r="0" b="0"/>
            <wp:wrapTopAndBottom/>
            <wp:docPr id="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4423410" cy="8807450"/>
                    </a:xfrm>
                    <a:prstGeom prst="rect">
                      <a:avLst/>
                    </a:prstGeom>
                    <a:noFill/>
                    <a:ln w="9525">
                      <a:noFill/>
                      <a:miter lim="800000"/>
                      <a:headEnd/>
                      <a:tailEnd/>
                    </a:ln>
                  </pic:spPr>
                </pic:pic>
              </a:graphicData>
            </a:graphic>
          </wp:anchor>
        </w:drawing>
      </w:r>
      <w:bookmarkStart w:id="15" w:name="_Toc309204114"/>
      <w:bookmarkStart w:id="16" w:name="_Toc309204279"/>
      <w:r w:rsidR="001710BC" w:rsidRPr="007416B8">
        <w:t xml:space="preserve">Figure </w:t>
      </w:r>
      <w:fldSimple w:instr=" SEQ Figure \* ARABIC ">
        <w:r w:rsidR="008D5C05">
          <w:rPr>
            <w:noProof/>
          </w:rPr>
          <w:t>3</w:t>
        </w:r>
      </w:fldSimple>
      <w:bookmarkEnd w:id="13"/>
      <w:r w:rsidR="001710BC">
        <w:t>: Threshold CDD</w:t>
      </w:r>
      <w:r w:rsidR="001710BC" w:rsidRPr="007416B8">
        <w:t xml:space="preserve"> of </w:t>
      </w:r>
      <w:r w:rsidR="001710BC">
        <w:t>day and night LST for high and low risk TBE locations 2005</w:t>
      </w:r>
      <w:bookmarkEnd w:id="14"/>
      <w:bookmarkEnd w:id="15"/>
      <w:bookmarkEnd w:id="16"/>
    </w:p>
    <w:p w:rsidR="005251FF" w:rsidRDefault="005251FF" w:rsidP="00131FFF">
      <w:pPr>
        <w:pStyle w:val="Heading2"/>
      </w:pPr>
      <w:bookmarkStart w:id="17" w:name="_Ref304208433"/>
      <w:bookmarkStart w:id="18" w:name="_Toc309205459"/>
      <w:r>
        <w:lastRenderedPageBreak/>
        <w:t>Interpolation</w:t>
      </w:r>
      <w:r w:rsidR="002C7A20">
        <w:t xml:space="preserve"> of Missing </w:t>
      </w:r>
      <w:r w:rsidR="009160AD">
        <w:t>Image D</w:t>
      </w:r>
      <w:r w:rsidR="002C7A20">
        <w:t>ata</w:t>
      </w:r>
      <w:bookmarkEnd w:id="17"/>
      <w:bookmarkEnd w:id="18"/>
    </w:p>
    <w:p w:rsidR="005251FF" w:rsidRDefault="00E62FA0" w:rsidP="0032392B">
      <w:r>
        <w:t>Having identified the appropriate temperature values to use in calculating the CDD parameters, image</w:t>
      </w:r>
      <w:r w:rsidR="00C0725B">
        <w:t xml:space="preserve">s were duly produced for CDD based on simple summed Daytime LST from the end of February to the end of May for each year. These images </w:t>
      </w:r>
      <w:r w:rsidR="007F4C0A">
        <w:t xml:space="preserve">provided the maximum discrimination between locations defined as high and low risk by the TBE risk model based on data from 2000 onwards. It became evident however that there were substantial gaps in these data - so that the final CDD images had significant missing data </w:t>
      </w:r>
      <w:r w:rsidR="00595629">
        <w:t xml:space="preserve">areas </w:t>
      </w:r>
      <w:r w:rsidR="007F4C0A">
        <w:t xml:space="preserve">(as shown in </w:t>
      </w:r>
      <w:r w:rsidR="005F0C07">
        <w:fldChar w:fldCharType="begin"/>
      </w:r>
      <w:r w:rsidR="00542A6B">
        <w:instrText xml:space="preserve"> REF _Ref303870408 \h </w:instrText>
      </w:r>
      <w:r w:rsidR="005F0C07">
        <w:fldChar w:fldCharType="separate"/>
      </w:r>
      <w:r w:rsidR="008D5C05" w:rsidRPr="007416B8">
        <w:t xml:space="preserve">Figure </w:t>
      </w:r>
      <w:r w:rsidR="008D5C05">
        <w:rPr>
          <w:noProof/>
        </w:rPr>
        <w:t>4</w:t>
      </w:r>
      <w:r w:rsidR="005F0C07">
        <w:fldChar w:fldCharType="end"/>
      </w:r>
      <w:r w:rsidR="00542A6B">
        <w:t>a). The missing data values were therefore filled by linear interpolation of the values</w:t>
      </w:r>
      <w:r w:rsidR="001760ED">
        <w:t>.</w:t>
      </w:r>
      <w:r w:rsidR="00595629">
        <w:t xml:space="preserve"> </w:t>
      </w:r>
      <w:r w:rsidR="001760ED">
        <w:t>T</w:t>
      </w:r>
      <w:r w:rsidR="00595629">
        <w:t>he areas were to</w:t>
      </w:r>
      <w:r w:rsidR="001760ED">
        <w:t>o</w:t>
      </w:r>
      <w:r w:rsidR="00595629">
        <w:t xml:space="preserve"> </w:t>
      </w:r>
      <w:proofErr w:type="spellStart"/>
      <w:r w:rsidR="00595629">
        <w:t>extensive</w:t>
      </w:r>
      <w:proofErr w:type="spellEnd"/>
      <w:r w:rsidR="001760ED">
        <w:t xml:space="preserve"> to permit spatial interpolation: the distance from known values to the centre of the missing areas sometimes reaches several 10's of kilometres. As a result </w:t>
      </w:r>
      <w:r w:rsidR="00595629">
        <w:t xml:space="preserve">temporal interpolation </w:t>
      </w:r>
      <w:r w:rsidR="001760ED">
        <w:t xml:space="preserve">was implemented </w:t>
      </w:r>
      <w:r w:rsidR="00595629">
        <w:t>using</w:t>
      </w:r>
      <w:r w:rsidR="00542A6B">
        <w:t xml:space="preserve"> </w:t>
      </w:r>
      <w:r w:rsidR="001760ED">
        <w:t xml:space="preserve">values </w:t>
      </w:r>
      <w:r w:rsidR="00542A6B">
        <w:t xml:space="preserve">corresponding pixels from </w:t>
      </w:r>
      <w:r w:rsidR="00595629">
        <w:t xml:space="preserve">the </w:t>
      </w:r>
      <w:r w:rsidR="00542A6B">
        <w:t>image</w:t>
      </w:r>
      <w:r w:rsidR="00595629">
        <w:t>s</w:t>
      </w:r>
      <w:r w:rsidR="00542A6B">
        <w:t xml:space="preserve"> immediately before and after the one with missing data (See </w:t>
      </w:r>
      <w:r w:rsidR="005F0C07">
        <w:fldChar w:fldCharType="begin"/>
      </w:r>
      <w:r w:rsidR="00542A6B">
        <w:instrText xml:space="preserve"> REF _Ref303870408 \h </w:instrText>
      </w:r>
      <w:r w:rsidR="005F0C07">
        <w:fldChar w:fldCharType="separate"/>
      </w:r>
      <w:r w:rsidR="008D5C05" w:rsidRPr="007416B8">
        <w:t xml:space="preserve">Figure </w:t>
      </w:r>
      <w:r w:rsidR="008D5C05">
        <w:rPr>
          <w:noProof/>
        </w:rPr>
        <w:t>4</w:t>
      </w:r>
      <w:r w:rsidR="005F0C07">
        <w:fldChar w:fldCharType="end"/>
      </w:r>
      <w:r w:rsidR="00542A6B">
        <w:t xml:space="preserve">b). </w:t>
      </w:r>
      <w:r w:rsidR="00CF7FC4">
        <w:t xml:space="preserve">This operation was implemented in Idrisi </w:t>
      </w:r>
      <w:r w:rsidR="00CF7FC4" w:rsidRPr="002C7A20">
        <w:t xml:space="preserve">using </w:t>
      </w:r>
      <w:r w:rsidR="004D3BA6">
        <w:t xml:space="preserve">steps set out in </w:t>
      </w:r>
      <w:r w:rsidR="00595629">
        <w:t xml:space="preserve">Annex </w:t>
      </w:r>
      <w:r w:rsidR="005F0C07">
        <w:rPr>
          <w:highlight w:val="yellow"/>
        </w:rPr>
        <w:fldChar w:fldCharType="begin"/>
      </w:r>
      <w:r w:rsidR="00EF1A4E">
        <w:instrText xml:space="preserve"> REF _Ref305511346 \r \h </w:instrText>
      </w:r>
      <w:r w:rsidR="005F0C07">
        <w:rPr>
          <w:highlight w:val="yellow"/>
        </w:rPr>
      </w:r>
      <w:r w:rsidR="005F0C07">
        <w:rPr>
          <w:highlight w:val="yellow"/>
        </w:rPr>
        <w:fldChar w:fldCharType="separate"/>
      </w:r>
      <w:r w:rsidR="008D5C05">
        <w:t>2</w:t>
      </w:r>
      <w:r w:rsidR="005F0C07">
        <w:rPr>
          <w:highlight w:val="yellow"/>
        </w:rPr>
        <w:fldChar w:fldCharType="end"/>
      </w:r>
      <w:r w:rsidR="00832E0A">
        <w:t>.</w:t>
      </w:r>
    </w:p>
    <w:p w:rsidR="00D87BF2" w:rsidRDefault="00D87BF2" w:rsidP="0032392B"/>
    <w:p w:rsidR="00D87BF2" w:rsidRDefault="005A6ED6" w:rsidP="0032392B">
      <w:pPr>
        <w:pStyle w:val="Caption"/>
      </w:pPr>
      <w:bookmarkStart w:id="19" w:name="_Ref303870408"/>
      <w:r>
        <w:rPr>
          <w:noProof/>
          <w:w w:val="100"/>
          <w:lang w:eastAsia="en-GB"/>
        </w:rPr>
        <w:drawing>
          <wp:anchor distT="0" distB="0" distL="114300" distR="114300" simplePos="0" relativeHeight="251689984" behindDoc="0" locked="0" layoutInCell="1" allowOverlap="1">
            <wp:simplePos x="0" y="0"/>
            <wp:positionH relativeFrom="column">
              <wp:posOffset>560705</wp:posOffset>
            </wp:positionH>
            <wp:positionV relativeFrom="paragraph">
              <wp:posOffset>307975</wp:posOffset>
            </wp:positionV>
            <wp:extent cx="5338445" cy="3193415"/>
            <wp:effectExtent l="19050" t="0" r="0" b="0"/>
            <wp:wrapTopAndBottom/>
            <wp:docPr id="4" name="Picture 1" descr="E:\epoctbe\interpc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epoctbe\interpcdd.jpg"/>
                    <pic:cNvPicPr>
                      <a:picLocks noChangeAspect="1" noChangeArrowheads="1"/>
                    </pic:cNvPicPr>
                  </pic:nvPicPr>
                  <pic:blipFill>
                    <a:blip r:embed="rId11" cstate="print"/>
                    <a:srcRect/>
                    <a:stretch>
                      <a:fillRect/>
                    </a:stretch>
                  </pic:blipFill>
                  <pic:spPr bwMode="auto">
                    <a:xfrm>
                      <a:off x="0" y="0"/>
                      <a:ext cx="5338445" cy="3193415"/>
                    </a:xfrm>
                    <a:prstGeom prst="rect">
                      <a:avLst/>
                    </a:prstGeom>
                    <a:noFill/>
                    <a:ln w="9525">
                      <a:noFill/>
                      <a:miter lim="800000"/>
                      <a:headEnd/>
                      <a:tailEnd/>
                    </a:ln>
                  </pic:spPr>
                </pic:pic>
              </a:graphicData>
            </a:graphic>
          </wp:anchor>
        </w:drawing>
      </w:r>
      <w:bookmarkStart w:id="20" w:name="_Toc309204115"/>
      <w:bookmarkStart w:id="21" w:name="_Toc309204280"/>
      <w:r w:rsidR="00D87BF2" w:rsidRPr="007416B8">
        <w:t xml:space="preserve">Figure </w:t>
      </w:r>
      <w:fldSimple w:instr=" SEQ Figure \* ARABIC ">
        <w:r w:rsidR="008D5C05">
          <w:rPr>
            <w:noProof/>
          </w:rPr>
          <w:t>4</w:t>
        </w:r>
      </w:fldSimple>
      <w:bookmarkEnd w:id="19"/>
      <w:r w:rsidR="00D87BF2">
        <w:t xml:space="preserve">: </w:t>
      </w:r>
      <w:r w:rsidR="00542A6B">
        <w:t>Raw</w:t>
      </w:r>
      <w:r w:rsidR="00D77D72">
        <w:t xml:space="preserve"> (left)</w:t>
      </w:r>
      <w:r w:rsidR="00542A6B">
        <w:t xml:space="preserve"> and Interpolated</w:t>
      </w:r>
      <w:r w:rsidR="00D77D72">
        <w:t xml:space="preserve"> (right) LST CCD for 2005</w:t>
      </w:r>
      <w:bookmarkEnd w:id="20"/>
      <w:bookmarkEnd w:id="21"/>
    </w:p>
    <w:p w:rsidR="005251FF" w:rsidRDefault="005251FF" w:rsidP="00131FFF">
      <w:pPr>
        <w:pStyle w:val="Heading1"/>
      </w:pPr>
      <w:bookmarkStart w:id="22" w:name="_Ref304207748"/>
      <w:bookmarkStart w:id="23" w:name="_Ref304207755"/>
      <w:bookmarkStart w:id="24" w:name="_Ref305141615"/>
      <w:bookmarkStart w:id="25" w:name="_Toc309205460"/>
      <w:r>
        <w:t>Modelling</w:t>
      </w:r>
      <w:bookmarkEnd w:id="22"/>
      <w:bookmarkEnd w:id="23"/>
      <w:bookmarkEnd w:id="24"/>
      <w:bookmarkEnd w:id="25"/>
    </w:p>
    <w:p w:rsidR="005251FF" w:rsidRDefault="00595629" w:rsidP="00131FFF">
      <w:pPr>
        <w:pStyle w:val="Heading2"/>
      </w:pPr>
      <w:bookmarkStart w:id="26" w:name="_Ref306269318"/>
      <w:bookmarkStart w:id="27" w:name="_Ref306269331"/>
      <w:bookmarkStart w:id="28" w:name="_Toc309205461"/>
      <w:r>
        <w:t>D</w:t>
      </w:r>
      <w:r w:rsidR="000021F7">
        <w:t xml:space="preserve">isease Distribution </w:t>
      </w:r>
      <w:r w:rsidR="002546DF">
        <w:t>Modelling</w:t>
      </w:r>
      <w:bookmarkEnd w:id="26"/>
      <w:bookmarkEnd w:id="27"/>
      <w:bookmarkEnd w:id="28"/>
    </w:p>
    <w:p w:rsidR="000021F7" w:rsidRDefault="002546DF" w:rsidP="0032392B">
      <w:pPr>
        <w:rPr>
          <w:lang w:val="en-US" w:eastAsia="en-US"/>
        </w:rPr>
      </w:pPr>
      <w:r>
        <w:rPr>
          <w:lang w:val="en-US" w:eastAsia="en-US"/>
        </w:rPr>
        <w:t>TBE disease data were</w:t>
      </w:r>
      <w:r w:rsidR="00037318">
        <w:rPr>
          <w:lang w:val="en-US" w:eastAsia="en-US"/>
        </w:rPr>
        <w:t xml:space="preserve"> provided by the authors for use within this project only. The database consists o</w:t>
      </w:r>
      <w:r>
        <w:rPr>
          <w:lang w:val="en-US" w:eastAsia="en-US"/>
        </w:rPr>
        <w:t xml:space="preserve">f the locations of all </w:t>
      </w:r>
      <w:r w:rsidR="00037318">
        <w:rPr>
          <w:lang w:val="en-US" w:eastAsia="en-US"/>
        </w:rPr>
        <w:t>Human TBE Cases</w:t>
      </w:r>
      <w:r>
        <w:rPr>
          <w:lang w:val="en-US" w:eastAsia="en-US"/>
        </w:rPr>
        <w:t xml:space="preserve"> recorded in Sweden</w:t>
      </w:r>
      <w:r w:rsidR="00037318">
        <w:rPr>
          <w:lang w:val="en-US" w:eastAsia="en-US"/>
        </w:rPr>
        <w:t xml:space="preserve"> from the mid eighties to 2009.</w:t>
      </w:r>
      <w:r w:rsidR="000021F7">
        <w:rPr>
          <w:lang w:val="en-US" w:eastAsia="en-US"/>
        </w:rPr>
        <w:t xml:space="preserve"> From this database, the cases from 2001 onwards were extracted for analysis to match the time span of the available MODIS imagery from which the majority of the modelling parameters were derived.  The data are depicted in </w:t>
      </w:r>
      <w:r w:rsidR="005F0C07">
        <w:rPr>
          <w:lang w:val="en-US" w:eastAsia="en-US"/>
        </w:rPr>
        <w:fldChar w:fldCharType="begin"/>
      </w:r>
      <w:r w:rsidR="000021F7">
        <w:rPr>
          <w:lang w:val="en-US" w:eastAsia="en-US"/>
        </w:rPr>
        <w:instrText xml:space="preserve"> REF _Ref305145293 \h </w:instrText>
      </w:r>
      <w:r w:rsidR="005F0C07">
        <w:rPr>
          <w:lang w:val="en-US" w:eastAsia="en-US"/>
        </w:rPr>
      </w:r>
      <w:r w:rsidR="005F0C07">
        <w:rPr>
          <w:lang w:val="en-US" w:eastAsia="en-US"/>
        </w:rPr>
        <w:fldChar w:fldCharType="separate"/>
      </w:r>
      <w:r w:rsidR="008D5C05" w:rsidRPr="00D36596">
        <w:t xml:space="preserve">Figure </w:t>
      </w:r>
      <w:r w:rsidR="008D5C05">
        <w:rPr>
          <w:noProof/>
        </w:rPr>
        <w:t>5</w:t>
      </w:r>
      <w:r w:rsidR="005F0C07">
        <w:rPr>
          <w:lang w:val="en-US" w:eastAsia="en-US"/>
        </w:rPr>
        <w:fldChar w:fldCharType="end"/>
      </w:r>
      <w:r w:rsidR="000021F7">
        <w:rPr>
          <w:lang w:val="en-US" w:eastAsia="en-US"/>
        </w:rPr>
        <w:t>, as annual distributions, together with a summary maps showing the number of years in which TBE was recorded for each location.  The figure illustrates a number of features: the disease in humans is focused around Stockholm and t</w:t>
      </w:r>
      <w:r w:rsidR="005A6ED6">
        <w:rPr>
          <w:lang w:val="en-US" w:eastAsia="en-US"/>
        </w:rPr>
        <w:t>he A</w:t>
      </w:r>
      <w:r w:rsidR="000021F7">
        <w:rPr>
          <w:lang w:val="en-US" w:eastAsia="en-US"/>
        </w:rPr>
        <w:t>rchipelago to the south</w:t>
      </w:r>
      <w:r w:rsidR="00995090">
        <w:rPr>
          <w:lang w:val="en-US" w:eastAsia="en-US"/>
        </w:rPr>
        <w:t xml:space="preserve"> an</w:t>
      </w:r>
      <w:r w:rsidR="005A6ED6">
        <w:rPr>
          <w:lang w:val="en-US" w:eastAsia="en-US"/>
        </w:rPr>
        <w:t>d west</w:t>
      </w:r>
      <w:r w:rsidR="000021F7">
        <w:rPr>
          <w:lang w:val="en-US" w:eastAsia="en-US"/>
        </w:rPr>
        <w:t>, the large central lakes, and poss</w:t>
      </w:r>
      <w:r w:rsidR="005A6ED6">
        <w:rPr>
          <w:lang w:val="en-US" w:eastAsia="en-US"/>
        </w:rPr>
        <w:t>ibly Goteborg to the west. T</w:t>
      </w:r>
      <w:r w:rsidR="000021F7">
        <w:rPr>
          <w:lang w:val="en-US" w:eastAsia="en-US"/>
        </w:rPr>
        <w:t xml:space="preserve">he number of recorded </w:t>
      </w:r>
      <w:r w:rsidR="00995090">
        <w:rPr>
          <w:lang w:val="en-US" w:eastAsia="en-US"/>
        </w:rPr>
        <w:t xml:space="preserve">georeferenced </w:t>
      </w:r>
      <w:r w:rsidR="000021F7">
        <w:rPr>
          <w:lang w:val="en-US" w:eastAsia="en-US"/>
        </w:rPr>
        <w:t xml:space="preserve">cases </w:t>
      </w:r>
      <w:r w:rsidR="005A6ED6">
        <w:rPr>
          <w:lang w:val="en-US" w:eastAsia="en-US"/>
        </w:rPr>
        <w:t>has</w:t>
      </w:r>
      <w:r w:rsidR="00995090">
        <w:rPr>
          <w:lang w:val="en-US" w:eastAsia="en-US"/>
        </w:rPr>
        <w:t xml:space="preserve"> more than doubled (</w:t>
      </w:r>
      <w:r w:rsidR="0014158D">
        <w:rPr>
          <w:lang w:val="en-US" w:eastAsia="en-US"/>
        </w:rPr>
        <w:t>from ~</w:t>
      </w:r>
      <w:r w:rsidR="00995090">
        <w:rPr>
          <w:lang w:val="en-US" w:eastAsia="en-US"/>
        </w:rPr>
        <w:t>60 to ~</w:t>
      </w:r>
      <w:r w:rsidR="000021F7">
        <w:rPr>
          <w:lang w:val="en-US" w:eastAsia="en-US"/>
        </w:rPr>
        <w:t>150) since 2001.</w:t>
      </w:r>
    </w:p>
    <w:p w:rsidR="000021F7" w:rsidRPr="00D36596" w:rsidRDefault="00D36596" w:rsidP="00D36596">
      <w:pPr>
        <w:pStyle w:val="Caption"/>
      </w:pPr>
      <w:bookmarkStart w:id="29" w:name="_Ref305145293"/>
      <w:bookmarkStart w:id="30" w:name="_Ref305145287"/>
      <w:r w:rsidRPr="00D36596">
        <w:rPr>
          <w:noProof/>
          <w:lang w:eastAsia="en-GB"/>
        </w:rPr>
        <w:lastRenderedPageBreak/>
        <w:drawing>
          <wp:anchor distT="0" distB="0" distL="114300" distR="114300" simplePos="0" relativeHeight="251663360" behindDoc="0" locked="0" layoutInCell="1" allowOverlap="1">
            <wp:simplePos x="0" y="0"/>
            <wp:positionH relativeFrom="column">
              <wp:posOffset>200660</wp:posOffset>
            </wp:positionH>
            <wp:positionV relativeFrom="paragraph">
              <wp:posOffset>374015</wp:posOffset>
            </wp:positionV>
            <wp:extent cx="5775960" cy="8396605"/>
            <wp:effectExtent l="19050" t="0" r="0" b="0"/>
            <wp:wrapTopAndBottom/>
            <wp:docPr id="11" name="Picture 10" descr="tbedatama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edatamaps.jpg"/>
                    <pic:cNvPicPr/>
                  </pic:nvPicPr>
                  <pic:blipFill>
                    <a:blip r:embed="rId12" cstate="print"/>
                    <a:srcRect l="6205" t="6399" r="6517" b="3840"/>
                    <a:stretch>
                      <a:fillRect/>
                    </a:stretch>
                  </pic:blipFill>
                  <pic:spPr>
                    <a:xfrm>
                      <a:off x="0" y="0"/>
                      <a:ext cx="5775960" cy="8396605"/>
                    </a:xfrm>
                    <a:prstGeom prst="rect">
                      <a:avLst/>
                    </a:prstGeom>
                  </pic:spPr>
                </pic:pic>
              </a:graphicData>
            </a:graphic>
          </wp:anchor>
        </w:drawing>
      </w:r>
      <w:bookmarkStart w:id="31" w:name="_Toc309204116"/>
      <w:bookmarkStart w:id="32" w:name="_Toc309204281"/>
      <w:r w:rsidR="000021F7" w:rsidRPr="00D36596">
        <w:t xml:space="preserve">Figure </w:t>
      </w:r>
      <w:fldSimple w:instr=" SEQ Figure \* ARABIC ">
        <w:r w:rsidR="008D5C05">
          <w:rPr>
            <w:noProof/>
          </w:rPr>
          <w:t>5</w:t>
        </w:r>
      </w:fldSimple>
      <w:bookmarkEnd w:id="29"/>
      <w:r w:rsidR="000021F7" w:rsidRPr="00D36596">
        <w:t xml:space="preserve">: Raw TBE disease Human Disease in Sweden </w:t>
      </w:r>
      <w:r w:rsidR="0014158D" w:rsidRPr="00D36596">
        <w:t>(to</w:t>
      </w:r>
      <w:r w:rsidR="000021F7" w:rsidRPr="00D36596">
        <w:t xml:space="preserve"> 2009)</w:t>
      </w:r>
      <w:bookmarkEnd w:id="30"/>
      <w:bookmarkEnd w:id="31"/>
      <w:bookmarkEnd w:id="32"/>
    </w:p>
    <w:p w:rsidR="005A6ED6" w:rsidRDefault="005A6ED6" w:rsidP="003B631A">
      <w:pPr>
        <w:rPr>
          <w:lang w:val="en-US" w:eastAsia="en-US"/>
        </w:rPr>
      </w:pPr>
    </w:p>
    <w:p w:rsidR="005A6ED6" w:rsidRDefault="005A6ED6" w:rsidP="003B631A">
      <w:pPr>
        <w:rPr>
          <w:lang w:val="en-US" w:eastAsia="en-US"/>
        </w:rPr>
      </w:pPr>
    </w:p>
    <w:p w:rsidR="003B631A" w:rsidRDefault="003B631A" w:rsidP="003B631A">
      <w:pPr>
        <w:rPr>
          <w:lang w:val="en-US" w:eastAsia="en-US"/>
        </w:rPr>
      </w:pPr>
      <w:r>
        <w:rPr>
          <w:lang w:val="en-US" w:eastAsia="en-US"/>
        </w:rPr>
        <w:lastRenderedPageBreak/>
        <w:t xml:space="preserve">All distribution modelling was implemented in </w:t>
      </w:r>
      <w:r w:rsidR="0014158D">
        <w:rPr>
          <w:lang w:val="en-US" w:eastAsia="en-US"/>
        </w:rPr>
        <w:t>ERiskMapper</w:t>
      </w:r>
      <w:r>
        <w:rPr>
          <w:lang w:val="en-US" w:eastAsia="en-US"/>
        </w:rPr>
        <w:t xml:space="preserve"> software - as fr</w:t>
      </w:r>
      <w:r w:rsidR="0014158D">
        <w:rPr>
          <w:lang w:val="en-US" w:eastAsia="en-US"/>
        </w:rPr>
        <w:t>eely available for research use</w:t>
      </w:r>
      <w:r>
        <w:rPr>
          <w:lang w:val="en-US" w:eastAsia="en-US"/>
        </w:rPr>
        <w:t xml:space="preserve"> and downloaded by ECDC E3 in early 2011. This software, produced by the TALA Research Group, Zoology Department, University of Oxford, currently implements a number of spatial modelling techniques, of which the non-linear discriminant analysis (NLDA) option was used, corresponding to the method that produced the distribution model used to define risk levels in the Phase 1 Proof of Concept Study. </w:t>
      </w:r>
    </w:p>
    <w:p w:rsidR="003B631A" w:rsidRDefault="003B631A" w:rsidP="003B631A"/>
    <w:p w:rsidR="003B631A" w:rsidRDefault="003B631A" w:rsidP="003B631A">
      <w:r w:rsidRPr="00E930F3">
        <w:t>Discriminant analysis assumes a multivariate normal distribution for all points within a training set. The mean (centroid) and covariance of a multivariate distribution corresponding to a set of presence or absence data across all measured environmental variables can be calculated from training set data. The Mahalanobis distance is a measure that can be used to define the distance between two points in multivariate space whilst accounting for co-variance. A new data point can be assigned to the class at which the Mahalanobis distance to the respective class centroid is at a minimum. By calculating the position of a point with respect to all available class centroids, it is possible to calculate the probability of membership to each class.</w:t>
      </w:r>
    </w:p>
    <w:p w:rsidR="00E8050C" w:rsidRPr="00E930F3" w:rsidRDefault="00E8050C" w:rsidP="0032392B"/>
    <w:p w:rsidR="00E8050C" w:rsidRPr="00E8050C" w:rsidRDefault="004F44DF" w:rsidP="0032392B">
      <w:r>
        <w:rPr>
          <w:lang w:val="en-US" w:eastAsia="en-US"/>
        </w:rPr>
        <w:t>The distr</w:t>
      </w:r>
      <w:r w:rsidR="00051CF6">
        <w:rPr>
          <w:lang w:val="en-US" w:eastAsia="en-US"/>
        </w:rPr>
        <w:t xml:space="preserve">ibution modelling </w:t>
      </w:r>
      <w:r w:rsidR="0014158D">
        <w:rPr>
          <w:lang w:val="en-US" w:eastAsia="en-US"/>
        </w:rPr>
        <w:t>method used</w:t>
      </w:r>
      <w:r>
        <w:rPr>
          <w:lang w:val="en-US" w:eastAsia="en-US"/>
        </w:rPr>
        <w:t xml:space="preserve"> require</w:t>
      </w:r>
      <w:r w:rsidR="00051CF6">
        <w:rPr>
          <w:lang w:val="en-US" w:eastAsia="en-US"/>
        </w:rPr>
        <w:t>s</w:t>
      </w:r>
      <w:r>
        <w:rPr>
          <w:lang w:val="en-US" w:eastAsia="en-US"/>
        </w:rPr>
        <w:t xml:space="preserve"> not only presence locations, but also at least an equivalent number of absence points to train the model relationships. </w:t>
      </w:r>
      <w:r w:rsidR="00E8050C" w:rsidRPr="00E8050C">
        <w:t xml:space="preserve">Absences were </w:t>
      </w:r>
      <w:r>
        <w:t xml:space="preserve">therefore </w:t>
      </w:r>
      <w:r w:rsidR="00E8050C" w:rsidRPr="00E8050C">
        <w:t>defined on the assumption that all human disease present was recorded, and that the disease was absent from all other locations.</w:t>
      </w:r>
      <w:r w:rsidR="003B631A">
        <w:t xml:space="preserve"> There was thus no need to generate 'pseudo absences' but a</w:t>
      </w:r>
      <w:r>
        <w:t>bsences were limited</w:t>
      </w:r>
      <w:r w:rsidR="00E8050C" w:rsidRPr="00E8050C">
        <w:t xml:space="preserve"> to within one degree (approx 108 km) of a location with recorded presence over the whole period for which disease occ</w:t>
      </w:r>
      <w:r w:rsidR="00EA4915">
        <w:t>urren</w:t>
      </w:r>
      <w:r w:rsidR="00E8050C" w:rsidRPr="00E8050C">
        <w:t>ce was recorded (1986 - 2009)</w:t>
      </w:r>
      <w:r>
        <w:rPr>
          <w:rFonts w:ascii="Arial" w:hAnsi="Arial" w:cs="Arial"/>
        </w:rPr>
        <w:t xml:space="preserve"> </w:t>
      </w:r>
      <w:r w:rsidRPr="00E8050C">
        <w:rPr>
          <w:rFonts w:ascii="Arial" w:hAnsi="Arial" w:cs="Arial"/>
          <w:i/>
        </w:rPr>
        <w:t xml:space="preserve">i.e. </w:t>
      </w:r>
      <w:r>
        <w:rPr>
          <w:rFonts w:ascii="Arial" w:hAnsi="Arial" w:cs="Arial"/>
        </w:rPr>
        <w:t xml:space="preserve">within the darker green area shown in </w:t>
      </w:r>
      <w:r w:rsidR="005F0C07">
        <w:rPr>
          <w:rFonts w:ascii="Arial" w:hAnsi="Arial" w:cs="Arial"/>
        </w:rPr>
        <w:fldChar w:fldCharType="begin"/>
      </w:r>
      <w:r>
        <w:rPr>
          <w:rFonts w:ascii="Arial" w:hAnsi="Arial" w:cs="Arial"/>
        </w:rPr>
        <w:instrText xml:space="preserve"> REF _Ref305165448 \h </w:instrText>
      </w:r>
      <w:r w:rsidR="005F0C07">
        <w:rPr>
          <w:rFonts w:ascii="Arial" w:hAnsi="Arial" w:cs="Arial"/>
        </w:rPr>
      </w:r>
      <w:r w:rsidR="005F0C07">
        <w:rPr>
          <w:rFonts w:ascii="Arial" w:hAnsi="Arial" w:cs="Arial"/>
        </w:rPr>
        <w:fldChar w:fldCharType="separate"/>
      </w:r>
      <w:r w:rsidR="008D5C05" w:rsidRPr="007416B8">
        <w:t xml:space="preserve">Figure </w:t>
      </w:r>
      <w:r w:rsidR="008D5C05">
        <w:rPr>
          <w:noProof/>
        </w:rPr>
        <w:t>6</w:t>
      </w:r>
      <w:r w:rsidR="005F0C07">
        <w:rPr>
          <w:rFonts w:ascii="Arial" w:hAnsi="Arial" w:cs="Arial"/>
        </w:rPr>
        <w:fldChar w:fldCharType="end"/>
      </w:r>
      <w:r w:rsidR="00E8050C" w:rsidRPr="00E8050C">
        <w:t>. No minimum distance threshold was set, although an absence point was not allowed to occupy the same pixel as a known presence point.</w:t>
      </w:r>
    </w:p>
    <w:p w:rsidR="00E8050C" w:rsidRDefault="00E8050C" w:rsidP="0032392B">
      <w:pPr>
        <w:pStyle w:val="Caption"/>
      </w:pPr>
      <w:bookmarkStart w:id="33" w:name="_Ref305165448"/>
      <w:bookmarkStart w:id="34" w:name="_Toc309204117"/>
      <w:bookmarkStart w:id="35" w:name="_Toc309204282"/>
      <w:r w:rsidRPr="007416B8">
        <w:t xml:space="preserve">Figure </w:t>
      </w:r>
      <w:fldSimple w:instr=" SEQ Figure \* ARABIC ">
        <w:r w:rsidR="008D5C05">
          <w:rPr>
            <w:noProof/>
          </w:rPr>
          <w:t>6</w:t>
        </w:r>
      </w:fldSimple>
      <w:bookmarkEnd w:id="33"/>
      <w:r>
        <w:t>: Definition of Absence Points</w:t>
      </w:r>
      <w:bookmarkEnd w:id="34"/>
      <w:bookmarkEnd w:id="35"/>
    </w:p>
    <w:p w:rsidR="00E8050C" w:rsidRDefault="00E8050C" w:rsidP="0032392B">
      <w:pPr>
        <w:jc w:val="center"/>
      </w:pPr>
      <w:r w:rsidRPr="00E8050C">
        <w:rPr>
          <w:noProof/>
        </w:rPr>
        <w:drawing>
          <wp:inline distT="0" distB="0" distL="0" distR="0">
            <wp:extent cx="3716188" cy="2457971"/>
            <wp:effectExtent l="19050" t="0" r="0" b="0"/>
            <wp:docPr id="5" name="Picture 1" descr="p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bmp"/>
                    <pic:cNvPicPr/>
                  </pic:nvPicPr>
                  <pic:blipFill>
                    <a:blip r:embed="rId13" cstate="print"/>
                    <a:stretch>
                      <a:fillRect/>
                    </a:stretch>
                  </pic:blipFill>
                  <pic:spPr>
                    <a:xfrm>
                      <a:off x="0" y="0"/>
                      <a:ext cx="3725042" cy="2463827"/>
                    </a:xfrm>
                    <a:prstGeom prst="rect">
                      <a:avLst/>
                    </a:prstGeom>
                  </pic:spPr>
                </pic:pic>
              </a:graphicData>
            </a:graphic>
          </wp:inline>
        </w:drawing>
      </w:r>
    </w:p>
    <w:p w:rsidR="00E8050C" w:rsidRPr="00E930F3" w:rsidRDefault="00E8050C" w:rsidP="0032392B"/>
    <w:p w:rsidR="004F44DF" w:rsidRPr="00E8050C" w:rsidRDefault="004F44DF" w:rsidP="0032392B">
      <w:r w:rsidRPr="00E8050C">
        <w:t xml:space="preserve">1000 absence points were generated, that is roughly twice the number of known presence locations. In order to keep the number of presence and absence points the same, for each yearly model, the corresponding </w:t>
      </w:r>
      <w:r w:rsidR="0014158D" w:rsidRPr="00E8050C">
        <w:t>number of absences was</w:t>
      </w:r>
      <w:r w:rsidRPr="00E8050C">
        <w:t xml:space="preserve"> selected at random from this pool.</w:t>
      </w:r>
      <w:r>
        <w:t xml:space="preserve"> Minor</w:t>
      </w:r>
      <w:r w:rsidRPr="00E8050C">
        <w:t xml:space="preserve"> differences in absence and presence </w:t>
      </w:r>
      <w:r w:rsidRPr="00E8050C">
        <w:lastRenderedPageBreak/>
        <w:t>totals in model results are due to outlier removal at various stages of the modelling process</w:t>
      </w:r>
      <w:r>
        <w:t xml:space="preserve">. </w:t>
      </w:r>
    </w:p>
    <w:p w:rsidR="004F44DF" w:rsidRDefault="004F44DF" w:rsidP="0032392B">
      <w:pPr>
        <w:rPr>
          <w:noProof/>
        </w:rPr>
      </w:pPr>
    </w:p>
    <w:p w:rsidR="004F44DF" w:rsidRDefault="004F44DF" w:rsidP="0032392B">
      <w:r w:rsidRPr="00E930F3">
        <w:t>The same number of absence points as avai</w:t>
      </w:r>
      <w:r>
        <w:t>lable presence points were randomly selected for</w:t>
      </w:r>
      <w:r w:rsidRPr="00E930F3">
        <w:t xml:space="preserve"> each</w:t>
      </w:r>
      <w:r>
        <w:t xml:space="preserve"> annual</w:t>
      </w:r>
      <w:r w:rsidRPr="00E930F3">
        <w:t xml:space="preserve"> model to avoid biasing the distributions.</w:t>
      </w:r>
    </w:p>
    <w:p w:rsidR="004F44DF" w:rsidRDefault="004F44DF" w:rsidP="0032392B"/>
    <w:p w:rsidR="00E8050C" w:rsidRDefault="00E8050C" w:rsidP="0032392B">
      <w:r w:rsidRPr="00E930F3">
        <w:t>In order to accurately capture the fact that distinct areas of vector presence or absence can differ greatly in environmental characteristics, it is usually necessary to split a single multivariate distribution into several separate distributions or clusters. Discriminant analysis requires that all classes follow a multivariate normal distribution, using a single multivariate distribution to generalise a broad range of environmental conditions may invalidate this assumption. By splitting a single distribution into a number of clusters, the result is a new set of distributions that are more likely to be multivariate normal. Clusters within presence or absence distributions can be easily found by applying the standard k-means algorithm to the data.</w:t>
      </w:r>
    </w:p>
    <w:p w:rsidR="00E8050C" w:rsidRPr="00E930F3" w:rsidRDefault="00E8050C" w:rsidP="0032392B"/>
    <w:p w:rsidR="00E8050C" w:rsidRPr="00E930F3" w:rsidRDefault="00E8050C" w:rsidP="0032392B">
      <w:pPr>
        <w:rPr>
          <w:noProof/>
        </w:rPr>
      </w:pPr>
      <w:r w:rsidRPr="00E930F3">
        <w:t>In this case data were clustered using the mean, minimum, maximum, amplitudes and variances of the daytime LST, NDVI and MIR as well as the DEM.</w:t>
      </w:r>
      <w:r>
        <w:t xml:space="preserve"> </w:t>
      </w:r>
      <w:r w:rsidRPr="00E930F3">
        <w:rPr>
          <w:noProof/>
        </w:rPr>
        <w:t>Clustering was not considered appropriate for 2001 – 2006 due to small sample sizes. From 2007 numbers of presence points increased, data were clustered using k-means into 2 absence and 2 presence classes. As a result the new clusters were of similar size to the single clusters in the unclustered models.</w:t>
      </w:r>
    </w:p>
    <w:p w:rsidR="00E8050C" w:rsidRPr="00E930F3" w:rsidRDefault="00E8050C" w:rsidP="0032392B"/>
    <w:p w:rsidR="000021F7" w:rsidRDefault="00E8050C" w:rsidP="0032392B">
      <w:pPr>
        <w:rPr>
          <w:lang w:val="en-US" w:eastAsia="en-US"/>
        </w:rPr>
      </w:pPr>
      <w:r w:rsidRPr="00E930F3">
        <w:t xml:space="preserve">The set of environmental variables that best captures the variability in each </w:t>
      </w:r>
      <w:r>
        <w:t>dataset</w:t>
      </w:r>
      <w:r w:rsidRPr="00E930F3">
        <w:t xml:space="preserve"> is chosen by forward stepwise selection. Each variable is examined in turn for its ability to optimise </w:t>
      </w:r>
      <w:r>
        <w:t xml:space="preserve">the </w:t>
      </w:r>
      <w:r w:rsidRPr="00E930F3">
        <w:t>‘Corrected Akaike Information Criterion’ (AICc)</w:t>
      </w:r>
      <w:proofErr w:type="gramStart"/>
      <w:r w:rsidRPr="00E930F3">
        <w:t>,</w:t>
      </w:r>
      <w:proofErr w:type="gramEnd"/>
      <w:r w:rsidRPr="00E930F3">
        <w:t xml:space="preserve"> at each step (up to a maximum of 10) the most significant variable is added to the model</w:t>
      </w:r>
      <w:r>
        <w:t xml:space="preserve">. </w:t>
      </w:r>
      <w:r w:rsidRPr="00E930F3">
        <w:t xml:space="preserve">As soon as the most important predictor variables have been selected, the discriminant function can be calculated and predictions made for all sites across the study area. </w:t>
      </w:r>
      <w:r w:rsidR="004F44DF">
        <w:rPr>
          <w:lang w:val="en-US" w:eastAsia="en-US"/>
        </w:rPr>
        <w:t xml:space="preserve">Model outputs are presented in Section </w:t>
      </w:r>
      <w:r w:rsidR="005F0C07">
        <w:rPr>
          <w:lang w:val="en-US" w:eastAsia="en-US"/>
        </w:rPr>
        <w:fldChar w:fldCharType="begin"/>
      </w:r>
      <w:r w:rsidR="004F44DF">
        <w:rPr>
          <w:lang w:val="en-US" w:eastAsia="en-US"/>
        </w:rPr>
        <w:instrText xml:space="preserve"> REF _Ref305165836 \r \h </w:instrText>
      </w:r>
      <w:r w:rsidR="005F0C07">
        <w:rPr>
          <w:lang w:val="en-US" w:eastAsia="en-US"/>
        </w:rPr>
      </w:r>
      <w:r w:rsidR="005F0C07">
        <w:rPr>
          <w:lang w:val="en-US" w:eastAsia="en-US"/>
        </w:rPr>
        <w:fldChar w:fldCharType="separate"/>
      </w:r>
      <w:r w:rsidR="008D5C05">
        <w:rPr>
          <w:lang w:val="en-US" w:eastAsia="en-US"/>
        </w:rPr>
        <w:t>4.1</w:t>
      </w:r>
      <w:r w:rsidR="005F0C07">
        <w:rPr>
          <w:lang w:val="en-US" w:eastAsia="en-US"/>
        </w:rPr>
        <w:fldChar w:fldCharType="end"/>
      </w:r>
    </w:p>
    <w:p w:rsidR="005251FF" w:rsidRDefault="007229BB" w:rsidP="00131FFF">
      <w:pPr>
        <w:pStyle w:val="Heading2"/>
      </w:pPr>
      <w:bookmarkStart w:id="36" w:name="_Ref306270637"/>
      <w:bookmarkStart w:id="37" w:name="_Toc309205462"/>
      <w:r>
        <w:t xml:space="preserve">Model </w:t>
      </w:r>
      <w:r w:rsidR="005251FF">
        <w:t>Predictors</w:t>
      </w:r>
      <w:r w:rsidR="00E25C83">
        <w:t xml:space="preserve"> and Masks</w:t>
      </w:r>
      <w:bookmarkEnd w:id="36"/>
      <w:bookmarkEnd w:id="37"/>
    </w:p>
    <w:p w:rsidR="00E8050C" w:rsidRPr="00E930F3" w:rsidRDefault="00E8050C" w:rsidP="0032392B">
      <w:pPr>
        <w:rPr>
          <w:lang w:val="en-US"/>
        </w:rPr>
      </w:pPr>
    </w:p>
    <w:p w:rsidR="00E8050C" w:rsidRPr="00E930F3" w:rsidRDefault="00E8050C" w:rsidP="0032392B">
      <w:pPr>
        <w:rPr>
          <w:lang w:val="en-US"/>
        </w:rPr>
      </w:pPr>
      <w:r w:rsidRPr="00E930F3">
        <w:rPr>
          <w:lang w:val="en-US"/>
        </w:rPr>
        <w:t>Predictors included in all models were Fourier transformed MODIS variables from 2001-2008 (MIR, NDVI, EVI, day</w:t>
      </w:r>
      <w:r>
        <w:rPr>
          <w:lang w:val="en-US"/>
        </w:rPr>
        <w:t>-</w:t>
      </w:r>
      <w:r w:rsidRPr="00E930F3">
        <w:rPr>
          <w:lang w:val="en-US"/>
        </w:rPr>
        <w:t>time LST and night</w:t>
      </w:r>
      <w:r>
        <w:rPr>
          <w:lang w:val="en-US"/>
        </w:rPr>
        <w:t>-</w:t>
      </w:r>
      <w:r w:rsidRPr="00E930F3">
        <w:rPr>
          <w:lang w:val="en-US"/>
        </w:rPr>
        <w:t>time LST)</w:t>
      </w:r>
      <w:r w:rsidR="00FB1490">
        <w:rPr>
          <w:rStyle w:val="FootnoteReference"/>
          <w:lang w:val="en-US"/>
        </w:rPr>
        <w:footnoteReference w:id="1"/>
      </w:r>
      <w:r w:rsidRPr="00E930F3">
        <w:rPr>
          <w:lang w:val="en-US"/>
        </w:rPr>
        <w:t xml:space="preserve"> and Fourier transformed WORLDCLIM</w:t>
      </w:r>
      <w:r w:rsidR="00FB1490">
        <w:rPr>
          <w:rStyle w:val="FootnoteReference"/>
          <w:lang w:val="en-US"/>
        </w:rPr>
        <w:footnoteReference w:id="2"/>
      </w:r>
      <w:r w:rsidRPr="00E930F3">
        <w:rPr>
          <w:lang w:val="en-US"/>
        </w:rPr>
        <w:t xml:space="preserve"> precipitation data from 2001-2008. Other variables </w:t>
      </w:r>
      <w:r w:rsidR="009822EE">
        <w:rPr>
          <w:lang w:val="en-US"/>
        </w:rPr>
        <w:t>available to the m</w:t>
      </w:r>
      <w:r w:rsidR="00131FFF">
        <w:rPr>
          <w:lang w:val="en-US"/>
        </w:rPr>
        <w:t>o</w:t>
      </w:r>
      <w:r w:rsidR="009822EE">
        <w:rPr>
          <w:lang w:val="en-US"/>
        </w:rPr>
        <w:t xml:space="preserve">delling process were </w:t>
      </w:r>
      <w:r w:rsidRPr="00E930F3">
        <w:rPr>
          <w:lang w:val="en-US"/>
        </w:rPr>
        <w:t>a DEM, GRUMP population density</w:t>
      </w:r>
      <w:r w:rsidR="00FB1490">
        <w:rPr>
          <w:rStyle w:val="FootnoteReference"/>
          <w:lang w:val="en-US"/>
        </w:rPr>
        <w:footnoteReference w:id="3"/>
      </w:r>
      <w:r w:rsidRPr="00E930F3">
        <w:rPr>
          <w:lang w:val="en-US"/>
        </w:rPr>
        <w:t xml:space="preserve"> and distance to urban areas. For each yearly model, the day and night cumulative degree days from the 26</w:t>
      </w:r>
      <w:r w:rsidRPr="00E930F3">
        <w:rPr>
          <w:vertAlign w:val="superscript"/>
          <w:lang w:val="en-US"/>
        </w:rPr>
        <w:t>th</w:t>
      </w:r>
      <w:r w:rsidRPr="00E930F3">
        <w:rPr>
          <w:lang w:val="en-US"/>
        </w:rPr>
        <w:t xml:space="preserve"> February to 25</w:t>
      </w:r>
      <w:r w:rsidRPr="00E930F3">
        <w:rPr>
          <w:vertAlign w:val="superscript"/>
          <w:lang w:val="en-US"/>
        </w:rPr>
        <w:t>th</w:t>
      </w:r>
      <w:r w:rsidRPr="00E930F3">
        <w:rPr>
          <w:lang w:val="en-US"/>
        </w:rPr>
        <w:t xml:space="preserve"> </w:t>
      </w:r>
      <w:r w:rsidR="009822EE">
        <w:rPr>
          <w:lang w:val="en-US"/>
        </w:rPr>
        <w:t>May</w:t>
      </w:r>
      <w:r w:rsidRPr="00E930F3">
        <w:rPr>
          <w:lang w:val="en-US"/>
        </w:rPr>
        <w:t xml:space="preserve"> were </w:t>
      </w:r>
      <w:r w:rsidR="009822EE">
        <w:rPr>
          <w:lang w:val="en-US"/>
        </w:rPr>
        <w:t xml:space="preserve">also </w:t>
      </w:r>
      <w:r w:rsidRPr="00E930F3">
        <w:rPr>
          <w:lang w:val="en-US"/>
        </w:rPr>
        <w:t>included.</w:t>
      </w:r>
    </w:p>
    <w:p w:rsidR="00E8050C" w:rsidRPr="00E930F3" w:rsidRDefault="00E8050C" w:rsidP="0032392B">
      <w:pPr>
        <w:rPr>
          <w:lang w:val="en-US"/>
        </w:rPr>
      </w:pPr>
    </w:p>
    <w:p w:rsidR="00E8050C" w:rsidRDefault="00E8050C" w:rsidP="0032392B">
      <w:pPr>
        <w:rPr>
          <w:lang w:val="en-US"/>
        </w:rPr>
      </w:pPr>
      <w:r w:rsidRPr="00E930F3">
        <w:rPr>
          <w:lang w:val="en-US"/>
        </w:rPr>
        <w:lastRenderedPageBreak/>
        <w:t>For each set of Fourier transformed environmental data, the components available as individual predictors are: mean, minimum, maximum, amplitudes of the 3 components, phases of the 3 components and variance.</w:t>
      </w:r>
    </w:p>
    <w:p w:rsidR="00032A18" w:rsidRDefault="00032A18" w:rsidP="0032392B">
      <w:pPr>
        <w:rPr>
          <w:lang w:val="en-US"/>
        </w:rPr>
      </w:pPr>
    </w:p>
    <w:p w:rsidR="00032A18" w:rsidRDefault="00032A18" w:rsidP="00032A18">
      <w:pPr>
        <w:pStyle w:val="Caption"/>
        <w:keepNext/>
      </w:pPr>
      <w:bookmarkStart w:id="38" w:name="_Toc309204311"/>
      <w:r>
        <w:t xml:space="preserve">Table </w:t>
      </w:r>
      <w:fldSimple w:instr=" SEQ Table \* ARABIC ">
        <w:r w:rsidR="008D5C05">
          <w:rPr>
            <w:noProof/>
          </w:rPr>
          <w:t>1</w:t>
        </w:r>
      </w:fldSimple>
      <w:r>
        <w:t>: Model Predictors</w:t>
      </w:r>
      <w:bookmarkEnd w:id="38"/>
    </w:p>
    <w:tbl>
      <w:tblPr>
        <w:tblW w:w="9515" w:type="dxa"/>
        <w:tblInd w:w="91" w:type="dxa"/>
        <w:tblLook w:val="04A0"/>
      </w:tblPr>
      <w:tblGrid>
        <w:gridCol w:w="9515"/>
      </w:tblGrid>
      <w:tr w:rsidR="00032A18" w:rsidRPr="0032392B" w:rsidTr="00032A18">
        <w:tc>
          <w:tcPr>
            <w:tcW w:w="9515" w:type="dxa"/>
            <w:tcBorders>
              <w:top w:val="single" w:sz="4" w:space="0" w:color="auto"/>
              <w:left w:val="nil"/>
              <w:bottom w:val="single" w:sz="4" w:space="0" w:color="auto"/>
              <w:right w:val="nil"/>
            </w:tcBorders>
            <w:shd w:val="clear" w:color="auto" w:fill="auto"/>
            <w:noWrap/>
            <w:vAlign w:val="bottom"/>
            <w:hideMark/>
          </w:tcPr>
          <w:p w:rsidR="00032A18" w:rsidRPr="0032392B" w:rsidRDefault="00032A18" w:rsidP="0032392B">
            <w:r w:rsidRPr="0032392B">
              <w:rPr>
                <w:sz w:val="22"/>
                <w:szCs w:val="22"/>
              </w:rPr>
              <w:t>Fourier transformed variables (2001-2008)</w:t>
            </w:r>
            <w:r>
              <w:rPr>
                <w:sz w:val="22"/>
                <w:szCs w:val="22"/>
              </w:rPr>
              <w:t>*</w:t>
            </w:r>
          </w:p>
        </w:tc>
      </w:tr>
      <w:tr w:rsidR="00032A18" w:rsidRPr="00F559AE" w:rsidTr="00032A18">
        <w:tc>
          <w:tcPr>
            <w:tcW w:w="9515" w:type="dxa"/>
            <w:tcBorders>
              <w:top w:val="single" w:sz="4" w:space="0" w:color="auto"/>
              <w:left w:val="nil"/>
              <w:bottom w:val="nil"/>
              <w:right w:val="nil"/>
            </w:tcBorders>
            <w:shd w:val="clear" w:color="auto" w:fill="auto"/>
            <w:noWrap/>
            <w:vAlign w:val="bottom"/>
            <w:hideMark/>
          </w:tcPr>
          <w:p w:rsidR="00032A18" w:rsidRPr="0032392B" w:rsidRDefault="00032A18" w:rsidP="0032392B">
            <w:r w:rsidRPr="0032392B">
              <w:rPr>
                <w:sz w:val="22"/>
                <w:szCs w:val="22"/>
              </w:rPr>
              <w:t>Mid-Infra Red (MIR)</w:t>
            </w:r>
          </w:p>
        </w:tc>
      </w:tr>
      <w:tr w:rsidR="00032A18" w:rsidRPr="00F559AE" w:rsidTr="00032A18">
        <w:tc>
          <w:tcPr>
            <w:tcW w:w="9515" w:type="dxa"/>
            <w:tcBorders>
              <w:top w:val="nil"/>
              <w:left w:val="nil"/>
              <w:bottom w:val="nil"/>
              <w:right w:val="nil"/>
            </w:tcBorders>
            <w:shd w:val="clear" w:color="auto" w:fill="auto"/>
            <w:noWrap/>
            <w:vAlign w:val="bottom"/>
            <w:hideMark/>
          </w:tcPr>
          <w:p w:rsidR="00032A18" w:rsidRPr="0032392B" w:rsidRDefault="00032A18" w:rsidP="0032392B">
            <w:r w:rsidRPr="0032392B">
              <w:rPr>
                <w:sz w:val="22"/>
                <w:szCs w:val="22"/>
              </w:rPr>
              <w:t>Day-time land surface temp (day LST)</w:t>
            </w:r>
          </w:p>
        </w:tc>
      </w:tr>
      <w:tr w:rsidR="00032A18" w:rsidRPr="00F559AE" w:rsidTr="00032A18">
        <w:tc>
          <w:tcPr>
            <w:tcW w:w="9515" w:type="dxa"/>
            <w:tcBorders>
              <w:top w:val="nil"/>
              <w:left w:val="nil"/>
              <w:bottom w:val="nil"/>
              <w:right w:val="nil"/>
            </w:tcBorders>
            <w:shd w:val="clear" w:color="auto" w:fill="auto"/>
            <w:noWrap/>
            <w:vAlign w:val="bottom"/>
            <w:hideMark/>
          </w:tcPr>
          <w:p w:rsidR="00032A18" w:rsidRPr="0032392B" w:rsidRDefault="00032A18" w:rsidP="0032392B">
            <w:r w:rsidRPr="0032392B">
              <w:rPr>
                <w:sz w:val="22"/>
                <w:szCs w:val="22"/>
              </w:rPr>
              <w:t>Night-time land surface temp (night LST)</w:t>
            </w:r>
          </w:p>
        </w:tc>
      </w:tr>
      <w:tr w:rsidR="00032A18" w:rsidRPr="00F559AE" w:rsidTr="00032A18">
        <w:tc>
          <w:tcPr>
            <w:tcW w:w="9515" w:type="dxa"/>
            <w:tcBorders>
              <w:top w:val="nil"/>
              <w:left w:val="nil"/>
              <w:bottom w:val="nil"/>
              <w:right w:val="nil"/>
            </w:tcBorders>
            <w:shd w:val="clear" w:color="auto" w:fill="auto"/>
            <w:noWrap/>
            <w:vAlign w:val="bottom"/>
            <w:hideMark/>
          </w:tcPr>
          <w:p w:rsidR="00032A18" w:rsidRPr="0032392B" w:rsidRDefault="00032A18" w:rsidP="0032392B">
            <w:r w:rsidRPr="0032392B">
              <w:rPr>
                <w:sz w:val="22"/>
                <w:szCs w:val="22"/>
              </w:rPr>
              <w:t>Normalised difference vegetation index (NDVI)</w:t>
            </w:r>
          </w:p>
        </w:tc>
      </w:tr>
      <w:tr w:rsidR="00032A18" w:rsidRPr="00F559AE" w:rsidTr="00032A18">
        <w:tc>
          <w:tcPr>
            <w:tcW w:w="9515" w:type="dxa"/>
            <w:tcBorders>
              <w:top w:val="nil"/>
              <w:left w:val="nil"/>
              <w:bottom w:val="nil"/>
              <w:right w:val="nil"/>
            </w:tcBorders>
            <w:shd w:val="clear" w:color="auto" w:fill="auto"/>
            <w:noWrap/>
            <w:vAlign w:val="bottom"/>
            <w:hideMark/>
          </w:tcPr>
          <w:p w:rsidR="00032A18" w:rsidRPr="0032392B" w:rsidRDefault="00032A18" w:rsidP="0032392B">
            <w:r w:rsidRPr="0032392B">
              <w:rPr>
                <w:sz w:val="22"/>
                <w:szCs w:val="22"/>
              </w:rPr>
              <w:t>Enhanced vegetation index (EVI)</w:t>
            </w:r>
          </w:p>
        </w:tc>
      </w:tr>
      <w:tr w:rsidR="00032A18" w:rsidRPr="00F559AE" w:rsidTr="00032A18">
        <w:tc>
          <w:tcPr>
            <w:tcW w:w="9515" w:type="dxa"/>
            <w:tcBorders>
              <w:top w:val="nil"/>
              <w:left w:val="nil"/>
              <w:bottom w:val="nil"/>
              <w:right w:val="nil"/>
            </w:tcBorders>
            <w:shd w:val="clear" w:color="auto" w:fill="auto"/>
            <w:noWrap/>
            <w:vAlign w:val="bottom"/>
            <w:hideMark/>
          </w:tcPr>
          <w:p w:rsidR="00032A18" w:rsidRPr="0032392B" w:rsidRDefault="00032A18" w:rsidP="0032392B">
            <w:r w:rsidRPr="0032392B">
              <w:rPr>
                <w:sz w:val="22"/>
                <w:szCs w:val="22"/>
              </w:rPr>
              <w:t>WORLDCLIM precipitation</w:t>
            </w:r>
          </w:p>
        </w:tc>
      </w:tr>
      <w:tr w:rsidR="00032A18" w:rsidRPr="00F559AE" w:rsidTr="00032A18">
        <w:tc>
          <w:tcPr>
            <w:tcW w:w="9515" w:type="dxa"/>
            <w:tcBorders>
              <w:top w:val="nil"/>
              <w:left w:val="nil"/>
              <w:bottom w:val="nil"/>
              <w:right w:val="nil"/>
            </w:tcBorders>
            <w:shd w:val="clear" w:color="auto" w:fill="auto"/>
            <w:noWrap/>
            <w:vAlign w:val="bottom"/>
            <w:hideMark/>
          </w:tcPr>
          <w:p w:rsidR="00032A18" w:rsidRPr="0032392B" w:rsidRDefault="00032A18" w:rsidP="0032392B"/>
        </w:tc>
      </w:tr>
      <w:tr w:rsidR="00032A18" w:rsidRPr="00F559AE" w:rsidTr="00032A18">
        <w:tc>
          <w:tcPr>
            <w:tcW w:w="9515" w:type="dxa"/>
            <w:tcBorders>
              <w:top w:val="nil"/>
              <w:left w:val="nil"/>
              <w:bottom w:val="nil"/>
              <w:right w:val="nil"/>
            </w:tcBorders>
            <w:shd w:val="clear" w:color="auto" w:fill="auto"/>
            <w:noWrap/>
            <w:vAlign w:val="bottom"/>
            <w:hideMark/>
          </w:tcPr>
          <w:p w:rsidR="00032A18" w:rsidRPr="0032392B" w:rsidRDefault="00032A18" w:rsidP="00032A18">
            <w:r>
              <w:rPr>
                <w:sz w:val="22"/>
                <w:szCs w:val="22"/>
              </w:rPr>
              <w:t xml:space="preserve">For each Variable the following </w:t>
            </w:r>
            <w:r w:rsidR="0014158D">
              <w:rPr>
                <w:sz w:val="22"/>
                <w:szCs w:val="22"/>
              </w:rPr>
              <w:t>Fourier</w:t>
            </w:r>
            <w:r>
              <w:rPr>
                <w:sz w:val="22"/>
                <w:szCs w:val="22"/>
              </w:rPr>
              <w:t xml:space="preserve"> </w:t>
            </w:r>
            <w:r w:rsidR="0014158D">
              <w:rPr>
                <w:sz w:val="22"/>
                <w:szCs w:val="22"/>
              </w:rPr>
              <w:t>component</w:t>
            </w:r>
            <w:r>
              <w:rPr>
                <w:sz w:val="22"/>
                <w:szCs w:val="22"/>
              </w:rPr>
              <w:t xml:space="preserve"> were used:</w:t>
            </w:r>
            <w:r>
              <w:t xml:space="preserve"> </w:t>
            </w:r>
            <w:r w:rsidRPr="00032A18">
              <w:rPr>
                <w:sz w:val="22"/>
                <w:szCs w:val="22"/>
              </w:rPr>
              <w:t>Mean</w:t>
            </w:r>
            <w:r>
              <w:rPr>
                <w:sz w:val="22"/>
                <w:szCs w:val="22"/>
              </w:rPr>
              <w:t xml:space="preserve">, </w:t>
            </w:r>
            <w:r w:rsidRPr="00032A18">
              <w:rPr>
                <w:sz w:val="22"/>
                <w:szCs w:val="22"/>
              </w:rPr>
              <w:t>Amplitude 1</w:t>
            </w:r>
            <w:r>
              <w:rPr>
                <w:sz w:val="22"/>
                <w:szCs w:val="22"/>
              </w:rPr>
              <w:t xml:space="preserve">, </w:t>
            </w:r>
            <w:r w:rsidRPr="00032A18">
              <w:rPr>
                <w:sz w:val="22"/>
                <w:szCs w:val="22"/>
              </w:rPr>
              <w:t>Amplitude 2</w:t>
            </w:r>
            <w:r>
              <w:rPr>
                <w:sz w:val="22"/>
                <w:szCs w:val="22"/>
              </w:rPr>
              <w:t xml:space="preserve">, </w:t>
            </w:r>
            <w:r w:rsidRPr="00032A18">
              <w:rPr>
                <w:sz w:val="22"/>
                <w:szCs w:val="22"/>
              </w:rPr>
              <w:t>Amplitude 3</w:t>
            </w:r>
            <w:r>
              <w:rPr>
                <w:sz w:val="22"/>
                <w:szCs w:val="22"/>
              </w:rPr>
              <w:t>, P</w:t>
            </w:r>
            <w:r w:rsidRPr="00032A18">
              <w:rPr>
                <w:sz w:val="22"/>
                <w:szCs w:val="22"/>
              </w:rPr>
              <w:t>hase 1</w:t>
            </w:r>
            <w:r>
              <w:rPr>
                <w:sz w:val="22"/>
                <w:szCs w:val="22"/>
              </w:rPr>
              <w:t xml:space="preserve">, </w:t>
            </w:r>
            <w:r w:rsidRPr="00032A18">
              <w:rPr>
                <w:sz w:val="22"/>
                <w:szCs w:val="22"/>
              </w:rPr>
              <w:t>Phase 2</w:t>
            </w:r>
            <w:r>
              <w:rPr>
                <w:sz w:val="22"/>
                <w:szCs w:val="22"/>
              </w:rPr>
              <w:t xml:space="preserve">, </w:t>
            </w:r>
            <w:r w:rsidRPr="00032A18">
              <w:rPr>
                <w:sz w:val="22"/>
                <w:szCs w:val="22"/>
              </w:rPr>
              <w:t>Phase 3</w:t>
            </w:r>
            <w:r>
              <w:rPr>
                <w:sz w:val="22"/>
                <w:szCs w:val="22"/>
              </w:rPr>
              <w:t xml:space="preserve">, </w:t>
            </w:r>
            <w:r w:rsidRPr="00032A18">
              <w:rPr>
                <w:sz w:val="22"/>
                <w:szCs w:val="22"/>
              </w:rPr>
              <w:t>Minimum</w:t>
            </w:r>
            <w:r>
              <w:rPr>
                <w:sz w:val="22"/>
                <w:szCs w:val="22"/>
              </w:rPr>
              <w:t xml:space="preserve">, </w:t>
            </w:r>
            <w:r w:rsidRPr="00032A18">
              <w:rPr>
                <w:sz w:val="22"/>
                <w:szCs w:val="22"/>
              </w:rPr>
              <w:t>Maximum</w:t>
            </w:r>
            <w:r>
              <w:rPr>
                <w:sz w:val="22"/>
                <w:szCs w:val="22"/>
              </w:rPr>
              <w:t xml:space="preserve">, </w:t>
            </w:r>
            <w:r w:rsidRPr="00032A18">
              <w:rPr>
                <w:sz w:val="22"/>
                <w:szCs w:val="22"/>
              </w:rPr>
              <w:t>Variance</w:t>
            </w:r>
          </w:p>
        </w:tc>
      </w:tr>
      <w:tr w:rsidR="00032A18" w:rsidRPr="00F559AE" w:rsidTr="00032A18">
        <w:tc>
          <w:tcPr>
            <w:tcW w:w="9515" w:type="dxa"/>
            <w:tcBorders>
              <w:top w:val="single" w:sz="4" w:space="0" w:color="auto"/>
              <w:left w:val="nil"/>
              <w:bottom w:val="single" w:sz="4" w:space="0" w:color="auto"/>
              <w:right w:val="nil"/>
            </w:tcBorders>
            <w:shd w:val="clear" w:color="auto" w:fill="auto"/>
            <w:noWrap/>
            <w:vAlign w:val="bottom"/>
            <w:hideMark/>
          </w:tcPr>
          <w:p w:rsidR="00032A18" w:rsidRPr="0032392B" w:rsidRDefault="00032A18" w:rsidP="0032392B">
            <w:r w:rsidRPr="0032392B">
              <w:rPr>
                <w:sz w:val="22"/>
                <w:szCs w:val="22"/>
              </w:rPr>
              <w:t>Non-Fourier transformed variables</w:t>
            </w:r>
          </w:p>
        </w:tc>
      </w:tr>
      <w:tr w:rsidR="00032A18" w:rsidRPr="00F559AE" w:rsidTr="00032A18">
        <w:tc>
          <w:tcPr>
            <w:tcW w:w="9515" w:type="dxa"/>
            <w:tcBorders>
              <w:top w:val="single" w:sz="4" w:space="0" w:color="auto"/>
              <w:left w:val="nil"/>
              <w:bottom w:val="nil"/>
              <w:right w:val="nil"/>
            </w:tcBorders>
            <w:shd w:val="clear" w:color="auto" w:fill="auto"/>
            <w:noWrap/>
            <w:vAlign w:val="bottom"/>
            <w:hideMark/>
          </w:tcPr>
          <w:p w:rsidR="00032A18" w:rsidRPr="0032392B" w:rsidRDefault="00032A18" w:rsidP="0032392B">
            <w:r w:rsidRPr="0032392B">
              <w:rPr>
                <w:sz w:val="22"/>
                <w:szCs w:val="22"/>
              </w:rPr>
              <w:t>GRUMP population density</w:t>
            </w:r>
          </w:p>
        </w:tc>
      </w:tr>
      <w:tr w:rsidR="00032A18" w:rsidRPr="00F559AE" w:rsidTr="00032A18">
        <w:tc>
          <w:tcPr>
            <w:tcW w:w="9515" w:type="dxa"/>
            <w:tcBorders>
              <w:top w:val="nil"/>
              <w:left w:val="nil"/>
              <w:bottom w:val="nil"/>
              <w:right w:val="nil"/>
            </w:tcBorders>
            <w:shd w:val="clear" w:color="auto" w:fill="auto"/>
            <w:noWrap/>
            <w:vAlign w:val="bottom"/>
            <w:hideMark/>
          </w:tcPr>
          <w:p w:rsidR="00032A18" w:rsidRPr="0032392B" w:rsidRDefault="00032A18" w:rsidP="0032392B">
            <w:r w:rsidRPr="0032392B">
              <w:rPr>
                <w:sz w:val="22"/>
                <w:szCs w:val="22"/>
              </w:rPr>
              <w:t>GRUMP distance to urban area</w:t>
            </w:r>
          </w:p>
        </w:tc>
      </w:tr>
      <w:tr w:rsidR="00032A18" w:rsidRPr="00F559AE" w:rsidTr="00032A18">
        <w:tc>
          <w:tcPr>
            <w:tcW w:w="9515" w:type="dxa"/>
            <w:tcBorders>
              <w:top w:val="nil"/>
              <w:left w:val="nil"/>
              <w:bottom w:val="nil"/>
              <w:right w:val="nil"/>
            </w:tcBorders>
            <w:shd w:val="clear" w:color="auto" w:fill="auto"/>
            <w:noWrap/>
            <w:vAlign w:val="bottom"/>
            <w:hideMark/>
          </w:tcPr>
          <w:p w:rsidR="00032A18" w:rsidRPr="0032392B" w:rsidRDefault="00032A18" w:rsidP="0032392B">
            <w:r w:rsidRPr="0032392B">
              <w:rPr>
                <w:sz w:val="22"/>
                <w:szCs w:val="22"/>
              </w:rPr>
              <w:t>Digital elevation model</w:t>
            </w:r>
          </w:p>
        </w:tc>
      </w:tr>
      <w:tr w:rsidR="00032A18" w:rsidRPr="00F559AE" w:rsidTr="00032A18">
        <w:tc>
          <w:tcPr>
            <w:tcW w:w="9515" w:type="dxa"/>
            <w:tcBorders>
              <w:top w:val="nil"/>
              <w:left w:val="nil"/>
              <w:right w:val="nil"/>
            </w:tcBorders>
            <w:shd w:val="clear" w:color="auto" w:fill="auto"/>
            <w:noWrap/>
            <w:vAlign w:val="bottom"/>
            <w:hideMark/>
          </w:tcPr>
          <w:p w:rsidR="00032A18" w:rsidRPr="0032392B" w:rsidRDefault="00032A18" w:rsidP="0032392B">
            <w:r w:rsidRPr="0032392B">
              <w:rPr>
                <w:sz w:val="22"/>
                <w:szCs w:val="22"/>
              </w:rPr>
              <w:t>Day cumulative degree days 26</w:t>
            </w:r>
            <w:r w:rsidRPr="0032392B">
              <w:rPr>
                <w:sz w:val="22"/>
                <w:szCs w:val="22"/>
                <w:vertAlign w:val="superscript"/>
              </w:rPr>
              <w:t>th</w:t>
            </w:r>
            <w:r w:rsidRPr="0032392B">
              <w:rPr>
                <w:sz w:val="22"/>
                <w:szCs w:val="22"/>
              </w:rPr>
              <w:t xml:space="preserve"> Feb – 25</w:t>
            </w:r>
            <w:r w:rsidRPr="0032392B">
              <w:rPr>
                <w:sz w:val="22"/>
                <w:szCs w:val="22"/>
                <w:vertAlign w:val="superscript"/>
              </w:rPr>
              <w:t>th</w:t>
            </w:r>
            <w:r w:rsidRPr="0032392B">
              <w:rPr>
                <w:sz w:val="22"/>
                <w:szCs w:val="22"/>
              </w:rPr>
              <w:t xml:space="preserve"> May</w:t>
            </w:r>
          </w:p>
        </w:tc>
      </w:tr>
      <w:tr w:rsidR="00032A18" w:rsidRPr="00F559AE" w:rsidTr="00544DA6">
        <w:trPr>
          <w:trHeight w:val="300"/>
        </w:trPr>
        <w:tc>
          <w:tcPr>
            <w:tcW w:w="9515" w:type="dxa"/>
            <w:tcBorders>
              <w:top w:val="nil"/>
              <w:left w:val="nil"/>
              <w:bottom w:val="nil"/>
              <w:right w:val="nil"/>
            </w:tcBorders>
            <w:shd w:val="clear" w:color="auto" w:fill="auto"/>
            <w:noWrap/>
            <w:vAlign w:val="bottom"/>
            <w:hideMark/>
          </w:tcPr>
          <w:p w:rsidR="00032A18" w:rsidRPr="0032392B" w:rsidRDefault="00032A18" w:rsidP="0032392B">
            <w:r w:rsidRPr="0032392B">
              <w:rPr>
                <w:sz w:val="22"/>
                <w:szCs w:val="22"/>
              </w:rPr>
              <w:t>Night cumulative degree days 26</w:t>
            </w:r>
            <w:r w:rsidRPr="0032392B">
              <w:rPr>
                <w:sz w:val="22"/>
                <w:szCs w:val="22"/>
                <w:vertAlign w:val="superscript"/>
              </w:rPr>
              <w:t>th</w:t>
            </w:r>
            <w:r w:rsidRPr="0032392B">
              <w:rPr>
                <w:sz w:val="22"/>
                <w:szCs w:val="22"/>
              </w:rPr>
              <w:t xml:space="preserve"> Feb – 25</w:t>
            </w:r>
            <w:r w:rsidRPr="0032392B">
              <w:rPr>
                <w:sz w:val="22"/>
                <w:szCs w:val="22"/>
                <w:vertAlign w:val="superscript"/>
              </w:rPr>
              <w:t>th</w:t>
            </w:r>
            <w:r w:rsidRPr="0032392B">
              <w:rPr>
                <w:sz w:val="22"/>
                <w:szCs w:val="22"/>
              </w:rPr>
              <w:t xml:space="preserve"> May</w:t>
            </w:r>
          </w:p>
        </w:tc>
      </w:tr>
      <w:tr w:rsidR="00544DA6" w:rsidRPr="00F559AE" w:rsidTr="00032A18">
        <w:trPr>
          <w:trHeight w:val="300"/>
        </w:trPr>
        <w:tc>
          <w:tcPr>
            <w:tcW w:w="9515" w:type="dxa"/>
            <w:tcBorders>
              <w:top w:val="nil"/>
              <w:left w:val="nil"/>
              <w:bottom w:val="single" w:sz="4" w:space="0" w:color="auto"/>
              <w:right w:val="nil"/>
            </w:tcBorders>
            <w:shd w:val="clear" w:color="auto" w:fill="auto"/>
            <w:noWrap/>
            <w:vAlign w:val="bottom"/>
            <w:hideMark/>
          </w:tcPr>
          <w:p w:rsidR="00544DA6" w:rsidRPr="0032392B" w:rsidRDefault="00544DA6" w:rsidP="0032392B"/>
        </w:tc>
      </w:tr>
    </w:tbl>
    <w:p w:rsidR="00544DA6" w:rsidRDefault="00544DA6" w:rsidP="00544DA6">
      <w:bookmarkStart w:id="39" w:name="_Ref305165785"/>
    </w:p>
    <w:p w:rsidR="00544DA6" w:rsidRDefault="00FB1490" w:rsidP="00544DA6">
      <w:pPr>
        <w:pStyle w:val="Caption"/>
      </w:pPr>
      <w:bookmarkStart w:id="40" w:name="_Ref306021910"/>
      <w:bookmarkStart w:id="41" w:name="_Ref306021904"/>
      <w:r>
        <w:rPr>
          <w:noProof/>
          <w:w w:val="100"/>
          <w:lang w:eastAsia="en-GB"/>
        </w:rPr>
        <w:drawing>
          <wp:anchor distT="0" distB="0" distL="114300" distR="114300" simplePos="0" relativeHeight="251667456" behindDoc="0" locked="0" layoutInCell="1" allowOverlap="1">
            <wp:simplePos x="0" y="0"/>
            <wp:positionH relativeFrom="column">
              <wp:posOffset>1532890</wp:posOffset>
            </wp:positionH>
            <wp:positionV relativeFrom="paragraph">
              <wp:posOffset>302895</wp:posOffset>
            </wp:positionV>
            <wp:extent cx="2654935" cy="2712085"/>
            <wp:effectExtent l="19050" t="0" r="0" b="0"/>
            <wp:wrapTopAndBottom/>
            <wp:docPr id="50" name="Picture 48" descr="watermasktbelo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masktbelocs.jpg"/>
                    <pic:cNvPicPr/>
                  </pic:nvPicPr>
                  <pic:blipFill>
                    <a:blip r:embed="rId14" cstate="print"/>
                    <a:stretch>
                      <a:fillRect/>
                    </a:stretch>
                  </pic:blipFill>
                  <pic:spPr>
                    <a:xfrm>
                      <a:off x="0" y="0"/>
                      <a:ext cx="2654935" cy="2712085"/>
                    </a:xfrm>
                    <a:prstGeom prst="rect">
                      <a:avLst/>
                    </a:prstGeom>
                  </pic:spPr>
                </pic:pic>
              </a:graphicData>
            </a:graphic>
          </wp:anchor>
        </w:drawing>
      </w:r>
      <w:bookmarkStart w:id="42" w:name="_Toc309204118"/>
      <w:bookmarkStart w:id="43" w:name="_Toc309204283"/>
      <w:r w:rsidR="00544DA6" w:rsidRPr="007416B8">
        <w:t xml:space="preserve">Figure </w:t>
      </w:r>
      <w:fldSimple w:instr=" SEQ Figure \* ARABIC ">
        <w:r w:rsidR="008D5C05">
          <w:rPr>
            <w:noProof/>
          </w:rPr>
          <w:t>7</w:t>
        </w:r>
      </w:fldSimple>
      <w:bookmarkEnd w:id="40"/>
      <w:r w:rsidR="00544DA6">
        <w:t xml:space="preserve">: Land </w:t>
      </w:r>
      <w:r w:rsidR="00EA4915">
        <w:t xml:space="preserve">(ochre) </w:t>
      </w:r>
      <w:r w:rsidR="00544DA6">
        <w:t>Water</w:t>
      </w:r>
      <w:r w:rsidR="00EA4915">
        <w:t xml:space="preserve"> (blue)</w:t>
      </w:r>
      <w:r w:rsidR="00544DA6">
        <w:t xml:space="preserve"> Mask</w:t>
      </w:r>
      <w:bookmarkEnd w:id="41"/>
      <w:r w:rsidR="00EA4915">
        <w:t>, with disease record locations (red)</w:t>
      </w:r>
      <w:bookmarkEnd w:id="42"/>
      <w:bookmarkEnd w:id="43"/>
    </w:p>
    <w:p w:rsidR="00544DA6" w:rsidRDefault="00544DA6" w:rsidP="00544DA6"/>
    <w:p w:rsidR="00544DA6" w:rsidRDefault="00544DA6" w:rsidP="00544DA6">
      <w:pPr>
        <w:rPr>
          <w:lang w:val="en-US"/>
        </w:rPr>
      </w:pPr>
      <w:r>
        <w:t xml:space="preserve">Satellite imagery, including temperature images </w:t>
      </w:r>
      <w:r w:rsidR="0014158D">
        <w:t>is</w:t>
      </w:r>
      <w:r>
        <w:t xml:space="preserve"> susceptible to 'interference' at the land water interface - costs and lake margins. Water tends temperatures are usually different to those on land, and thus pixels including both tend to be representative of neither. As a result it is prudent to remove contaminated pixels from any analysis.  </w:t>
      </w:r>
      <w:r w:rsidR="005F0C07">
        <w:fldChar w:fldCharType="begin"/>
      </w:r>
      <w:r>
        <w:instrText xml:space="preserve"> REF _Ref306021910 \h </w:instrText>
      </w:r>
      <w:r w:rsidR="005F0C07">
        <w:fldChar w:fldCharType="separate"/>
      </w:r>
      <w:r w:rsidR="008D5C05" w:rsidRPr="007416B8">
        <w:t xml:space="preserve">Figure </w:t>
      </w:r>
      <w:r w:rsidR="008D5C05">
        <w:rPr>
          <w:noProof/>
        </w:rPr>
        <w:t>7</w:t>
      </w:r>
      <w:r w:rsidR="005F0C07">
        <w:fldChar w:fldCharType="end"/>
      </w:r>
      <w:r>
        <w:t xml:space="preserve"> shows the mask for the Archipelago region near Stockholm, and illustrates that many of the small islands (with quite a number of locations where disease was recorded (in red) are outside the required mask. </w:t>
      </w:r>
      <w:r>
        <w:rPr>
          <w:lang w:val="en-US"/>
        </w:rPr>
        <w:t>All predictor Imagery is supplied to ECDC alongside this Report.</w:t>
      </w:r>
    </w:p>
    <w:p w:rsidR="005251FF" w:rsidRDefault="00E25C83" w:rsidP="00131FFF">
      <w:pPr>
        <w:pStyle w:val="Heading1"/>
      </w:pPr>
      <w:bookmarkStart w:id="44" w:name="_Toc309205463"/>
      <w:r>
        <w:lastRenderedPageBreak/>
        <w:t>Outputs</w:t>
      </w:r>
      <w:bookmarkEnd w:id="39"/>
      <w:bookmarkEnd w:id="44"/>
    </w:p>
    <w:p w:rsidR="00E25C83" w:rsidRDefault="00E25C83" w:rsidP="00131FFF">
      <w:pPr>
        <w:pStyle w:val="Heading2"/>
      </w:pPr>
      <w:bookmarkStart w:id="45" w:name="_Ref305165810"/>
      <w:bookmarkStart w:id="46" w:name="_Ref305165836"/>
      <w:bookmarkStart w:id="47" w:name="_Toc309205464"/>
      <w:r>
        <w:t>Annual TBE risk models</w:t>
      </w:r>
      <w:bookmarkEnd w:id="45"/>
      <w:bookmarkEnd w:id="46"/>
      <w:bookmarkEnd w:id="47"/>
    </w:p>
    <w:p w:rsidR="00131FFF" w:rsidRDefault="004F44DF" w:rsidP="0032392B">
      <w:pPr>
        <w:rPr>
          <w:lang w:val="en-US" w:eastAsia="en-US"/>
        </w:rPr>
      </w:pPr>
      <w:r>
        <w:rPr>
          <w:lang w:val="en-US" w:eastAsia="en-US"/>
        </w:rPr>
        <w:t xml:space="preserve">In order to test the consistency with which cumulative temperatures identify high risk locations, risk models </w:t>
      </w:r>
      <w:r w:rsidRPr="001760ED">
        <w:rPr>
          <w:lang w:val="en-US" w:eastAsia="en-US"/>
        </w:rPr>
        <w:t>were</w:t>
      </w:r>
      <w:r>
        <w:rPr>
          <w:lang w:val="en-US" w:eastAsia="en-US"/>
        </w:rPr>
        <w:t xml:space="preserve"> produced for each year from 2001 - 2009.</w:t>
      </w:r>
      <w:r w:rsidR="003A26DD">
        <w:rPr>
          <w:lang w:val="en-US" w:eastAsia="en-US"/>
        </w:rPr>
        <w:t xml:space="preserve"> </w:t>
      </w:r>
      <w:r w:rsidR="00CB5363">
        <w:rPr>
          <w:lang w:val="en-US" w:eastAsia="en-US"/>
        </w:rPr>
        <w:t xml:space="preserve"> Two sets of models were produced: - the first with solely environmental </w:t>
      </w:r>
      <w:r w:rsidR="0014158D">
        <w:rPr>
          <w:lang w:val="en-US" w:eastAsia="en-US"/>
        </w:rPr>
        <w:t>predictors</w:t>
      </w:r>
      <w:r w:rsidR="00CB5363">
        <w:rPr>
          <w:lang w:val="en-US" w:eastAsia="en-US"/>
        </w:rPr>
        <w:t xml:space="preserve"> and the second including two demographic indicators - namely human population density and distance to urban areas. Full model images, selected predictors, and accuracy metrics are shown in </w:t>
      </w:r>
      <w:r w:rsidR="005F0C07">
        <w:rPr>
          <w:highlight w:val="yellow"/>
          <w:lang w:val="en-US" w:eastAsia="en-US"/>
        </w:rPr>
        <w:fldChar w:fldCharType="begin"/>
      </w:r>
      <w:r w:rsidR="00CB5363">
        <w:rPr>
          <w:lang w:val="en-US" w:eastAsia="en-US"/>
        </w:rPr>
        <w:instrText xml:space="preserve"> REF _Ref305504800 \r \h </w:instrText>
      </w:r>
      <w:r w:rsidR="005F0C07">
        <w:rPr>
          <w:highlight w:val="yellow"/>
          <w:lang w:val="en-US" w:eastAsia="en-US"/>
        </w:rPr>
      </w:r>
      <w:r w:rsidR="005F0C07">
        <w:rPr>
          <w:highlight w:val="yellow"/>
          <w:lang w:val="en-US" w:eastAsia="en-US"/>
        </w:rPr>
        <w:fldChar w:fldCharType="separate"/>
      </w:r>
      <w:r w:rsidR="008D5C05">
        <w:rPr>
          <w:lang w:val="en-US" w:eastAsia="en-US"/>
        </w:rPr>
        <w:t>3</w:t>
      </w:r>
      <w:r w:rsidR="005F0C07">
        <w:rPr>
          <w:highlight w:val="yellow"/>
          <w:lang w:val="en-US" w:eastAsia="en-US"/>
        </w:rPr>
        <w:fldChar w:fldCharType="end"/>
      </w:r>
      <w:r w:rsidR="00CB5363">
        <w:rPr>
          <w:lang w:val="en-US" w:eastAsia="en-US"/>
        </w:rPr>
        <w:t xml:space="preserve"> and </w:t>
      </w:r>
      <w:r w:rsidR="005F0C07">
        <w:rPr>
          <w:highlight w:val="yellow"/>
          <w:lang w:val="en-US" w:eastAsia="en-US"/>
        </w:rPr>
        <w:fldChar w:fldCharType="begin"/>
      </w:r>
      <w:r w:rsidR="00CB5363">
        <w:rPr>
          <w:lang w:val="en-US" w:eastAsia="en-US"/>
        </w:rPr>
        <w:instrText xml:space="preserve"> REF _Ref305504817 \r \h </w:instrText>
      </w:r>
      <w:r w:rsidR="005F0C07">
        <w:rPr>
          <w:highlight w:val="yellow"/>
          <w:lang w:val="en-US" w:eastAsia="en-US"/>
        </w:rPr>
      </w:r>
      <w:r w:rsidR="005F0C07">
        <w:rPr>
          <w:highlight w:val="yellow"/>
          <w:lang w:val="en-US" w:eastAsia="en-US"/>
        </w:rPr>
        <w:fldChar w:fldCharType="separate"/>
      </w:r>
      <w:r w:rsidR="008D5C05">
        <w:rPr>
          <w:lang w:val="en-US" w:eastAsia="en-US"/>
        </w:rPr>
        <w:t>4</w:t>
      </w:r>
      <w:r w:rsidR="005F0C07">
        <w:rPr>
          <w:highlight w:val="yellow"/>
          <w:lang w:val="en-US" w:eastAsia="en-US"/>
        </w:rPr>
        <w:fldChar w:fldCharType="end"/>
      </w:r>
      <w:r w:rsidR="00CB5363">
        <w:rPr>
          <w:lang w:val="en-US" w:eastAsia="en-US"/>
        </w:rPr>
        <w:t xml:space="preserve">, from which the images have been taken and collected into </w:t>
      </w:r>
      <w:r w:rsidR="005F0C07">
        <w:rPr>
          <w:highlight w:val="yellow"/>
          <w:lang w:val="en-US" w:eastAsia="en-US"/>
        </w:rPr>
        <w:fldChar w:fldCharType="begin"/>
      </w:r>
      <w:r w:rsidR="00CB5363">
        <w:rPr>
          <w:lang w:val="en-US" w:eastAsia="en-US"/>
        </w:rPr>
        <w:instrText xml:space="preserve"> REF _Ref305169178 \h </w:instrText>
      </w:r>
      <w:r w:rsidR="005F0C07">
        <w:rPr>
          <w:highlight w:val="yellow"/>
          <w:lang w:val="en-US" w:eastAsia="en-US"/>
        </w:rPr>
      </w:r>
      <w:r w:rsidR="005F0C07">
        <w:rPr>
          <w:highlight w:val="yellow"/>
          <w:lang w:val="en-US" w:eastAsia="en-US"/>
        </w:rPr>
        <w:fldChar w:fldCharType="separate"/>
      </w:r>
      <w:r w:rsidR="008D5C05" w:rsidRPr="007416B8">
        <w:t xml:space="preserve">Figure </w:t>
      </w:r>
      <w:r w:rsidR="008D5C05">
        <w:rPr>
          <w:noProof/>
        </w:rPr>
        <w:t>8</w:t>
      </w:r>
      <w:r w:rsidR="005F0C07">
        <w:rPr>
          <w:highlight w:val="yellow"/>
          <w:lang w:val="en-US" w:eastAsia="en-US"/>
        </w:rPr>
        <w:fldChar w:fldCharType="end"/>
      </w:r>
      <w:r w:rsidR="00CB5363">
        <w:rPr>
          <w:lang w:val="en-US" w:eastAsia="en-US"/>
        </w:rPr>
        <w:t xml:space="preserve"> and </w:t>
      </w:r>
      <w:r w:rsidR="005F0C07">
        <w:rPr>
          <w:highlight w:val="yellow"/>
          <w:lang w:val="en-US" w:eastAsia="en-US"/>
        </w:rPr>
        <w:fldChar w:fldCharType="begin"/>
      </w:r>
      <w:r w:rsidR="00CB5363">
        <w:rPr>
          <w:lang w:val="en-US" w:eastAsia="en-US"/>
        </w:rPr>
        <w:instrText xml:space="preserve"> REF _Ref305504435 \h </w:instrText>
      </w:r>
      <w:r w:rsidR="005F0C07">
        <w:rPr>
          <w:highlight w:val="yellow"/>
          <w:lang w:val="en-US" w:eastAsia="en-US"/>
        </w:rPr>
      </w:r>
      <w:r w:rsidR="005F0C07">
        <w:rPr>
          <w:highlight w:val="yellow"/>
          <w:lang w:val="en-US" w:eastAsia="en-US"/>
        </w:rPr>
        <w:fldChar w:fldCharType="separate"/>
      </w:r>
      <w:r w:rsidR="008D5C05" w:rsidRPr="007416B8">
        <w:t xml:space="preserve">Figure </w:t>
      </w:r>
      <w:r w:rsidR="008D5C05">
        <w:rPr>
          <w:noProof/>
        </w:rPr>
        <w:t>9</w:t>
      </w:r>
      <w:r w:rsidR="005F0C07">
        <w:rPr>
          <w:highlight w:val="yellow"/>
          <w:lang w:val="en-US" w:eastAsia="en-US"/>
        </w:rPr>
        <w:fldChar w:fldCharType="end"/>
      </w:r>
      <w:r w:rsidR="00CB5363">
        <w:rPr>
          <w:lang w:val="en-US" w:eastAsia="en-US"/>
        </w:rPr>
        <w:t xml:space="preserve">, whilst </w:t>
      </w:r>
      <w:r w:rsidR="0014158D">
        <w:rPr>
          <w:lang w:val="en-US" w:eastAsia="en-US"/>
        </w:rPr>
        <w:t>accuracy metrics and</w:t>
      </w:r>
      <w:r w:rsidR="00CB5363">
        <w:rPr>
          <w:lang w:val="en-US" w:eastAsia="en-US"/>
        </w:rPr>
        <w:t xml:space="preserve"> best predictors are summarised in </w:t>
      </w:r>
      <w:r w:rsidR="005F0C07">
        <w:rPr>
          <w:lang w:val="en-US" w:eastAsia="en-US"/>
        </w:rPr>
        <w:fldChar w:fldCharType="begin"/>
      </w:r>
      <w:r w:rsidR="00CB5363">
        <w:rPr>
          <w:lang w:val="en-US" w:eastAsia="en-US"/>
        </w:rPr>
        <w:instrText xml:space="preserve"> REF _Ref305504516 \h </w:instrText>
      </w:r>
      <w:r w:rsidR="005F0C07">
        <w:rPr>
          <w:lang w:val="en-US" w:eastAsia="en-US"/>
        </w:rPr>
      </w:r>
      <w:r w:rsidR="005F0C07">
        <w:rPr>
          <w:lang w:val="en-US" w:eastAsia="en-US"/>
        </w:rPr>
        <w:fldChar w:fldCharType="separate"/>
      </w:r>
      <w:r w:rsidR="008D5C05">
        <w:t xml:space="preserve">Table </w:t>
      </w:r>
      <w:r w:rsidR="008D5C05">
        <w:rPr>
          <w:noProof/>
        </w:rPr>
        <w:t>2</w:t>
      </w:r>
      <w:r w:rsidR="005F0C07">
        <w:rPr>
          <w:lang w:val="en-US" w:eastAsia="en-US"/>
        </w:rPr>
        <w:fldChar w:fldCharType="end"/>
      </w:r>
      <w:r w:rsidR="00CB5363">
        <w:rPr>
          <w:lang w:val="en-US" w:eastAsia="en-US"/>
        </w:rPr>
        <w:t xml:space="preserve"> and</w:t>
      </w:r>
      <w:r w:rsidR="0042198D">
        <w:rPr>
          <w:lang w:val="en-US" w:eastAsia="en-US"/>
        </w:rPr>
        <w:t xml:space="preserve"> </w:t>
      </w:r>
      <w:r w:rsidR="005F0C07">
        <w:rPr>
          <w:lang w:val="en-US" w:eastAsia="en-US"/>
        </w:rPr>
        <w:fldChar w:fldCharType="begin"/>
      </w:r>
      <w:r w:rsidR="0042198D">
        <w:rPr>
          <w:lang w:val="en-US" w:eastAsia="en-US"/>
        </w:rPr>
        <w:instrText xml:space="preserve"> REF _Ref306269401 \h </w:instrText>
      </w:r>
      <w:r w:rsidR="005F0C07">
        <w:rPr>
          <w:lang w:val="en-US" w:eastAsia="en-US"/>
        </w:rPr>
      </w:r>
      <w:r w:rsidR="005F0C07">
        <w:rPr>
          <w:lang w:val="en-US" w:eastAsia="en-US"/>
        </w:rPr>
        <w:fldChar w:fldCharType="separate"/>
      </w:r>
      <w:r w:rsidR="008D5C05">
        <w:t xml:space="preserve">Table </w:t>
      </w:r>
      <w:r w:rsidR="008D5C05">
        <w:rPr>
          <w:noProof/>
        </w:rPr>
        <w:t>3</w:t>
      </w:r>
      <w:r w:rsidR="005F0C07">
        <w:rPr>
          <w:lang w:val="en-US" w:eastAsia="en-US"/>
        </w:rPr>
        <w:fldChar w:fldCharType="end"/>
      </w:r>
    </w:p>
    <w:p w:rsidR="004F44DF" w:rsidRDefault="00BE075B" w:rsidP="00BE075B">
      <w:pPr>
        <w:pStyle w:val="Caption"/>
        <w:keepNext/>
      </w:pPr>
      <w:bookmarkStart w:id="48" w:name="_Ref305504516"/>
      <w:bookmarkStart w:id="49" w:name="_Toc309204312"/>
      <w:r>
        <w:t xml:space="preserve">Table </w:t>
      </w:r>
      <w:fldSimple w:instr=" SEQ Table \* ARABIC ">
        <w:r w:rsidR="008D5C05">
          <w:rPr>
            <w:noProof/>
          </w:rPr>
          <w:t>2</w:t>
        </w:r>
      </w:fldSimple>
      <w:bookmarkEnd w:id="48"/>
      <w:r>
        <w:t>: Summary of TBE annual Model Metrics, without population</w:t>
      </w:r>
      <w:bookmarkEnd w:id="49"/>
    </w:p>
    <w:tbl>
      <w:tblPr>
        <w:tblW w:w="9811" w:type="dxa"/>
        <w:tblInd w:w="78" w:type="dxa"/>
        <w:tblLayout w:type="fixed"/>
        <w:tblLook w:val="0000"/>
      </w:tblPr>
      <w:tblGrid>
        <w:gridCol w:w="881"/>
        <w:gridCol w:w="850"/>
        <w:gridCol w:w="851"/>
        <w:gridCol w:w="709"/>
        <w:gridCol w:w="2232"/>
        <w:gridCol w:w="886"/>
        <w:gridCol w:w="851"/>
        <w:gridCol w:w="823"/>
        <w:gridCol w:w="878"/>
        <w:gridCol w:w="850"/>
      </w:tblGrid>
      <w:tr w:rsidR="00DB7E0B" w:rsidRPr="00966508" w:rsidTr="0014158D">
        <w:tc>
          <w:tcPr>
            <w:tcW w:w="881" w:type="dxa"/>
            <w:tcBorders>
              <w:top w:val="single" w:sz="12" w:space="0" w:color="auto"/>
              <w:left w:val="nil"/>
              <w:bottom w:val="single" w:sz="12" w:space="0" w:color="auto"/>
              <w:right w:val="nil"/>
            </w:tcBorders>
          </w:tcPr>
          <w:p w:rsidR="00DB7E0B" w:rsidRPr="00966508" w:rsidRDefault="00DB7E0B" w:rsidP="00196475">
            <w:pPr>
              <w:widowControl/>
              <w:spacing w:line="240" w:lineRule="auto"/>
              <w:ind w:left="0" w:right="0"/>
              <w:jc w:val="left"/>
              <w:rPr>
                <w:rFonts w:eastAsiaTheme="minorHAnsi"/>
                <w:b/>
                <w:bCs/>
                <w:w w:val="100"/>
                <w:sz w:val="18"/>
                <w:szCs w:val="18"/>
                <w:lang w:eastAsia="en-US"/>
              </w:rPr>
            </w:pPr>
            <w:r w:rsidRPr="00966508">
              <w:rPr>
                <w:rFonts w:eastAsiaTheme="minorHAnsi"/>
                <w:b/>
                <w:bCs/>
                <w:w w:val="100"/>
                <w:sz w:val="18"/>
                <w:szCs w:val="18"/>
                <w:lang w:eastAsia="en-US"/>
              </w:rPr>
              <w:t>Year</w:t>
            </w:r>
          </w:p>
        </w:tc>
        <w:tc>
          <w:tcPr>
            <w:tcW w:w="850" w:type="dxa"/>
            <w:tcBorders>
              <w:top w:val="single" w:sz="12" w:space="0" w:color="auto"/>
              <w:left w:val="nil"/>
              <w:bottom w:val="single" w:sz="12" w:space="0" w:color="auto"/>
              <w:right w:val="nil"/>
            </w:tcBorders>
          </w:tcPr>
          <w:p w:rsidR="00DB7E0B" w:rsidRPr="00966508" w:rsidRDefault="00DB7E0B" w:rsidP="00196475">
            <w:pPr>
              <w:widowControl/>
              <w:spacing w:line="240" w:lineRule="auto"/>
              <w:ind w:left="0" w:right="0"/>
              <w:jc w:val="left"/>
              <w:rPr>
                <w:rFonts w:eastAsiaTheme="minorHAnsi"/>
                <w:b/>
                <w:bCs/>
                <w:w w:val="100"/>
                <w:sz w:val="18"/>
                <w:szCs w:val="18"/>
                <w:lang w:eastAsia="en-US"/>
              </w:rPr>
            </w:pPr>
            <w:r w:rsidRPr="00966508">
              <w:rPr>
                <w:rFonts w:eastAsiaTheme="minorHAnsi"/>
                <w:b/>
                <w:bCs/>
                <w:w w:val="100"/>
                <w:sz w:val="18"/>
                <w:szCs w:val="18"/>
                <w:lang w:eastAsia="en-US"/>
              </w:rPr>
              <w:t>P class</w:t>
            </w:r>
          </w:p>
        </w:tc>
        <w:tc>
          <w:tcPr>
            <w:tcW w:w="851" w:type="dxa"/>
            <w:tcBorders>
              <w:top w:val="single" w:sz="12" w:space="0" w:color="auto"/>
              <w:left w:val="nil"/>
              <w:bottom w:val="single" w:sz="12" w:space="0" w:color="auto"/>
              <w:right w:val="nil"/>
            </w:tcBorders>
          </w:tcPr>
          <w:p w:rsidR="00DB7E0B" w:rsidRPr="00966508" w:rsidRDefault="00DB7E0B" w:rsidP="00196475">
            <w:pPr>
              <w:widowControl/>
              <w:spacing w:line="240" w:lineRule="auto"/>
              <w:ind w:left="0" w:right="0"/>
              <w:jc w:val="left"/>
              <w:rPr>
                <w:rFonts w:eastAsiaTheme="minorHAnsi"/>
                <w:b/>
                <w:bCs/>
                <w:w w:val="100"/>
                <w:sz w:val="18"/>
                <w:szCs w:val="18"/>
                <w:lang w:eastAsia="en-US"/>
              </w:rPr>
            </w:pPr>
            <w:r w:rsidRPr="00966508">
              <w:rPr>
                <w:rFonts w:eastAsiaTheme="minorHAnsi"/>
                <w:b/>
                <w:bCs/>
                <w:w w:val="100"/>
                <w:sz w:val="18"/>
                <w:szCs w:val="18"/>
                <w:lang w:eastAsia="en-US"/>
              </w:rPr>
              <w:t>A class</w:t>
            </w:r>
          </w:p>
        </w:tc>
        <w:tc>
          <w:tcPr>
            <w:tcW w:w="709" w:type="dxa"/>
            <w:tcBorders>
              <w:top w:val="single" w:sz="12" w:space="0" w:color="auto"/>
              <w:left w:val="nil"/>
              <w:bottom w:val="single" w:sz="12" w:space="0" w:color="auto"/>
              <w:right w:val="nil"/>
            </w:tcBorders>
          </w:tcPr>
          <w:p w:rsidR="00DB7E0B" w:rsidRPr="00966508" w:rsidRDefault="0014158D" w:rsidP="00196475">
            <w:pPr>
              <w:widowControl/>
              <w:spacing w:line="240" w:lineRule="auto"/>
              <w:ind w:left="0" w:right="0"/>
              <w:jc w:val="left"/>
              <w:rPr>
                <w:rFonts w:eastAsiaTheme="minorHAnsi"/>
                <w:b/>
                <w:bCs/>
                <w:w w:val="100"/>
                <w:sz w:val="18"/>
                <w:szCs w:val="18"/>
                <w:lang w:eastAsia="en-US"/>
              </w:rPr>
            </w:pPr>
            <w:r>
              <w:rPr>
                <w:rFonts w:eastAsiaTheme="minorHAnsi"/>
                <w:b/>
                <w:bCs/>
                <w:w w:val="100"/>
                <w:sz w:val="18"/>
                <w:szCs w:val="18"/>
                <w:lang w:eastAsia="en-US"/>
              </w:rPr>
              <w:t>Tot</w:t>
            </w:r>
            <w:r w:rsidR="00DB7E0B" w:rsidRPr="00966508">
              <w:rPr>
                <w:rFonts w:eastAsiaTheme="minorHAnsi"/>
                <w:b/>
                <w:bCs/>
                <w:w w:val="100"/>
                <w:sz w:val="18"/>
                <w:szCs w:val="18"/>
                <w:lang w:eastAsia="en-US"/>
              </w:rPr>
              <w:t xml:space="preserve"> P</w:t>
            </w:r>
          </w:p>
        </w:tc>
        <w:tc>
          <w:tcPr>
            <w:tcW w:w="2232" w:type="dxa"/>
            <w:tcBorders>
              <w:top w:val="single" w:sz="12" w:space="0" w:color="auto"/>
              <w:left w:val="nil"/>
              <w:bottom w:val="single" w:sz="12" w:space="0" w:color="auto"/>
              <w:right w:val="nil"/>
            </w:tcBorders>
          </w:tcPr>
          <w:p w:rsidR="00DB7E0B" w:rsidRPr="00966508" w:rsidRDefault="00DB7E0B" w:rsidP="00196475">
            <w:pPr>
              <w:widowControl/>
              <w:spacing w:line="240" w:lineRule="auto"/>
              <w:ind w:left="0" w:right="0"/>
              <w:jc w:val="left"/>
              <w:rPr>
                <w:rFonts w:eastAsiaTheme="minorHAnsi"/>
                <w:b/>
                <w:bCs/>
                <w:w w:val="100"/>
                <w:sz w:val="18"/>
                <w:szCs w:val="18"/>
                <w:lang w:eastAsia="en-US"/>
              </w:rPr>
            </w:pPr>
            <w:r w:rsidRPr="00966508">
              <w:rPr>
                <w:rFonts w:eastAsiaTheme="minorHAnsi"/>
                <w:b/>
                <w:bCs/>
                <w:w w:val="100"/>
                <w:sz w:val="18"/>
                <w:szCs w:val="18"/>
                <w:lang w:eastAsia="en-US"/>
              </w:rPr>
              <w:t>Best predictor</w:t>
            </w:r>
          </w:p>
        </w:tc>
        <w:tc>
          <w:tcPr>
            <w:tcW w:w="886" w:type="dxa"/>
            <w:tcBorders>
              <w:top w:val="single" w:sz="12" w:space="0" w:color="auto"/>
              <w:left w:val="nil"/>
              <w:bottom w:val="single" w:sz="12" w:space="0" w:color="auto"/>
              <w:right w:val="nil"/>
            </w:tcBorders>
          </w:tcPr>
          <w:p w:rsidR="00DB7E0B" w:rsidRPr="00966508" w:rsidRDefault="00DB7E0B" w:rsidP="00196475">
            <w:pPr>
              <w:widowControl/>
              <w:spacing w:line="240" w:lineRule="auto"/>
              <w:ind w:left="0" w:right="0"/>
              <w:jc w:val="left"/>
              <w:rPr>
                <w:rFonts w:eastAsiaTheme="minorHAnsi"/>
                <w:b/>
                <w:bCs/>
                <w:w w:val="100"/>
                <w:sz w:val="18"/>
                <w:szCs w:val="18"/>
                <w:lang w:eastAsia="en-US"/>
              </w:rPr>
            </w:pPr>
            <w:r w:rsidRPr="00966508">
              <w:rPr>
                <w:rFonts w:eastAsiaTheme="minorHAnsi"/>
                <w:b/>
                <w:bCs/>
                <w:w w:val="100"/>
                <w:sz w:val="18"/>
                <w:szCs w:val="18"/>
                <w:lang w:eastAsia="en-US"/>
              </w:rPr>
              <w:t>AUC</w:t>
            </w:r>
          </w:p>
        </w:tc>
        <w:tc>
          <w:tcPr>
            <w:tcW w:w="851" w:type="dxa"/>
            <w:tcBorders>
              <w:top w:val="single" w:sz="12" w:space="0" w:color="auto"/>
              <w:left w:val="nil"/>
              <w:bottom w:val="single" w:sz="12" w:space="0" w:color="auto"/>
              <w:right w:val="nil"/>
            </w:tcBorders>
          </w:tcPr>
          <w:p w:rsidR="00DB7E0B" w:rsidRPr="00966508" w:rsidRDefault="00DB7E0B" w:rsidP="00196475">
            <w:pPr>
              <w:widowControl/>
              <w:spacing w:line="240" w:lineRule="auto"/>
              <w:ind w:left="0" w:right="0"/>
              <w:jc w:val="left"/>
              <w:rPr>
                <w:rFonts w:eastAsiaTheme="minorHAnsi"/>
                <w:b/>
                <w:bCs/>
                <w:w w:val="100"/>
                <w:sz w:val="18"/>
                <w:szCs w:val="18"/>
                <w:lang w:eastAsia="en-US"/>
              </w:rPr>
            </w:pPr>
            <w:r w:rsidRPr="00966508">
              <w:rPr>
                <w:rFonts w:eastAsiaTheme="minorHAnsi"/>
                <w:b/>
                <w:bCs/>
                <w:w w:val="100"/>
                <w:sz w:val="18"/>
                <w:szCs w:val="18"/>
                <w:lang w:eastAsia="en-US"/>
              </w:rPr>
              <w:t>PPV</w:t>
            </w:r>
          </w:p>
        </w:tc>
        <w:tc>
          <w:tcPr>
            <w:tcW w:w="823" w:type="dxa"/>
            <w:tcBorders>
              <w:top w:val="single" w:sz="12" w:space="0" w:color="auto"/>
              <w:left w:val="nil"/>
              <w:bottom w:val="single" w:sz="12" w:space="0" w:color="auto"/>
              <w:right w:val="nil"/>
            </w:tcBorders>
          </w:tcPr>
          <w:p w:rsidR="00DB7E0B" w:rsidRPr="00966508" w:rsidRDefault="00DB7E0B" w:rsidP="00196475">
            <w:pPr>
              <w:widowControl/>
              <w:spacing w:line="240" w:lineRule="auto"/>
              <w:ind w:left="0" w:right="0"/>
              <w:jc w:val="left"/>
              <w:rPr>
                <w:rFonts w:eastAsiaTheme="minorHAnsi"/>
                <w:b/>
                <w:bCs/>
                <w:w w:val="100"/>
                <w:sz w:val="18"/>
                <w:szCs w:val="18"/>
                <w:lang w:eastAsia="en-US"/>
              </w:rPr>
            </w:pPr>
            <w:r w:rsidRPr="00966508">
              <w:rPr>
                <w:rFonts w:eastAsiaTheme="minorHAnsi"/>
                <w:b/>
                <w:bCs/>
                <w:w w:val="100"/>
                <w:sz w:val="18"/>
                <w:szCs w:val="18"/>
                <w:lang w:eastAsia="en-US"/>
              </w:rPr>
              <w:t>NPV</w:t>
            </w:r>
          </w:p>
        </w:tc>
        <w:tc>
          <w:tcPr>
            <w:tcW w:w="878" w:type="dxa"/>
            <w:tcBorders>
              <w:top w:val="single" w:sz="12" w:space="0" w:color="auto"/>
              <w:left w:val="nil"/>
              <w:bottom w:val="single" w:sz="12" w:space="0" w:color="auto"/>
              <w:right w:val="nil"/>
            </w:tcBorders>
          </w:tcPr>
          <w:p w:rsidR="00DB7E0B" w:rsidRPr="00966508" w:rsidRDefault="00DB7E0B" w:rsidP="00196475">
            <w:pPr>
              <w:widowControl/>
              <w:spacing w:line="240" w:lineRule="auto"/>
              <w:ind w:left="0" w:right="0"/>
              <w:jc w:val="left"/>
              <w:rPr>
                <w:rFonts w:eastAsiaTheme="minorHAnsi"/>
                <w:b/>
                <w:bCs/>
                <w:w w:val="100"/>
                <w:sz w:val="18"/>
                <w:szCs w:val="18"/>
                <w:lang w:eastAsia="en-US"/>
              </w:rPr>
            </w:pPr>
            <w:r w:rsidRPr="00966508">
              <w:rPr>
                <w:rFonts w:eastAsiaTheme="minorHAnsi"/>
                <w:b/>
                <w:bCs/>
                <w:w w:val="100"/>
                <w:sz w:val="18"/>
                <w:szCs w:val="18"/>
                <w:lang w:eastAsia="en-US"/>
              </w:rPr>
              <w:t>SENS</w:t>
            </w:r>
          </w:p>
        </w:tc>
        <w:tc>
          <w:tcPr>
            <w:tcW w:w="850" w:type="dxa"/>
            <w:tcBorders>
              <w:top w:val="single" w:sz="12" w:space="0" w:color="auto"/>
              <w:left w:val="nil"/>
              <w:bottom w:val="single" w:sz="12" w:space="0" w:color="auto"/>
              <w:right w:val="nil"/>
            </w:tcBorders>
          </w:tcPr>
          <w:p w:rsidR="00DB7E0B" w:rsidRPr="00966508" w:rsidRDefault="00DB7E0B" w:rsidP="00196475">
            <w:pPr>
              <w:widowControl/>
              <w:spacing w:line="240" w:lineRule="auto"/>
              <w:ind w:left="0" w:right="0"/>
              <w:jc w:val="left"/>
              <w:rPr>
                <w:rFonts w:eastAsiaTheme="minorHAnsi"/>
                <w:b/>
                <w:bCs/>
                <w:w w:val="100"/>
                <w:sz w:val="18"/>
                <w:szCs w:val="18"/>
                <w:lang w:eastAsia="en-US"/>
              </w:rPr>
            </w:pPr>
            <w:r w:rsidRPr="00966508">
              <w:rPr>
                <w:rFonts w:eastAsiaTheme="minorHAnsi"/>
                <w:b/>
                <w:bCs/>
                <w:w w:val="100"/>
                <w:sz w:val="18"/>
                <w:szCs w:val="18"/>
                <w:lang w:eastAsia="en-US"/>
              </w:rPr>
              <w:t>SPEC</w:t>
            </w:r>
          </w:p>
        </w:tc>
      </w:tr>
      <w:tr w:rsidR="00DB7E0B" w:rsidRPr="00966508" w:rsidTr="00DB7E0B">
        <w:trPr>
          <w:trHeight w:val="287"/>
        </w:trPr>
        <w:tc>
          <w:tcPr>
            <w:tcW w:w="881"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2001</w:t>
            </w:r>
          </w:p>
        </w:tc>
        <w:tc>
          <w:tcPr>
            <w:tcW w:w="850"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851"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709" w:type="dxa"/>
            <w:tcBorders>
              <w:top w:val="nil"/>
              <w:left w:val="nil"/>
              <w:bottom w:val="nil"/>
              <w:right w:val="nil"/>
            </w:tcBorders>
          </w:tcPr>
          <w:p w:rsidR="00DB7E0B" w:rsidRDefault="00DB7E0B">
            <w:pPr>
              <w:widowControl/>
              <w:spacing w:line="240" w:lineRule="auto"/>
              <w:ind w:left="0" w:right="0"/>
              <w:jc w:val="left"/>
              <w:rPr>
                <w:rFonts w:eastAsiaTheme="minorHAnsi"/>
                <w:w w:val="100"/>
                <w:lang w:eastAsia="en-US"/>
              </w:rPr>
            </w:pPr>
            <w:r>
              <w:rPr>
                <w:rFonts w:eastAsiaTheme="minorHAnsi"/>
                <w:w w:val="100"/>
                <w:sz w:val="22"/>
                <w:szCs w:val="22"/>
                <w:lang w:eastAsia="en-US"/>
              </w:rPr>
              <w:t>62</w:t>
            </w:r>
          </w:p>
        </w:tc>
        <w:tc>
          <w:tcPr>
            <w:tcW w:w="2232" w:type="dxa"/>
            <w:tcBorders>
              <w:top w:val="nil"/>
              <w:left w:val="nil"/>
              <w:bottom w:val="nil"/>
              <w:right w:val="nil"/>
            </w:tcBorders>
            <w:vAlign w:val="center"/>
          </w:tcPr>
          <w:p w:rsidR="00DB7E0B" w:rsidRPr="001760ED" w:rsidRDefault="00DB7E0B">
            <w:pPr>
              <w:widowControl/>
              <w:spacing w:line="240" w:lineRule="auto"/>
              <w:ind w:left="0" w:right="0"/>
              <w:jc w:val="left"/>
              <w:rPr>
                <w:rFonts w:ascii="Arial" w:eastAsiaTheme="minorHAnsi" w:hAnsi="Arial" w:cs="Arial"/>
                <w:w w:val="100"/>
                <w:sz w:val="18"/>
                <w:szCs w:val="18"/>
                <w:lang w:eastAsia="en-US"/>
              </w:rPr>
            </w:pPr>
            <w:r w:rsidRPr="001760ED">
              <w:rPr>
                <w:rFonts w:ascii="Arial" w:eastAsiaTheme="minorHAnsi" w:hAnsi="Arial" w:cs="Arial"/>
                <w:w w:val="100"/>
                <w:sz w:val="18"/>
                <w:szCs w:val="18"/>
                <w:lang w:eastAsia="en-US"/>
              </w:rPr>
              <w:t>Night LST max</w:t>
            </w:r>
          </w:p>
        </w:tc>
        <w:tc>
          <w:tcPr>
            <w:tcW w:w="886"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0.9841</w:t>
            </w:r>
          </w:p>
        </w:tc>
        <w:tc>
          <w:tcPr>
            <w:tcW w:w="851"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0.9649</w:t>
            </w:r>
          </w:p>
        </w:tc>
        <w:tc>
          <w:tcPr>
            <w:tcW w:w="823"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0.9077</w:t>
            </w:r>
          </w:p>
        </w:tc>
        <w:tc>
          <w:tcPr>
            <w:tcW w:w="878"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0.9016</w:t>
            </w:r>
          </w:p>
        </w:tc>
        <w:tc>
          <w:tcPr>
            <w:tcW w:w="850"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0.9672</w:t>
            </w:r>
          </w:p>
        </w:tc>
      </w:tr>
      <w:tr w:rsidR="00DB7E0B" w:rsidRPr="00966508" w:rsidTr="00DB7E0B">
        <w:trPr>
          <w:trHeight w:val="287"/>
        </w:trPr>
        <w:tc>
          <w:tcPr>
            <w:tcW w:w="881"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2002</w:t>
            </w:r>
          </w:p>
        </w:tc>
        <w:tc>
          <w:tcPr>
            <w:tcW w:w="850"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851"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709" w:type="dxa"/>
            <w:tcBorders>
              <w:top w:val="nil"/>
              <w:left w:val="nil"/>
              <w:bottom w:val="nil"/>
              <w:right w:val="nil"/>
            </w:tcBorders>
          </w:tcPr>
          <w:p w:rsidR="00DB7E0B" w:rsidRDefault="00DB7E0B">
            <w:pPr>
              <w:widowControl/>
              <w:spacing w:line="240" w:lineRule="auto"/>
              <w:ind w:left="0" w:right="0"/>
              <w:jc w:val="left"/>
              <w:rPr>
                <w:rFonts w:eastAsiaTheme="minorHAnsi"/>
                <w:w w:val="100"/>
                <w:lang w:eastAsia="en-US"/>
              </w:rPr>
            </w:pPr>
            <w:r>
              <w:rPr>
                <w:rFonts w:eastAsiaTheme="minorHAnsi"/>
                <w:w w:val="100"/>
                <w:sz w:val="22"/>
                <w:szCs w:val="22"/>
                <w:lang w:eastAsia="en-US"/>
              </w:rPr>
              <w:t>59</w:t>
            </w:r>
          </w:p>
        </w:tc>
        <w:tc>
          <w:tcPr>
            <w:tcW w:w="2232" w:type="dxa"/>
            <w:tcBorders>
              <w:top w:val="nil"/>
              <w:left w:val="nil"/>
              <w:bottom w:val="nil"/>
              <w:right w:val="nil"/>
            </w:tcBorders>
            <w:vAlign w:val="center"/>
          </w:tcPr>
          <w:p w:rsidR="00DB7E0B" w:rsidRDefault="00DB7E0B">
            <w:pPr>
              <w:widowControl/>
              <w:spacing w:line="240" w:lineRule="auto"/>
              <w:ind w:left="0" w:right="0"/>
              <w:jc w:val="left"/>
              <w:rPr>
                <w:rFonts w:ascii="Arial" w:eastAsiaTheme="minorHAnsi" w:hAnsi="Arial" w:cs="Arial"/>
                <w:w w:val="100"/>
                <w:sz w:val="18"/>
                <w:szCs w:val="18"/>
                <w:lang w:eastAsia="en-US"/>
              </w:rPr>
            </w:pPr>
            <w:r>
              <w:rPr>
                <w:rFonts w:ascii="Arial" w:eastAsiaTheme="minorHAnsi" w:hAnsi="Arial" w:cs="Arial"/>
                <w:w w:val="100"/>
                <w:sz w:val="18"/>
                <w:szCs w:val="18"/>
                <w:lang w:eastAsia="en-US"/>
              </w:rPr>
              <w:t>Night LST max</w:t>
            </w:r>
          </w:p>
        </w:tc>
        <w:tc>
          <w:tcPr>
            <w:tcW w:w="886"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0.9941</w:t>
            </w:r>
          </w:p>
        </w:tc>
        <w:tc>
          <w:tcPr>
            <w:tcW w:w="851"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0.9815</w:t>
            </w:r>
          </w:p>
        </w:tc>
        <w:tc>
          <w:tcPr>
            <w:tcW w:w="823"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0.9032</w:t>
            </w:r>
          </w:p>
        </w:tc>
        <w:tc>
          <w:tcPr>
            <w:tcW w:w="878"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0.8983</w:t>
            </w:r>
          </w:p>
        </w:tc>
        <w:tc>
          <w:tcPr>
            <w:tcW w:w="850"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0.9825</w:t>
            </w:r>
          </w:p>
        </w:tc>
      </w:tr>
      <w:tr w:rsidR="00DB7E0B" w:rsidRPr="00966508" w:rsidTr="00DB7E0B">
        <w:trPr>
          <w:trHeight w:val="287"/>
        </w:trPr>
        <w:tc>
          <w:tcPr>
            <w:tcW w:w="881"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2003</w:t>
            </w:r>
          </w:p>
        </w:tc>
        <w:tc>
          <w:tcPr>
            <w:tcW w:w="850"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851"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709" w:type="dxa"/>
            <w:tcBorders>
              <w:top w:val="nil"/>
              <w:left w:val="nil"/>
              <w:bottom w:val="nil"/>
              <w:right w:val="nil"/>
            </w:tcBorders>
          </w:tcPr>
          <w:p w:rsidR="00DB7E0B" w:rsidRDefault="00DB7E0B">
            <w:pPr>
              <w:widowControl/>
              <w:spacing w:line="240" w:lineRule="auto"/>
              <w:ind w:left="0" w:right="0"/>
              <w:jc w:val="left"/>
              <w:rPr>
                <w:rFonts w:eastAsiaTheme="minorHAnsi"/>
                <w:w w:val="100"/>
                <w:lang w:eastAsia="en-US"/>
              </w:rPr>
            </w:pPr>
            <w:r>
              <w:rPr>
                <w:rFonts w:eastAsiaTheme="minorHAnsi"/>
                <w:w w:val="100"/>
                <w:sz w:val="22"/>
                <w:szCs w:val="22"/>
                <w:lang w:eastAsia="en-US"/>
              </w:rPr>
              <w:t>60</w:t>
            </w:r>
          </w:p>
        </w:tc>
        <w:tc>
          <w:tcPr>
            <w:tcW w:w="2232" w:type="dxa"/>
            <w:tcBorders>
              <w:top w:val="nil"/>
              <w:left w:val="nil"/>
              <w:bottom w:val="nil"/>
              <w:right w:val="nil"/>
            </w:tcBorders>
            <w:vAlign w:val="center"/>
          </w:tcPr>
          <w:p w:rsidR="00DB7E0B" w:rsidRDefault="00DB7E0B">
            <w:pPr>
              <w:widowControl/>
              <w:spacing w:line="240" w:lineRule="auto"/>
              <w:ind w:left="0" w:right="0"/>
              <w:jc w:val="left"/>
              <w:rPr>
                <w:rFonts w:ascii="Arial" w:eastAsiaTheme="minorHAnsi" w:hAnsi="Arial" w:cs="Arial"/>
                <w:w w:val="100"/>
                <w:sz w:val="18"/>
                <w:szCs w:val="18"/>
                <w:lang w:eastAsia="en-US"/>
              </w:rPr>
            </w:pPr>
            <w:r>
              <w:rPr>
                <w:rFonts w:ascii="Arial" w:eastAsiaTheme="minorHAnsi" w:hAnsi="Arial" w:cs="Arial"/>
                <w:w w:val="100"/>
                <w:sz w:val="18"/>
                <w:szCs w:val="18"/>
                <w:lang w:eastAsia="en-US"/>
              </w:rPr>
              <w:t>Night LST max</w:t>
            </w:r>
          </w:p>
        </w:tc>
        <w:tc>
          <w:tcPr>
            <w:tcW w:w="886"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0.9833</w:t>
            </w:r>
          </w:p>
        </w:tc>
        <w:tc>
          <w:tcPr>
            <w:tcW w:w="851"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0.9825</w:t>
            </w:r>
          </w:p>
        </w:tc>
        <w:tc>
          <w:tcPr>
            <w:tcW w:w="823"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0.9516</w:t>
            </w:r>
          </w:p>
        </w:tc>
        <w:tc>
          <w:tcPr>
            <w:tcW w:w="878"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0.9492</w:t>
            </w:r>
          </w:p>
        </w:tc>
        <w:tc>
          <w:tcPr>
            <w:tcW w:w="850"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0.9833</w:t>
            </w:r>
          </w:p>
        </w:tc>
      </w:tr>
      <w:tr w:rsidR="00DB7E0B" w:rsidRPr="00966508" w:rsidTr="00DB7E0B">
        <w:trPr>
          <w:trHeight w:val="287"/>
        </w:trPr>
        <w:tc>
          <w:tcPr>
            <w:tcW w:w="881"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2004</w:t>
            </w:r>
          </w:p>
        </w:tc>
        <w:tc>
          <w:tcPr>
            <w:tcW w:w="850"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851"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709" w:type="dxa"/>
            <w:tcBorders>
              <w:top w:val="nil"/>
              <w:left w:val="nil"/>
              <w:bottom w:val="nil"/>
              <w:right w:val="nil"/>
            </w:tcBorders>
          </w:tcPr>
          <w:p w:rsidR="00DB7E0B" w:rsidRDefault="00DB7E0B">
            <w:pPr>
              <w:widowControl/>
              <w:spacing w:line="240" w:lineRule="auto"/>
              <w:ind w:left="0" w:right="0"/>
              <w:jc w:val="left"/>
              <w:rPr>
                <w:rFonts w:eastAsiaTheme="minorHAnsi"/>
                <w:w w:val="100"/>
                <w:lang w:eastAsia="en-US"/>
              </w:rPr>
            </w:pPr>
            <w:r>
              <w:rPr>
                <w:rFonts w:eastAsiaTheme="minorHAnsi"/>
                <w:w w:val="100"/>
                <w:sz w:val="22"/>
                <w:szCs w:val="22"/>
                <w:lang w:eastAsia="en-US"/>
              </w:rPr>
              <w:t>83</w:t>
            </w:r>
          </w:p>
        </w:tc>
        <w:tc>
          <w:tcPr>
            <w:tcW w:w="2232" w:type="dxa"/>
            <w:tcBorders>
              <w:top w:val="nil"/>
              <w:left w:val="nil"/>
              <w:bottom w:val="nil"/>
              <w:right w:val="nil"/>
            </w:tcBorders>
            <w:vAlign w:val="center"/>
          </w:tcPr>
          <w:p w:rsidR="00DB7E0B" w:rsidRDefault="00DB7E0B">
            <w:pPr>
              <w:widowControl/>
              <w:spacing w:line="240" w:lineRule="auto"/>
              <w:ind w:left="0" w:right="0"/>
              <w:jc w:val="left"/>
              <w:rPr>
                <w:rFonts w:ascii="Arial" w:eastAsiaTheme="minorHAnsi" w:hAnsi="Arial" w:cs="Arial"/>
                <w:w w:val="100"/>
                <w:sz w:val="18"/>
                <w:szCs w:val="18"/>
                <w:lang w:eastAsia="en-US"/>
              </w:rPr>
            </w:pPr>
            <w:r>
              <w:rPr>
                <w:rFonts w:ascii="Arial" w:eastAsiaTheme="minorHAnsi" w:hAnsi="Arial" w:cs="Arial"/>
                <w:w w:val="100"/>
                <w:sz w:val="18"/>
                <w:szCs w:val="18"/>
                <w:lang w:eastAsia="en-US"/>
              </w:rPr>
              <w:t>Night LST max</w:t>
            </w:r>
          </w:p>
        </w:tc>
        <w:tc>
          <w:tcPr>
            <w:tcW w:w="886"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0.9783</w:t>
            </w:r>
          </w:p>
        </w:tc>
        <w:tc>
          <w:tcPr>
            <w:tcW w:w="851"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0.9506</w:t>
            </w:r>
          </w:p>
        </w:tc>
        <w:tc>
          <w:tcPr>
            <w:tcW w:w="823"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0.9286</w:t>
            </w:r>
          </w:p>
        </w:tc>
        <w:tc>
          <w:tcPr>
            <w:tcW w:w="878"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0.9277</w:t>
            </w:r>
          </w:p>
        </w:tc>
        <w:tc>
          <w:tcPr>
            <w:tcW w:w="850"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0.9512</w:t>
            </w:r>
          </w:p>
        </w:tc>
      </w:tr>
      <w:tr w:rsidR="00DB7E0B" w:rsidRPr="00966508" w:rsidTr="00DB7E0B">
        <w:trPr>
          <w:trHeight w:val="287"/>
        </w:trPr>
        <w:tc>
          <w:tcPr>
            <w:tcW w:w="881"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2005</w:t>
            </w:r>
          </w:p>
        </w:tc>
        <w:tc>
          <w:tcPr>
            <w:tcW w:w="850"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851"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709" w:type="dxa"/>
            <w:tcBorders>
              <w:top w:val="nil"/>
              <w:left w:val="nil"/>
              <w:bottom w:val="nil"/>
              <w:right w:val="nil"/>
            </w:tcBorders>
          </w:tcPr>
          <w:p w:rsidR="00DB7E0B" w:rsidRDefault="00DB7E0B">
            <w:pPr>
              <w:widowControl/>
              <w:spacing w:line="240" w:lineRule="auto"/>
              <w:ind w:left="0" w:right="0"/>
              <w:jc w:val="left"/>
              <w:rPr>
                <w:rFonts w:eastAsiaTheme="minorHAnsi"/>
                <w:w w:val="100"/>
                <w:lang w:eastAsia="en-US"/>
              </w:rPr>
            </w:pPr>
            <w:r>
              <w:rPr>
                <w:rFonts w:eastAsiaTheme="minorHAnsi"/>
                <w:w w:val="100"/>
                <w:sz w:val="22"/>
                <w:szCs w:val="22"/>
                <w:lang w:eastAsia="en-US"/>
              </w:rPr>
              <w:t>71</w:t>
            </w:r>
          </w:p>
        </w:tc>
        <w:tc>
          <w:tcPr>
            <w:tcW w:w="2232" w:type="dxa"/>
            <w:tcBorders>
              <w:top w:val="nil"/>
              <w:left w:val="nil"/>
              <w:bottom w:val="nil"/>
              <w:right w:val="nil"/>
            </w:tcBorders>
            <w:vAlign w:val="center"/>
          </w:tcPr>
          <w:p w:rsidR="00DB7E0B" w:rsidRDefault="00DB7E0B">
            <w:pPr>
              <w:widowControl/>
              <w:spacing w:line="240" w:lineRule="auto"/>
              <w:ind w:left="0" w:right="0"/>
              <w:jc w:val="left"/>
              <w:rPr>
                <w:rFonts w:ascii="Arial" w:eastAsiaTheme="minorHAnsi" w:hAnsi="Arial" w:cs="Arial"/>
                <w:w w:val="100"/>
                <w:sz w:val="18"/>
                <w:szCs w:val="18"/>
                <w:lang w:eastAsia="en-US"/>
              </w:rPr>
            </w:pPr>
            <w:r>
              <w:rPr>
                <w:rFonts w:ascii="Arial" w:eastAsiaTheme="minorHAnsi" w:hAnsi="Arial" w:cs="Arial"/>
                <w:w w:val="100"/>
                <w:sz w:val="18"/>
                <w:szCs w:val="18"/>
                <w:lang w:eastAsia="en-US"/>
              </w:rPr>
              <w:t>Night LST max</w:t>
            </w:r>
          </w:p>
        </w:tc>
        <w:tc>
          <w:tcPr>
            <w:tcW w:w="886"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0.9601</w:t>
            </w:r>
          </w:p>
        </w:tc>
        <w:tc>
          <w:tcPr>
            <w:tcW w:w="851"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0.9355</w:t>
            </w:r>
          </w:p>
        </w:tc>
        <w:tc>
          <w:tcPr>
            <w:tcW w:w="823"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0.8375</w:t>
            </w:r>
          </w:p>
        </w:tc>
        <w:tc>
          <w:tcPr>
            <w:tcW w:w="878"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0.8169</w:t>
            </w:r>
          </w:p>
        </w:tc>
        <w:tc>
          <w:tcPr>
            <w:tcW w:w="850"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0.9437</w:t>
            </w:r>
          </w:p>
        </w:tc>
      </w:tr>
      <w:tr w:rsidR="00DB7E0B" w:rsidRPr="00966508" w:rsidTr="00DB7E0B">
        <w:trPr>
          <w:trHeight w:val="287"/>
        </w:trPr>
        <w:tc>
          <w:tcPr>
            <w:tcW w:w="881"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2006</w:t>
            </w:r>
          </w:p>
        </w:tc>
        <w:tc>
          <w:tcPr>
            <w:tcW w:w="850"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851"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709" w:type="dxa"/>
            <w:tcBorders>
              <w:top w:val="nil"/>
              <w:left w:val="nil"/>
              <w:bottom w:val="nil"/>
              <w:right w:val="nil"/>
            </w:tcBorders>
          </w:tcPr>
          <w:p w:rsidR="00DB7E0B" w:rsidRDefault="00DB7E0B">
            <w:pPr>
              <w:widowControl/>
              <w:spacing w:line="240" w:lineRule="auto"/>
              <w:ind w:left="0" w:right="0"/>
              <w:jc w:val="left"/>
              <w:rPr>
                <w:rFonts w:eastAsiaTheme="minorHAnsi"/>
                <w:w w:val="100"/>
                <w:lang w:eastAsia="en-US"/>
              </w:rPr>
            </w:pPr>
            <w:r>
              <w:rPr>
                <w:rFonts w:eastAsiaTheme="minorHAnsi"/>
                <w:w w:val="100"/>
                <w:sz w:val="22"/>
                <w:szCs w:val="22"/>
                <w:lang w:eastAsia="en-US"/>
              </w:rPr>
              <w:t>84</w:t>
            </w:r>
          </w:p>
        </w:tc>
        <w:tc>
          <w:tcPr>
            <w:tcW w:w="2232" w:type="dxa"/>
            <w:tcBorders>
              <w:top w:val="nil"/>
              <w:left w:val="nil"/>
              <w:bottom w:val="nil"/>
              <w:right w:val="nil"/>
            </w:tcBorders>
            <w:vAlign w:val="center"/>
          </w:tcPr>
          <w:p w:rsidR="00DB7E0B" w:rsidRDefault="00DB7E0B">
            <w:pPr>
              <w:widowControl/>
              <w:spacing w:line="240" w:lineRule="auto"/>
              <w:ind w:left="0" w:right="0"/>
              <w:jc w:val="left"/>
              <w:rPr>
                <w:rFonts w:ascii="Arial" w:eastAsiaTheme="minorHAnsi" w:hAnsi="Arial" w:cs="Arial"/>
                <w:w w:val="100"/>
                <w:sz w:val="18"/>
                <w:szCs w:val="18"/>
                <w:lang w:eastAsia="en-US"/>
              </w:rPr>
            </w:pPr>
            <w:r>
              <w:rPr>
                <w:rFonts w:ascii="Arial" w:eastAsiaTheme="minorHAnsi" w:hAnsi="Arial" w:cs="Arial"/>
                <w:w w:val="100"/>
                <w:sz w:val="18"/>
                <w:szCs w:val="18"/>
                <w:lang w:eastAsia="en-US"/>
              </w:rPr>
              <w:t>Night LST max</w:t>
            </w:r>
          </w:p>
        </w:tc>
        <w:tc>
          <w:tcPr>
            <w:tcW w:w="886"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0.9790</w:t>
            </w:r>
          </w:p>
        </w:tc>
        <w:tc>
          <w:tcPr>
            <w:tcW w:w="851"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0.9367</w:t>
            </w:r>
          </w:p>
        </w:tc>
        <w:tc>
          <w:tcPr>
            <w:tcW w:w="823"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0.9070</w:t>
            </w:r>
          </w:p>
        </w:tc>
        <w:tc>
          <w:tcPr>
            <w:tcW w:w="878"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0.9024</w:t>
            </w:r>
          </w:p>
        </w:tc>
        <w:tc>
          <w:tcPr>
            <w:tcW w:w="850"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0.9398</w:t>
            </w:r>
          </w:p>
        </w:tc>
      </w:tr>
      <w:tr w:rsidR="00DB7E0B" w:rsidRPr="00966508" w:rsidTr="00DB7E0B">
        <w:trPr>
          <w:trHeight w:val="287"/>
        </w:trPr>
        <w:tc>
          <w:tcPr>
            <w:tcW w:w="881"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2007</w:t>
            </w:r>
          </w:p>
        </w:tc>
        <w:tc>
          <w:tcPr>
            <w:tcW w:w="850"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w:t>
            </w:r>
          </w:p>
        </w:tc>
        <w:tc>
          <w:tcPr>
            <w:tcW w:w="851"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w:t>
            </w:r>
          </w:p>
        </w:tc>
        <w:tc>
          <w:tcPr>
            <w:tcW w:w="709" w:type="dxa"/>
            <w:tcBorders>
              <w:top w:val="nil"/>
              <w:left w:val="nil"/>
              <w:bottom w:val="nil"/>
              <w:right w:val="nil"/>
            </w:tcBorders>
          </w:tcPr>
          <w:p w:rsidR="00DB7E0B" w:rsidRDefault="00DB7E0B">
            <w:pPr>
              <w:widowControl/>
              <w:spacing w:line="240" w:lineRule="auto"/>
              <w:ind w:left="0" w:right="0"/>
              <w:jc w:val="left"/>
              <w:rPr>
                <w:rFonts w:eastAsiaTheme="minorHAnsi"/>
                <w:w w:val="100"/>
                <w:lang w:eastAsia="en-US"/>
              </w:rPr>
            </w:pPr>
            <w:r>
              <w:rPr>
                <w:rFonts w:eastAsiaTheme="minorHAnsi"/>
                <w:w w:val="100"/>
                <w:sz w:val="22"/>
                <w:szCs w:val="22"/>
                <w:lang w:eastAsia="en-US"/>
              </w:rPr>
              <w:t>93</w:t>
            </w:r>
          </w:p>
        </w:tc>
        <w:tc>
          <w:tcPr>
            <w:tcW w:w="2232" w:type="dxa"/>
            <w:tcBorders>
              <w:top w:val="nil"/>
              <w:left w:val="nil"/>
              <w:bottom w:val="nil"/>
              <w:right w:val="nil"/>
            </w:tcBorders>
            <w:vAlign w:val="center"/>
          </w:tcPr>
          <w:p w:rsidR="00DB7E0B" w:rsidRDefault="00DB7E0B">
            <w:pPr>
              <w:widowControl/>
              <w:spacing w:line="240" w:lineRule="auto"/>
              <w:ind w:left="0" w:right="0"/>
              <w:jc w:val="left"/>
              <w:rPr>
                <w:rFonts w:ascii="Arial" w:eastAsiaTheme="minorHAnsi" w:hAnsi="Arial" w:cs="Arial"/>
                <w:w w:val="100"/>
                <w:sz w:val="18"/>
                <w:szCs w:val="18"/>
                <w:lang w:eastAsia="en-US"/>
              </w:rPr>
            </w:pPr>
            <w:r>
              <w:rPr>
                <w:rFonts w:ascii="Arial" w:eastAsiaTheme="minorHAnsi" w:hAnsi="Arial" w:cs="Arial"/>
                <w:w w:val="100"/>
                <w:sz w:val="18"/>
                <w:szCs w:val="18"/>
                <w:lang w:eastAsia="en-US"/>
              </w:rPr>
              <w:t>Day LST max</w:t>
            </w:r>
          </w:p>
        </w:tc>
        <w:tc>
          <w:tcPr>
            <w:tcW w:w="886"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0.9699</w:t>
            </w:r>
          </w:p>
        </w:tc>
        <w:tc>
          <w:tcPr>
            <w:tcW w:w="851"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0.9231</w:t>
            </w:r>
          </w:p>
        </w:tc>
        <w:tc>
          <w:tcPr>
            <w:tcW w:w="823"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0.9091</w:t>
            </w:r>
          </w:p>
        </w:tc>
        <w:tc>
          <w:tcPr>
            <w:tcW w:w="878"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0.9130</w:t>
            </w:r>
          </w:p>
        </w:tc>
        <w:tc>
          <w:tcPr>
            <w:tcW w:w="850"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0.9195</w:t>
            </w:r>
          </w:p>
        </w:tc>
      </w:tr>
      <w:tr w:rsidR="00DB7E0B" w:rsidRPr="00966508" w:rsidTr="00DB7E0B">
        <w:trPr>
          <w:trHeight w:val="287"/>
        </w:trPr>
        <w:tc>
          <w:tcPr>
            <w:tcW w:w="881"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2008</w:t>
            </w:r>
          </w:p>
        </w:tc>
        <w:tc>
          <w:tcPr>
            <w:tcW w:w="850"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w:t>
            </w:r>
          </w:p>
        </w:tc>
        <w:tc>
          <w:tcPr>
            <w:tcW w:w="851" w:type="dxa"/>
            <w:tcBorders>
              <w:top w:val="nil"/>
              <w:left w:val="nil"/>
              <w:bottom w:val="nil"/>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w:t>
            </w:r>
          </w:p>
        </w:tc>
        <w:tc>
          <w:tcPr>
            <w:tcW w:w="709" w:type="dxa"/>
            <w:tcBorders>
              <w:top w:val="nil"/>
              <w:left w:val="nil"/>
              <w:bottom w:val="nil"/>
              <w:right w:val="nil"/>
            </w:tcBorders>
          </w:tcPr>
          <w:p w:rsidR="00DB7E0B" w:rsidRDefault="00DB7E0B">
            <w:pPr>
              <w:widowControl/>
              <w:spacing w:line="240" w:lineRule="auto"/>
              <w:ind w:left="0" w:right="0"/>
              <w:jc w:val="left"/>
              <w:rPr>
                <w:rFonts w:eastAsiaTheme="minorHAnsi"/>
                <w:w w:val="100"/>
                <w:lang w:eastAsia="en-US"/>
              </w:rPr>
            </w:pPr>
            <w:r>
              <w:rPr>
                <w:rFonts w:eastAsiaTheme="minorHAnsi"/>
                <w:w w:val="100"/>
                <w:sz w:val="22"/>
                <w:szCs w:val="22"/>
                <w:lang w:eastAsia="en-US"/>
              </w:rPr>
              <w:t>144</w:t>
            </w:r>
          </w:p>
        </w:tc>
        <w:tc>
          <w:tcPr>
            <w:tcW w:w="2232" w:type="dxa"/>
            <w:tcBorders>
              <w:top w:val="nil"/>
              <w:left w:val="nil"/>
              <w:bottom w:val="nil"/>
              <w:right w:val="nil"/>
            </w:tcBorders>
            <w:vAlign w:val="center"/>
          </w:tcPr>
          <w:p w:rsidR="00DB7E0B" w:rsidRDefault="00DB7E0B">
            <w:pPr>
              <w:widowControl/>
              <w:spacing w:line="240" w:lineRule="auto"/>
              <w:ind w:left="0" w:right="0"/>
              <w:jc w:val="left"/>
              <w:rPr>
                <w:rFonts w:ascii="Arial" w:eastAsiaTheme="minorHAnsi" w:hAnsi="Arial" w:cs="Arial"/>
                <w:w w:val="100"/>
                <w:sz w:val="18"/>
                <w:szCs w:val="18"/>
                <w:lang w:eastAsia="en-US"/>
              </w:rPr>
            </w:pPr>
            <w:r>
              <w:rPr>
                <w:rFonts w:ascii="Arial" w:eastAsiaTheme="minorHAnsi" w:hAnsi="Arial" w:cs="Arial"/>
                <w:w w:val="100"/>
                <w:sz w:val="18"/>
                <w:szCs w:val="18"/>
                <w:lang w:eastAsia="en-US"/>
              </w:rPr>
              <w:t>Night LST max</w:t>
            </w:r>
          </w:p>
        </w:tc>
        <w:tc>
          <w:tcPr>
            <w:tcW w:w="886"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0.9498</w:t>
            </w:r>
          </w:p>
        </w:tc>
        <w:tc>
          <w:tcPr>
            <w:tcW w:w="851"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0.8889</w:t>
            </w:r>
          </w:p>
        </w:tc>
        <w:tc>
          <w:tcPr>
            <w:tcW w:w="823"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0.9078</w:t>
            </w:r>
          </w:p>
        </w:tc>
        <w:tc>
          <w:tcPr>
            <w:tcW w:w="878"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0.9078</w:t>
            </w:r>
          </w:p>
        </w:tc>
        <w:tc>
          <w:tcPr>
            <w:tcW w:w="850" w:type="dxa"/>
            <w:tcBorders>
              <w:top w:val="nil"/>
              <w:left w:val="nil"/>
              <w:bottom w:val="nil"/>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0.8889</w:t>
            </w:r>
          </w:p>
        </w:tc>
      </w:tr>
      <w:tr w:rsidR="00DB7E0B" w:rsidRPr="00966508" w:rsidTr="00DB7E0B">
        <w:trPr>
          <w:trHeight w:val="301"/>
        </w:trPr>
        <w:tc>
          <w:tcPr>
            <w:tcW w:w="881" w:type="dxa"/>
            <w:tcBorders>
              <w:top w:val="nil"/>
              <w:left w:val="nil"/>
              <w:bottom w:val="single" w:sz="12" w:space="0" w:color="auto"/>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2009</w:t>
            </w:r>
          </w:p>
        </w:tc>
        <w:tc>
          <w:tcPr>
            <w:tcW w:w="850" w:type="dxa"/>
            <w:tcBorders>
              <w:top w:val="nil"/>
              <w:left w:val="nil"/>
              <w:bottom w:val="single" w:sz="12" w:space="0" w:color="auto"/>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w:t>
            </w:r>
          </w:p>
        </w:tc>
        <w:tc>
          <w:tcPr>
            <w:tcW w:w="851" w:type="dxa"/>
            <w:tcBorders>
              <w:top w:val="nil"/>
              <w:left w:val="nil"/>
              <w:bottom w:val="single" w:sz="12" w:space="0" w:color="auto"/>
              <w:right w:val="nil"/>
            </w:tcBorders>
          </w:tcPr>
          <w:p w:rsidR="00DB7E0B" w:rsidRPr="00966508" w:rsidRDefault="00DB7E0B" w:rsidP="00196475">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w:t>
            </w:r>
          </w:p>
        </w:tc>
        <w:tc>
          <w:tcPr>
            <w:tcW w:w="709" w:type="dxa"/>
            <w:tcBorders>
              <w:top w:val="nil"/>
              <w:left w:val="nil"/>
              <w:bottom w:val="single" w:sz="12" w:space="0" w:color="auto"/>
              <w:right w:val="nil"/>
            </w:tcBorders>
          </w:tcPr>
          <w:p w:rsidR="00DB7E0B" w:rsidRDefault="00DB7E0B">
            <w:pPr>
              <w:widowControl/>
              <w:spacing w:line="240" w:lineRule="auto"/>
              <w:ind w:left="0" w:right="0"/>
              <w:jc w:val="left"/>
              <w:rPr>
                <w:rFonts w:eastAsiaTheme="minorHAnsi"/>
                <w:w w:val="100"/>
                <w:lang w:eastAsia="en-US"/>
              </w:rPr>
            </w:pPr>
            <w:r>
              <w:rPr>
                <w:rFonts w:eastAsiaTheme="minorHAnsi"/>
                <w:w w:val="100"/>
                <w:sz w:val="22"/>
                <w:szCs w:val="22"/>
                <w:lang w:eastAsia="en-US"/>
              </w:rPr>
              <w:t>132</w:t>
            </w:r>
          </w:p>
        </w:tc>
        <w:tc>
          <w:tcPr>
            <w:tcW w:w="2232" w:type="dxa"/>
            <w:tcBorders>
              <w:top w:val="nil"/>
              <w:left w:val="nil"/>
              <w:bottom w:val="single" w:sz="12" w:space="0" w:color="auto"/>
              <w:right w:val="nil"/>
            </w:tcBorders>
            <w:vAlign w:val="center"/>
          </w:tcPr>
          <w:p w:rsidR="00DB7E0B" w:rsidRDefault="00DB7E0B">
            <w:pPr>
              <w:widowControl/>
              <w:spacing w:line="240" w:lineRule="auto"/>
              <w:ind w:left="0" w:right="0"/>
              <w:jc w:val="left"/>
              <w:rPr>
                <w:rFonts w:ascii="Arial" w:eastAsiaTheme="minorHAnsi" w:hAnsi="Arial" w:cs="Arial"/>
                <w:w w:val="100"/>
                <w:sz w:val="18"/>
                <w:szCs w:val="18"/>
                <w:lang w:eastAsia="en-US"/>
              </w:rPr>
            </w:pPr>
            <w:r>
              <w:rPr>
                <w:rFonts w:ascii="Arial" w:eastAsiaTheme="minorHAnsi" w:hAnsi="Arial" w:cs="Arial"/>
                <w:w w:val="100"/>
                <w:sz w:val="18"/>
                <w:szCs w:val="18"/>
                <w:lang w:eastAsia="en-US"/>
              </w:rPr>
              <w:t>Night LST max</w:t>
            </w:r>
          </w:p>
        </w:tc>
        <w:tc>
          <w:tcPr>
            <w:tcW w:w="886" w:type="dxa"/>
            <w:tcBorders>
              <w:top w:val="nil"/>
              <w:left w:val="nil"/>
              <w:bottom w:val="single" w:sz="12" w:space="0" w:color="auto"/>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0.9397</w:t>
            </w:r>
          </w:p>
        </w:tc>
        <w:tc>
          <w:tcPr>
            <w:tcW w:w="851" w:type="dxa"/>
            <w:tcBorders>
              <w:top w:val="nil"/>
              <w:left w:val="nil"/>
              <w:bottom w:val="single" w:sz="12" w:space="0" w:color="auto"/>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0.8730</w:t>
            </w:r>
          </w:p>
        </w:tc>
        <w:tc>
          <w:tcPr>
            <w:tcW w:w="823" w:type="dxa"/>
            <w:tcBorders>
              <w:top w:val="nil"/>
              <w:left w:val="nil"/>
              <w:bottom w:val="single" w:sz="12" w:space="0" w:color="auto"/>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0.8519</w:t>
            </w:r>
          </w:p>
        </w:tc>
        <w:tc>
          <w:tcPr>
            <w:tcW w:w="878" w:type="dxa"/>
            <w:tcBorders>
              <w:top w:val="nil"/>
              <w:left w:val="nil"/>
              <w:bottom w:val="single" w:sz="12" w:space="0" w:color="auto"/>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0.8462</w:t>
            </w:r>
          </w:p>
        </w:tc>
        <w:tc>
          <w:tcPr>
            <w:tcW w:w="850" w:type="dxa"/>
            <w:tcBorders>
              <w:top w:val="nil"/>
              <w:left w:val="nil"/>
              <w:bottom w:val="single" w:sz="12" w:space="0" w:color="auto"/>
              <w:right w:val="nil"/>
            </w:tcBorders>
            <w:vAlign w:val="center"/>
          </w:tcPr>
          <w:p w:rsidR="00DB7E0B" w:rsidRPr="001760ED" w:rsidRDefault="00DB7E0B">
            <w:pPr>
              <w:widowControl/>
              <w:spacing w:line="240" w:lineRule="auto"/>
              <w:ind w:left="0" w:right="0"/>
              <w:jc w:val="left"/>
              <w:rPr>
                <w:rFonts w:eastAsiaTheme="minorHAnsi"/>
                <w:w w:val="100"/>
                <w:sz w:val="18"/>
                <w:szCs w:val="18"/>
                <w:lang w:eastAsia="en-US"/>
              </w:rPr>
            </w:pPr>
            <w:r w:rsidRPr="001760ED">
              <w:rPr>
                <w:rFonts w:eastAsiaTheme="minorHAnsi"/>
                <w:w w:val="100"/>
                <w:sz w:val="18"/>
                <w:szCs w:val="18"/>
                <w:lang w:eastAsia="en-US"/>
              </w:rPr>
              <w:t>0.8779</w:t>
            </w:r>
          </w:p>
        </w:tc>
      </w:tr>
    </w:tbl>
    <w:p w:rsidR="00966508" w:rsidRPr="007B2FDD" w:rsidRDefault="007B2FDD" w:rsidP="0014158D">
      <w:pPr>
        <w:ind w:left="0"/>
        <w:rPr>
          <w:sz w:val="18"/>
          <w:szCs w:val="18"/>
          <w:lang w:eastAsia="nl-NL"/>
        </w:rPr>
      </w:pPr>
      <w:r w:rsidRPr="007B2FDD">
        <w:rPr>
          <w:sz w:val="18"/>
          <w:szCs w:val="18"/>
          <w:lang w:val="en-US" w:eastAsia="en-US"/>
        </w:rPr>
        <w:t>SENS</w:t>
      </w:r>
      <w:r>
        <w:rPr>
          <w:sz w:val="18"/>
          <w:szCs w:val="18"/>
          <w:lang w:val="en-US" w:eastAsia="en-US"/>
        </w:rPr>
        <w:t>/SPEC</w:t>
      </w:r>
      <w:r w:rsidRPr="007B2FDD">
        <w:rPr>
          <w:sz w:val="18"/>
          <w:szCs w:val="18"/>
          <w:lang w:val="en-US" w:eastAsia="en-US"/>
        </w:rPr>
        <w:t>=Sensitivity</w:t>
      </w:r>
      <w:r>
        <w:rPr>
          <w:sz w:val="18"/>
          <w:szCs w:val="18"/>
          <w:lang w:val="en-US" w:eastAsia="en-US"/>
        </w:rPr>
        <w:t>/S</w:t>
      </w:r>
      <w:r w:rsidRPr="007B2FDD">
        <w:rPr>
          <w:sz w:val="18"/>
          <w:szCs w:val="18"/>
          <w:lang w:val="en-US" w:eastAsia="en-US"/>
        </w:rPr>
        <w:t>pecificity, Positive</w:t>
      </w:r>
      <w:r>
        <w:rPr>
          <w:sz w:val="18"/>
          <w:szCs w:val="18"/>
          <w:lang w:val="en-US" w:eastAsia="en-US"/>
        </w:rPr>
        <w:t>/</w:t>
      </w:r>
      <w:r w:rsidRPr="007B2FDD">
        <w:rPr>
          <w:sz w:val="18"/>
          <w:szCs w:val="18"/>
          <w:lang w:val="en-US" w:eastAsia="en-US"/>
        </w:rPr>
        <w:t>Negative Predictive Values = PPV</w:t>
      </w:r>
      <w:r>
        <w:rPr>
          <w:sz w:val="18"/>
          <w:szCs w:val="18"/>
          <w:lang w:val="en-US" w:eastAsia="en-US"/>
        </w:rPr>
        <w:t>/NPV</w:t>
      </w:r>
      <w:r w:rsidRPr="007B2FDD">
        <w:rPr>
          <w:sz w:val="18"/>
          <w:szCs w:val="18"/>
          <w:lang w:val="en-US" w:eastAsia="en-US"/>
        </w:rPr>
        <w:t>, Areas under the Curve =AUC</w:t>
      </w:r>
    </w:p>
    <w:p w:rsidR="00CB5363" w:rsidRDefault="00CB5363" w:rsidP="00CB5363">
      <w:pPr>
        <w:pStyle w:val="Caption"/>
        <w:keepNext/>
      </w:pPr>
      <w:bookmarkStart w:id="50" w:name="_Ref305169238"/>
      <w:bookmarkStart w:id="51" w:name="_Ref306269401"/>
      <w:bookmarkStart w:id="52" w:name="_Ref305504460"/>
      <w:bookmarkStart w:id="53" w:name="_Toc309204313"/>
      <w:r>
        <w:t xml:space="preserve">Table </w:t>
      </w:r>
      <w:fldSimple w:instr=" SEQ Table \* ARABIC ">
        <w:r w:rsidR="008D5C05">
          <w:rPr>
            <w:noProof/>
          </w:rPr>
          <w:t>3</w:t>
        </w:r>
      </w:fldSimple>
      <w:bookmarkEnd w:id="50"/>
      <w:bookmarkEnd w:id="51"/>
      <w:r>
        <w:t>: Summary of TBE annual Model Metrics, with population</w:t>
      </w:r>
      <w:bookmarkEnd w:id="52"/>
      <w:bookmarkEnd w:id="53"/>
    </w:p>
    <w:tbl>
      <w:tblPr>
        <w:tblW w:w="9811" w:type="dxa"/>
        <w:tblInd w:w="78" w:type="dxa"/>
        <w:tblLayout w:type="fixed"/>
        <w:tblLook w:val="0000"/>
      </w:tblPr>
      <w:tblGrid>
        <w:gridCol w:w="881"/>
        <w:gridCol w:w="850"/>
        <w:gridCol w:w="851"/>
        <w:gridCol w:w="709"/>
        <w:gridCol w:w="2232"/>
        <w:gridCol w:w="886"/>
        <w:gridCol w:w="851"/>
        <w:gridCol w:w="823"/>
        <w:gridCol w:w="878"/>
        <w:gridCol w:w="850"/>
      </w:tblGrid>
      <w:tr w:rsidR="00966508" w:rsidRPr="00966508" w:rsidTr="0014158D">
        <w:tc>
          <w:tcPr>
            <w:tcW w:w="881" w:type="dxa"/>
            <w:tcBorders>
              <w:top w:val="single" w:sz="12" w:space="0" w:color="auto"/>
              <w:left w:val="nil"/>
              <w:bottom w:val="single" w:sz="12" w:space="0" w:color="auto"/>
              <w:right w:val="nil"/>
            </w:tcBorders>
          </w:tcPr>
          <w:p w:rsidR="00966508" w:rsidRPr="00966508" w:rsidRDefault="00966508" w:rsidP="00966508">
            <w:pPr>
              <w:widowControl/>
              <w:spacing w:line="240" w:lineRule="auto"/>
              <w:ind w:left="0" w:right="0"/>
              <w:jc w:val="left"/>
              <w:rPr>
                <w:rFonts w:eastAsiaTheme="minorHAnsi"/>
                <w:b/>
                <w:bCs/>
                <w:w w:val="100"/>
                <w:sz w:val="18"/>
                <w:szCs w:val="18"/>
                <w:lang w:eastAsia="en-US"/>
              </w:rPr>
            </w:pPr>
            <w:r w:rsidRPr="00966508">
              <w:rPr>
                <w:rFonts w:eastAsiaTheme="minorHAnsi"/>
                <w:b/>
                <w:bCs/>
                <w:w w:val="100"/>
                <w:sz w:val="18"/>
                <w:szCs w:val="18"/>
                <w:lang w:eastAsia="en-US"/>
              </w:rPr>
              <w:t>Year</w:t>
            </w:r>
          </w:p>
        </w:tc>
        <w:tc>
          <w:tcPr>
            <w:tcW w:w="850" w:type="dxa"/>
            <w:tcBorders>
              <w:top w:val="single" w:sz="12" w:space="0" w:color="auto"/>
              <w:left w:val="nil"/>
              <w:bottom w:val="single" w:sz="12" w:space="0" w:color="auto"/>
              <w:right w:val="nil"/>
            </w:tcBorders>
          </w:tcPr>
          <w:p w:rsidR="00966508" w:rsidRPr="00966508" w:rsidRDefault="00966508" w:rsidP="00966508">
            <w:pPr>
              <w:widowControl/>
              <w:spacing w:line="240" w:lineRule="auto"/>
              <w:ind w:left="0" w:right="0"/>
              <w:jc w:val="left"/>
              <w:rPr>
                <w:rFonts w:eastAsiaTheme="minorHAnsi"/>
                <w:b/>
                <w:bCs/>
                <w:w w:val="100"/>
                <w:sz w:val="18"/>
                <w:szCs w:val="18"/>
                <w:lang w:eastAsia="en-US"/>
              </w:rPr>
            </w:pPr>
            <w:r w:rsidRPr="00966508">
              <w:rPr>
                <w:rFonts w:eastAsiaTheme="minorHAnsi"/>
                <w:b/>
                <w:bCs/>
                <w:w w:val="100"/>
                <w:sz w:val="18"/>
                <w:szCs w:val="18"/>
                <w:lang w:eastAsia="en-US"/>
              </w:rPr>
              <w:t>P class</w:t>
            </w:r>
          </w:p>
        </w:tc>
        <w:tc>
          <w:tcPr>
            <w:tcW w:w="851" w:type="dxa"/>
            <w:tcBorders>
              <w:top w:val="single" w:sz="12" w:space="0" w:color="auto"/>
              <w:left w:val="nil"/>
              <w:bottom w:val="single" w:sz="12" w:space="0" w:color="auto"/>
              <w:right w:val="nil"/>
            </w:tcBorders>
          </w:tcPr>
          <w:p w:rsidR="00966508" w:rsidRPr="00966508" w:rsidRDefault="00966508" w:rsidP="00966508">
            <w:pPr>
              <w:widowControl/>
              <w:spacing w:line="240" w:lineRule="auto"/>
              <w:ind w:left="0" w:right="0"/>
              <w:jc w:val="left"/>
              <w:rPr>
                <w:rFonts w:eastAsiaTheme="minorHAnsi"/>
                <w:b/>
                <w:bCs/>
                <w:w w:val="100"/>
                <w:sz w:val="18"/>
                <w:szCs w:val="18"/>
                <w:lang w:eastAsia="en-US"/>
              </w:rPr>
            </w:pPr>
            <w:r w:rsidRPr="00966508">
              <w:rPr>
                <w:rFonts w:eastAsiaTheme="minorHAnsi"/>
                <w:b/>
                <w:bCs/>
                <w:w w:val="100"/>
                <w:sz w:val="18"/>
                <w:szCs w:val="18"/>
                <w:lang w:eastAsia="en-US"/>
              </w:rPr>
              <w:t>A class</w:t>
            </w:r>
          </w:p>
        </w:tc>
        <w:tc>
          <w:tcPr>
            <w:tcW w:w="709" w:type="dxa"/>
            <w:tcBorders>
              <w:top w:val="single" w:sz="12" w:space="0" w:color="auto"/>
              <w:left w:val="nil"/>
              <w:bottom w:val="single" w:sz="12" w:space="0" w:color="auto"/>
              <w:right w:val="nil"/>
            </w:tcBorders>
          </w:tcPr>
          <w:p w:rsidR="00966508" w:rsidRPr="00966508" w:rsidRDefault="0014158D" w:rsidP="00966508">
            <w:pPr>
              <w:widowControl/>
              <w:spacing w:line="240" w:lineRule="auto"/>
              <w:ind w:left="0" w:right="0"/>
              <w:jc w:val="left"/>
              <w:rPr>
                <w:rFonts w:eastAsiaTheme="minorHAnsi"/>
                <w:b/>
                <w:bCs/>
                <w:w w:val="100"/>
                <w:sz w:val="18"/>
                <w:szCs w:val="18"/>
                <w:lang w:eastAsia="en-US"/>
              </w:rPr>
            </w:pPr>
            <w:r>
              <w:rPr>
                <w:rFonts w:eastAsiaTheme="minorHAnsi"/>
                <w:b/>
                <w:bCs/>
                <w:w w:val="100"/>
                <w:sz w:val="18"/>
                <w:szCs w:val="18"/>
                <w:lang w:eastAsia="en-US"/>
              </w:rPr>
              <w:t>Tot</w:t>
            </w:r>
            <w:r w:rsidR="00966508" w:rsidRPr="00966508">
              <w:rPr>
                <w:rFonts w:eastAsiaTheme="minorHAnsi"/>
                <w:b/>
                <w:bCs/>
                <w:w w:val="100"/>
                <w:sz w:val="18"/>
                <w:szCs w:val="18"/>
                <w:lang w:eastAsia="en-US"/>
              </w:rPr>
              <w:t xml:space="preserve"> P</w:t>
            </w:r>
          </w:p>
        </w:tc>
        <w:tc>
          <w:tcPr>
            <w:tcW w:w="2232" w:type="dxa"/>
            <w:tcBorders>
              <w:top w:val="single" w:sz="12" w:space="0" w:color="auto"/>
              <w:left w:val="nil"/>
              <w:bottom w:val="single" w:sz="12" w:space="0" w:color="auto"/>
              <w:right w:val="nil"/>
            </w:tcBorders>
          </w:tcPr>
          <w:p w:rsidR="00966508" w:rsidRPr="00966508" w:rsidRDefault="00966508" w:rsidP="00966508">
            <w:pPr>
              <w:widowControl/>
              <w:spacing w:line="240" w:lineRule="auto"/>
              <w:ind w:left="0" w:right="0"/>
              <w:jc w:val="left"/>
              <w:rPr>
                <w:rFonts w:eastAsiaTheme="minorHAnsi"/>
                <w:b/>
                <w:bCs/>
                <w:w w:val="100"/>
                <w:sz w:val="18"/>
                <w:szCs w:val="18"/>
                <w:lang w:eastAsia="en-US"/>
              </w:rPr>
            </w:pPr>
            <w:r w:rsidRPr="00966508">
              <w:rPr>
                <w:rFonts w:eastAsiaTheme="minorHAnsi"/>
                <w:b/>
                <w:bCs/>
                <w:w w:val="100"/>
                <w:sz w:val="18"/>
                <w:szCs w:val="18"/>
                <w:lang w:eastAsia="en-US"/>
              </w:rPr>
              <w:t>Best predictor</w:t>
            </w:r>
          </w:p>
        </w:tc>
        <w:tc>
          <w:tcPr>
            <w:tcW w:w="886" w:type="dxa"/>
            <w:tcBorders>
              <w:top w:val="single" w:sz="12" w:space="0" w:color="auto"/>
              <w:left w:val="nil"/>
              <w:bottom w:val="single" w:sz="12" w:space="0" w:color="auto"/>
              <w:right w:val="nil"/>
            </w:tcBorders>
          </w:tcPr>
          <w:p w:rsidR="00966508" w:rsidRPr="00966508" w:rsidRDefault="00966508" w:rsidP="00966508">
            <w:pPr>
              <w:widowControl/>
              <w:spacing w:line="240" w:lineRule="auto"/>
              <w:ind w:left="0" w:right="0"/>
              <w:jc w:val="left"/>
              <w:rPr>
                <w:rFonts w:eastAsiaTheme="minorHAnsi"/>
                <w:b/>
                <w:bCs/>
                <w:w w:val="100"/>
                <w:sz w:val="18"/>
                <w:szCs w:val="18"/>
                <w:lang w:eastAsia="en-US"/>
              </w:rPr>
            </w:pPr>
            <w:r w:rsidRPr="00966508">
              <w:rPr>
                <w:rFonts w:eastAsiaTheme="minorHAnsi"/>
                <w:b/>
                <w:bCs/>
                <w:w w:val="100"/>
                <w:sz w:val="18"/>
                <w:szCs w:val="18"/>
                <w:lang w:eastAsia="en-US"/>
              </w:rPr>
              <w:t>AUC</w:t>
            </w:r>
          </w:p>
        </w:tc>
        <w:tc>
          <w:tcPr>
            <w:tcW w:w="851" w:type="dxa"/>
            <w:tcBorders>
              <w:top w:val="single" w:sz="12" w:space="0" w:color="auto"/>
              <w:left w:val="nil"/>
              <w:bottom w:val="single" w:sz="12" w:space="0" w:color="auto"/>
              <w:right w:val="nil"/>
            </w:tcBorders>
          </w:tcPr>
          <w:p w:rsidR="00966508" w:rsidRPr="00966508" w:rsidRDefault="00966508" w:rsidP="00966508">
            <w:pPr>
              <w:widowControl/>
              <w:spacing w:line="240" w:lineRule="auto"/>
              <w:ind w:left="0" w:right="0"/>
              <w:jc w:val="left"/>
              <w:rPr>
                <w:rFonts w:eastAsiaTheme="minorHAnsi"/>
                <w:b/>
                <w:bCs/>
                <w:w w:val="100"/>
                <w:sz w:val="18"/>
                <w:szCs w:val="18"/>
                <w:lang w:eastAsia="en-US"/>
              </w:rPr>
            </w:pPr>
            <w:r w:rsidRPr="00966508">
              <w:rPr>
                <w:rFonts w:eastAsiaTheme="minorHAnsi"/>
                <w:b/>
                <w:bCs/>
                <w:w w:val="100"/>
                <w:sz w:val="18"/>
                <w:szCs w:val="18"/>
                <w:lang w:eastAsia="en-US"/>
              </w:rPr>
              <w:t>PPV</w:t>
            </w:r>
          </w:p>
        </w:tc>
        <w:tc>
          <w:tcPr>
            <w:tcW w:w="823" w:type="dxa"/>
            <w:tcBorders>
              <w:top w:val="single" w:sz="12" w:space="0" w:color="auto"/>
              <w:left w:val="nil"/>
              <w:bottom w:val="single" w:sz="12" w:space="0" w:color="auto"/>
              <w:right w:val="nil"/>
            </w:tcBorders>
          </w:tcPr>
          <w:p w:rsidR="00966508" w:rsidRPr="00966508" w:rsidRDefault="00966508" w:rsidP="00966508">
            <w:pPr>
              <w:widowControl/>
              <w:spacing w:line="240" w:lineRule="auto"/>
              <w:ind w:left="0" w:right="0"/>
              <w:jc w:val="left"/>
              <w:rPr>
                <w:rFonts w:eastAsiaTheme="minorHAnsi"/>
                <w:b/>
                <w:bCs/>
                <w:w w:val="100"/>
                <w:sz w:val="18"/>
                <w:szCs w:val="18"/>
                <w:lang w:eastAsia="en-US"/>
              </w:rPr>
            </w:pPr>
            <w:r w:rsidRPr="00966508">
              <w:rPr>
                <w:rFonts w:eastAsiaTheme="minorHAnsi"/>
                <w:b/>
                <w:bCs/>
                <w:w w:val="100"/>
                <w:sz w:val="18"/>
                <w:szCs w:val="18"/>
                <w:lang w:eastAsia="en-US"/>
              </w:rPr>
              <w:t>NPV</w:t>
            </w:r>
          </w:p>
        </w:tc>
        <w:tc>
          <w:tcPr>
            <w:tcW w:w="878" w:type="dxa"/>
            <w:tcBorders>
              <w:top w:val="single" w:sz="12" w:space="0" w:color="auto"/>
              <w:left w:val="nil"/>
              <w:bottom w:val="single" w:sz="12" w:space="0" w:color="auto"/>
              <w:right w:val="nil"/>
            </w:tcBorders>
          </w:tcPr>
          <w:p w:rsidR="00966508" w:rsidRPr="00966508" w:rsidRDefault="00966508" w:rsidP="00966508">
            <w:pPr>
              <w:widowControl/>
              <w:spacing w:line="240" w:lineRule="auto"/>
              <w:ind w:left="0" w:right="0"/>
              <w:jc w:val="left"/>
              <w:rPr>
                <w:rFonts w:eastAsiaTheme="minorHAnsi"/>
                <w:b/>
                <w:bCs/>
                <w:w w:val="100"/>
                <w:sz w:val="18"/>
                <w:szCs w:val="18"/>
                <w:lang w:eastAsia="en-US"/>
              </w:rPr>
            </w:pPr>
            <w:r w:rsidRPr="00966508">
              <w:rPr>
                <w:rFonts w:eastAsiaTheme="minorHAnsi"/>
                <w:b/>
                <w:bCs/>
                <w:w w:val="100"/>
                <w:sz w:val="18"/>
                <w:szCs w:val="18"/>
                <w:lang w:eastAsia="en-US"/>
              </w:rPr>
              <w:t>SENS</w:t>
            </w:r>
          </w:p>
        </w:tc>
        <w:tc>
          <w:tcPr>
            <w:tcW w:w="850" w:type="dxa"/>
            <w:tcBorders>
              <w:top w:val="single" w:sz="12" w:space="0" w:color="auto"/>
              <w:left w:val="nil"/>
              <w:bottom w:val="single" w:sz="12" w:space="0" w:color="auto"/>
              <w:right w:val="nil"/>
            </w:tcBorders>
          </w:tcPr>
          <w:p w:rsidR="00966508" w:rsidRPr="00966508" w:rsidRDefault="00966508" w:rsidP="00966508">
            <w:pPr>
              <w:widowControl/>
              <w:spacing w:line="240" w:lineRule="auto"/>
              <w:ind w:left="0" w:right="0"/>
              <w:jc w:val="left"/>
              <w:rPr>
                <w:rFonts w:eastAsiaTheme="minorHAnsi"/>
                <w:b/>
                <w:bCs/>
                <w:w w:val="100"/>
                <w:sz w:val="18"/>
                <w:szCs w:val="18"/>
                <w:lang w:eastAsia="en-US"/>
              </w:rPr>
            </w:pPr>
            <w:r w:rsidRPr="00966508">
              <w:rPr>
                <w:rFonts w:eastAsiaTheme="minorHAnsi"/>
                <w:b/>
                <w:bCs/>
                <w:w w:val="100"/>
                <w:sz w:val="18"/>
                <w:szCs w:val="18"/>
                <w:lang w:eastAsia="en-US"/>
              </w:rPr>
              <w:t>SPEC</w:t>
            </w:r>
          </w:p>
        </w:tc>
      </w:tr>
      <w:tr w:rsidR="00966508" w:rsidRPr="00966508" w:rsidTr="00966508">
        <w:trPr>
          <w:trHeight w:val="287"/>
        </w:trPr>
        <w:tc>
          <w:tcPr>
            <w:tcW w:w="88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2001</w:t>
            </w:r>
          </w:p>
        </w:tc>
        <w:tc>
          <w:tcPr>
            <w:tcW w:w="850"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85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709"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62</w:t>
            </w:r>
          </w:p>
        </w:tc>
        <w:tc>
          <w:tcPr>
            <w:tcW w:w="2232"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 xml:space="preserve">GRUMP </w:t>
            </w:r>
            <w:proofErr w:type="spellStart"/>
            <w:r w:rsidRPr="00966508">
              <w:rPr>
                <w:rFonts w:eastAsiaTheme="minorHAnsi"/>
                <w:w w:val="100"/>
                <w:sz w:val="18"/>
                <w:szCs w:val="20"/>
                <w:lang w:eastAsia="en-US"/>
              </w:rPr>
              <w:t>popn</w:t>
            </w:r>
            <w:proofErr w:type="spellEnd"/>
            <w:r w:rsidRPr="00966508">
              <w:rPr>
                <w:rFonts w:eastAsiaTheme="minorHAnsi"/>
                <w:w w:val="100"/>
                <w:sz w:val="18"/>
                <w:szCs w:val="20"/>
                <w:lang w:eastAsia="en-US"/>
              </w:rPr>
              <w:t xml:space="preserve"> density</w:t>
            </w:r>
          </w:p>
        </w:tc>
        <w:tc>
          <w:tcPr>
            <w:tcW w:w="886"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0.9645</w:t>
            </w:r>
          </w:p>
        </w:tc>
        <w:tc>
          <w:tcPr>
            <w:tcW w:w="85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0.9796</w:t>
            </w:r>
          </w:p>
        </w:tc>
        <w:tc>
          <w:tcPr>
            <w:tcW w:w="823"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0.8219</w:t>
            </w:r>
          </w:p>
        </w:tc>
        <w:tc>
          <w:tcPr>
            <w:tcW w:w="878"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0.7869</w:t>
            </w:r>
          </w:p>
        </w:tc>
        <w:tc>
          <w:tcPr>
            <w:tcW w:w="850"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0.9836</w:t>
            </w:r>
          </w:p>
        </w:tc>
      </w:tr>
      <w:tr w:rsidR="00966508" w:rsidRPr="00966508" w:rsidTr="00966508">
        <w:trPr>
          <w:trHeight w:val="287"/>
        </w:trPr>
        <w:tc>
          <w:tcPr>
            <w:tcW w:w="88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2002</w:t>
            </w:r>
          </w:p>
        </w:tc>
        <w:tc>
          <w:tcPr>
            <w:tcW w:w="850"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85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709"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59</w:t>
            </w:r>
          </w:p>
        </w:tc>
        <w:tc>
          <w:tcPr>
            <w:tcW w:w="2232"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 xml:space="preserve">GRUMP </w:t>
            </w:r>
            <w:proofErr w:type="spellStart"/>
            <w:r w:rsidRPr="00966508">
              <w:rPr>
                <w:rFonts w:eastAsiaTheme="minorHAnsi"/>
                <w:w w:val="100"/>
                <w:sz w:val="18"/>
                <w:szCs w:val="20"/>
                <w:lang w:eastAsia="en-US"/>
              </w:rPr>
              <w:t>popn</w:t>
            </w:r>
            <w:proofErr w:type="spellEnd"/>
            <w:r w:rsidRPr="00966508">
              <w:rPr>
                <w:rFonts w:eastAsiaTheme="minorHAnsi"/>
                <w:w w:val="100"/>
                <w:sz w:val="18"/>
                <w:szCs w:val="20"/>
                <w:lang w:eastAsia="en-US"/>
              </w:rPr>
              <w:t xml:space="preserve"> density</w:t>
            </w:r>
          </w:p>
        </w:tc>
        <w:tc>
          <w:tcPr>
            <w:tcW w:w="886"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0.9828</w:t>
            </w:r>
          </w:p>
        </w:tc>
        <w:tc>
          <w:tcPr>
            <w:tcW w:w="85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0.9811</w:t>
            </w:r>
          </w:p>
        </w:tc>
        <w:tc>
          <w:tcPr>
            <w:tcW w:w="823"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0.8889</w:t>
            </w:r>
          </w:p>
        </w:tc>
        <w:tc>
          <w:tcPr>
            <w:tcW w:w="878"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0.8814</w:t>
            </w:r>
          </w:p>
        </w:tc>
        <w:tc>
          <w:tcPr>
            <w:tcW w:w="850"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0.9825</w:t>
            </w:r>
          </w:p>
        </w:tc>
      </w:tr>
      <w:tr w:rsidR="00966508" w:rsidRPr="00966508" w:rsidTr="00966508">
        <w:trPr>
          <w:trHeight w:val="287"/>
        </w:trPr>
        <w:tc>
          <w:tcPr>
            <w:tcW w:w="88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2003</w:t>
            </w:r>
          </w:p>
        </w:tc>
        <w:tc>
          <w:tcPr>
            <w:tcW w:w="850"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85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709"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60</w:t>
            </w:r>
          </w:p>
        </w:tc>
        <w:tc>
          <w:tcPr>
            <w:tcW w:w="2232"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Night LST max</w:t>
            </w:r>
          </w:p>
        </w:tc>
        <w:tc>
          <w:tcPr>
            <w:tcW w:w="886"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0.9963</w:t>
            </w:r>
          </w:p>
        </w:tc>
        <w:tc>
          <w:tcPr>
            <w:tcW w:w="85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0.9825</w:t>
            </w:r>
          </w:p>
        </w:tc>
        <w:tc>
          <w:tcPr>
            <w:tcW w:w="823"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0.9516</w:t>
            </w:r>
          </w:p>
        </w:tc>
        <w:tc>
          <w:tcPr>
            <w:tcW w:w="878"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0.9492</w:t>
            </w:r>
          </w:p>
        </w:tc>
        <w:tc>
          <w:tcPr>
            <w:tcW w:w="850"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0.9833</w:t>
            </w:r>
          </w:p>
        </w:tc>
      </w:tr>
      <w:tr w:rsidR="00966508" w:rsidRPr="00966508" w:rsidTr="00966508">
        <w:trPr>
          <w:trHeight w:val="287"/>
        </w:trPr>
        <w:tc>
          <w:tcPr>
            <w:tcW w:w="88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2004</w:t>
            </w:r>
          </w:p>
        </w:tc>
        <w:tc>
          <w:tcPr>
            <w:tcW w:w="850"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85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709"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83</w:t>
            </w:r>
          </w:p>
        </w:tc>
        <w:tc>
          <w:tcPr>
            <w:tcW w:w="2232"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 xml:space="preserve">GRUMP </w:t>
            </w:r>
            <w:proofErr w:type="spellStart"/>
            <w:r w:rsidRPr="00966508">
              <w:rPr>
                <w:rFonts w:eastAsiaTheme="minorHAnsi"/>
                <w:w w:val="100"/>
                <w:sz w:val="18"/>
                <w:szCs w:val="20"/>
                <w:lang w:eastAsia="en-US"/>
              </w:rPr>
              <w:t>popn</w:t>
            </w:r>
            <w:proofErr w:type="spellEnd"/>
            <w:r w:rsidRPr="00966508">
              <w:rPr>
                <w:rFonts w:eastAsiaTheme="minorHAnsi"/>
                <w:w w:val="100"/>
                <w:sz w:val="18"/>
                <w:szCs w:val="20"/>
                <w:lang w:eastAsia="en-US"/>
              </w:rPr>
              <w:t xml:space="preserve"> density</w:t>
            </w:r>
          </w:p>
        </w:tc>
        <w:tc>
          <w:tcPr>
            <w:tcW w:w="886"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0.9811</w:t>
            </w:r>
          </w:p>
        </w:tc>
        <w:tc>
          <w:tcPr>
            <w:tcW w:w="85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0.9737</w:t>
            </w:r>
          </w:p>
        </w:tc>
        <w:tc>
          <w:tcPr>
            <w:tcW w:w="823"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0.8977</w:t>
            </w:r>
          </w:p>
        </w:tc>
        <w:tc>
          <w:tcPr>
            <w:tcW w:w="878"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0.8916</w:t>
            </w:r>
          </w:p>
        </w:tc>
        <w:tc>
          <w:tcPr>
            <w:tcW w:w="850"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0.9753</w:t>
            </w:r>
          </w:p>
        </w:tc>
      </w:tr>
      <w:tr w:rsidR="00966508" w:rsidRPr="00966508" w:rsidTr="00966508">
        <w:trPr>
          <w:trHeight w:val="287"/>
        </w:trPr>
        <w:tc>
          <w:tcPr>
            <w:tcW w:w="88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2005</w:t>
            </w:r>
          </w:p>
        </w:tc>
        <w:tc>
          <w:tcPr>
            <w:tcW w:w="850"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85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709"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71</w:t>
            </w:r>
          </w:p>
        </w:tc>
        <w:tc>
          <w:tcPr>
            <w:tcW w:w="2232"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Night LST max</w:t>
            </w:r>
          </w:p>
        </w:tc>
        <w:tc>
          <w:tcPr>
            <w:tcW w:w="886"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0.9659</w:t>
            </w:r>
          </w:p>
        </w:tc>
        <w:tc>
          <w:tcPr>
            <w:tcW w:w="85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0.9524</w:t>
            </w:r>
          </w:p>
        </w:tc>
        <w:tc>
          <w:tcPr>
            <w:tcW w:w="823"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0.8608</w:t>
            </w:r>
          </w:p>
        </w:tc>
        <w:tc>
          <w:tcPr>
            <w:tcW w:w="878"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0.8451</w:t>
            </w:r>
          </w:p>
        </w:tc>
        <w:tc>
          <w:tcPr>
            <w:tcW w:w="850"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0.9577</w:t>
            </w:r>
          </w:p>
        </w:tc>
      </w:tr>
      <w:tr w:rsidR="00966508" w:rsidRPr="00966508" w:rsidTr="00966508">
        <w:trPr>
          <w:trHeight w:val="287"/>
        </w:trPr>
        <w:tc>
          <w:tcPr>
            <w:tcW w:w="88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2006</w:t>
            </w:r>
          </w:p>
        </w:tc>
        <w:tc>
          <w:tcPr>
            <w:tcW w:w="850"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85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w:t>
            </w:r>
          </w:p>
        </w:tc>
        <w:tc>
          <w:tcPr>
            <w:tcW w:w="709"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84</w:t>
            </w:r>
          </w:p>
        </w:tc>
        <w:tc>
          <w:tcPr>
            <w:tcW w:w="2232"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 xml:space="preserve">GRUMP </w:t>
            </w:r>
            <w:proofErr w:type="spellStart"/>
            <w:r w:rsidRPr="00966508">
              <w:rPr>
                <w:rFonts w:eastAsiaTheme="minorHAnsi"/>
                <w:w w:val="100"/>
                <w:sz w:val="18"/>
                <w:szCs w:val="20"/>
                <w:lang w:eastAsia="en-US"/>
              </w:rPr>
              <w:t>popn</w:t>
            </w:r>
            <w:proofErr w:type="spellEnd"/>
            <w:r w:rsidRPr="00966508">
              <w:rPr>
                <w:rFonts w:eastAsiaTheme="minorHAnsi"/>
                <w:w w:val="100"/>
                <w:sz w:val="18"/>
                <w:szCs w:val="20"/>
                <w:lang w:eastAsia="en-US"/>
              </w:rPr>
              <w:t xml:space="preserve"> density</w:t>
            </w:r>
          </w:p>
        </w:tc>
        <w:tc>
          <w:tcPr>
            <w:tcW w:w="886"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0.9717</w:t>
            </w:r>
          </w:p>
        </w:tc>
        <w:tc>
          <w:tcPr>
            <w:tcW w:w="85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0.9315</w:t>
            </w:r>
          </w:p>
        </w:tc>
        <w:tc>
          <w:tcPr>
            <w:tcW w:w="823"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0.8462</w:t>
            </w:r>
          </w:p>
        </w:tc>
        <w:tc>
          <w:tcPr>
            <w:tcW w:w="878"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0.8293</w:t>
            </w:r>
          </w:p>
        </w:tc>
        <w:tc>
          <w:tcPr>
            <w:tcW w:w="850"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0.9390</w:t>
            </w:r>
          </w:p>
        </w:tc>
      </w:tr>
      <w:tr w:rsidR="00966508" w:rsidRPr="00966508" w:rsidTr="00966508">
        <w:trPr>
          <w:trHeight w:val="287"/>
        </w:trPr>
        <w:tc>
          <w:tcPr>
            <w:tcW w:w="88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2007</w:t>
            </w:r>
          </w:p>
        </w:tc>
        <w:tc>
          <w:tcPr>
            <w:tcW w:w="850"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w:t>
            </w:r>
          </w:p>
        </w:tc>
        <w:tc>
          <w:tcPr>
            <w:tcW w:w="85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w:t>
            </w:r>
          </w:p>
        </w:tc>
        <w:tc>
          <w:tcPr>
            <w:tcW w:w="709"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93</w:t>
            </w:r>
          </w:p>
        </w:tc>
        <w:tc>
          <w:tcPr>
            <w:tcW w:w="2232"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 xml:space="preserve">GRUMP </w:t>
            </w:r>
            <w:proofErr w:type="spellStart"/>
            <w:r w:rsidRPr="00966508">
              <w:rPr>
                <w:rFonts w:eastAsiaTheme="minorHAnsi"/>
                <w:w w:val="100"/>
                <w:sz w:val="18"/>
                <w:szCs w:val="20"/>
                <w:lang w:eastAsia="en-US"/>
              </w:rPr>
              <w:t>popn</w:t>
            </w:r>
            <w:proofErr w:type="spellEnd"/>
            <w:r w:rsidRPr="00966508">
              <w:rPr>
                <w:rFonts w:eastAsiaTheme="minorHAnsi"/>
                <w:w w:val="100"/>
                <w:sz w:val="18"/>
                <w:szCs w:val="20"/>
                <w:lang w:eastAsia="en-US"/>
              </w:rPr>
              <w:t xml:space="preserve"> density</w:t>
            </w:r>
          </w:p>
        </w:tc>
        <w:tc>
          <w:tcPr>
            <w:tcW w:w="886"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0.9598</w:t>
            </w:r>
          </w:p>
        </w:tc>
        <w:tc>
          <w:tcPr>
            <w:tcW w:w="85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0.9870</w:t>
            </w:r>
          </w:p>
        </w:tc>
        <w:tc>
          <w:tcPr>
            <w:tcW w:w="823"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0.8485</w:t>
            </w:r>
          </w:p>
        </w:tc>
        <w:tc>
          <w:tcPr>
            <w:tcW w:w="878"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0.8352</w:t>
            </w:r>
          </w:p>
        </w:tc>
        <w:tc>
          <w:tcPr>
            <w:tcW w:w="850"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0.9882</w:t>
            </w:r>
          </w:p>
        </w:tc>
      </w:tr>
      <w:tr w:rsidR="00966508" w:rsidRPr="00966508" w:rsidTr="00966508">
        <w:trPr>
          <w:trHeight w:val="287"/>
        </w:trPr>
        <w:tc>
          <w:tcPr>
            <w:tcW w:w="88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2008</w:t>
            </w:r>
          </w:p>
        </w:tc>
        <w:tc>
          <w:tcPr>
            <w:tcW w:w="850"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w:t>
            </w:r>
          </w:p>
        </w:tc>
        <w:tc>
          <w:tcPr>
            <w:tcW w:w="85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w:t>
            </w:r>
          </w:p>
        </w:tc>
        <w:tc>
          <w:tcPr>
            <w:tcW w:w="709"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144</w:t>
            </w:r>
          </w:p>
        </w:tc>
        <w:tc>
          <w:tcPr>
            <w:tcW w:w="2232"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 xml:space="preserve">GRUMP </w:t>
            </w:r>
            <w:proofErr w:type="spellStart"/>
            <w:r w:rsidRPr="00966508">
              <w:rPr>
                <w:rFonts w:eastAsiaTheme="minorHAnsi"/>
                <w:w w:val="100"/>
                <w:sz w:val="18"/>
                <w:szCs w:val="20"/>
                <w:lang w:eastAsia="en-US"/>
              </w:rPr>
              <w:t>popn</w:t>
            </w:r>
            <w:proofErr w:type="spellEnd"/>
            <w:r w:rsidRPr="00966508">
              <w:rPr>
                <w:rFonts w:eastAsiaTheme="minorHAnsi"/>
                <w:w w:val="100"/>
                <w:sz w:val="18"/>
                <w:szCs w:val="20"/>
                <w:lang w:eastAsia="en-US"/>
              </w:rPr>
              <w:t xml:space="preserve"> density</w:t>
            </w:r>
          </w:p>
        </w:tc>
        <w:tc>
          <w:tcPr>
            <w:tcW w:w="886"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0.9507</w:t>
            </w:r>
          </w:p>
        </w:tc>
        <w:tc>
          <w:tcPr>
            <w:tcW w:w="851"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0.8943</w:t>
            </w:r>
          </w:p>
        </w:tc>
        <w:tc>
          <w:tcPr>
            <w:tcW w:w="823"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0.8063</w:t>
            </w:r>
          </w:p>
        </w:tc>
        <w:tc>
          <w:tcPr>
            <w:tcW w:w="878"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0.7801</w:t>
            </w:r>
          </w:p>
        </w:tc>
        <w:tc>
          <w:tcPr>
            <w:tcW w:w="850" w:type="dxa"/>
            <w:tcBorders>
              <w:top w:val="nil"/>
              <w:left w:val="nil"/>
              <w:bottom w:val="nil"/>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0.9085</w:t>
            </w:r>
          </w:p>
        </w:tc>
      </w:tr>
      <w:tr w:rsidR="00966508" w:rsidRPr="00966508" w:rsidTr="00966508">
        <w:trPr>
          <w:trHeight w:val="301"/>
        </w:trPr>
        <w:tc>
          <w:tcPr>
            <w:tcW w:w="881" w:type="dxa"/>
            <w:tcBorders>
              <w:top w:val="nil"/>
              <w:left w:val="nil"/>
              <w:bottom w:val="single" w:sz="12" w:space="0" w:color="auto"/>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2009</w:t>
            </w:r>
          </w:p>
        </w:tc>
        <w:tc>
          <w:tcPr>
            <w:tcW w:w="850" w:type="dxa"/>
            <w:tcBorders>
              <w:top w:val="nil"/>
              <w:left w:val="nil"/>
              <w:bottom w:val="single" w:sz="12" w:space="0" w:color="auto"/>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w:t>
            </w:r>
          </w:p>
        </w:tc>
        <w:tc>
          <w:tcPr>
            <w:tcW w:w="851" w:type="dxa"/>
            <w:tcBorders>
              <w:top w:val="nil"/>
              <w:left w:val="nil"/>
              <w:bottom w:val="single" w:sz="12" w:space="0" w:color="auto"/>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2</w:t>
            </w:r>
          </w:p>
        </w:tc>
        <w:tc>
          <w:tcPr>
            <w:tcW w:w="709" w:type="dxa"/>
            <w:tcBorders>
              <w:top w:val="nil"/>
              <w:left w:val="nil"/>
              <w:bottom w:val="single" w:sz="12" w:space="0" w:color="auto"/>
              <w:right w:val="nil"/>
            </w:tcBorders>
          </w:tcPr>
          <w:p w:rsidR="00966508" w:rsidRPr="00966508" w:rsidRDefault="00966508" w:rsidP="00966508">
            <w:pPr>
              <w:widowControl/>
              <w:spacing w:line="240" w:lineRule="auto"/>
              <w:ind w:left="0" w:right="0"/>
              <w:jc w:val="left"/>
              <w:rPr>
                <w:rFonts w:eastAsiaTheme="minorHAnsi"/>
                <w:w w:val="100"/>
                <w:lang w:eastAsia="en-US"/>
              </w:rPr>
            </w:pPr>
            <w:r w:rsidRPr="00966508">
              <w:rPr>
                <w:rFonts w:eastAsiaTheme="minorHAnsi"/>
                <w:w w:val="100"/>
                <w:sz w:val="22"/>
                <w:szCs w:val="22"/>
                <w:lang w:eastAsia="en-US"/>
              </w:rPr>
              <w:t>132</w:t>
            </w:r>
          </w:p>
        </w:tc>
        <w:tc>
          <w:tcPr>
            <w:tcW w:w="2232" w:type="dxa"/>
            <w:tcBorders>
              <w:top w:val="nil"/>
              <w:left w:val="nil"/>
              <w:bottom w:val="single" w:sz="12" w:space="0" w:color="auto"/>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Night LST max</w:t>
            </w:r>
          </w:p>
        </w:tc>
        <w:tc>
          <w:tcPr>
            <w:tcW w:w="886" w:type="dxa"/>
            <w:tcBorders>
              <w:top w:val="nil"/>
              <w:left w:val="nil"/>
              <w:bottom w:val="single" w:sz="12" w:space="0" w:color="auto"/>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0.9417</w:t>
            </w:r>
          </w:p>
        </w:tc>
        <w:tc>
          <w:tcPr>
            <w:tcW w:w="851" w:type="dxa"/>
            <w:tcBorders>
              <w:top w:val="nil"/>
              <w:left w:val="nil"/>
              <w:bottom w:val="single" w:sz="12" w:space="0" w:color="auto"/>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0.8934</w:t>
            </w:r>
          </w:p>
        </w:tc>
        <w:tc>
          <w:tcPr>
            <w:tcW w:w="823" w:type="dxa"/>
            <w:tcBorders>
              <w:top w:val="nil"/>
              <w:left w:val="nil"/>
              <w:bottom w:val="single" w:sz="12" w:space="0" w:color="auto"/>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0.8489</w:t>
            </w:r>
          </w:p>
        </w:tc>
        <w:tc>
          <w:tcPr>
            <w:tcW w:w="878" w:type="dxa"/>
            <w:tcBorders>
              <w:top w:val="nil"/>
              <w:left w:val="nil"/>
              <w:bottom w:val="single" w:sz="12" w:space="0" w:color="auto"/>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0.8385</w:t>
            </w:r>
          </w:p>
        </w:tc>
        <w:tc>
          <w:tcPr>
            <w:tcW w:w="850" w:type="dxa"/>
            <w:tcBorders>
              <w:top w:val="nil"/>
              <w:left w:val="nil"/>
              <w:bottom w:val="single" w:sz="12" w:space="0" w:color="auto"/>
              <w:right w:val="nil"/>
            </w:tcBorders>
          </w:tcPr>
          <w:p w:rsidR="00966508" w:rsidRPr="00966508" w:rsidRDefault="00966508" w:rsidP="00966508">
            <w:pPr>
              <w:widowControl/>
              <w:spacing w:line="240" w:lineRule="auto"/>
              <w:ind w:left="0" w:right="0"/>
              <w:jc w:val="left"/>
              <w:rPr>
                <w:rFonts w:eastAsiaTheme="minorHAnsi"/>
                <w:w w:val="100"/>
                <w:sz w:val="18"/>
                <w:szCs w:val="20"/>
                <w:lang w:eastAsia="en-US"/>
              </w:rPr>
            </w:pPr>
            <w:r w:rsidRPr="00966508">
              <w:rPr>
                <w:rFonts w:eastAsiaTheme="minorHAnsi"/>
                <w:w w:val="100"/>
                <w:sz w:val="18"/>
                <w:szCs w:val="20"/>
                <w:lang w:eastAsia="en-US"/>
              </w:rPr>
              <w:t>0.9008</w:t>
            </w:r>
          </w:p>
        </w:tc>
      </w:tr>
    </w:tbl>
    <w:p w:rsidR="00B96D00" w:rsidRPr="00B96D00" w:rsidRDefault="00B96D00" w:rsidP="00B96D00">
      <w:pPr>
        <w:spacing w:line="240" w:lineRule="auto"/>
        <w:rPr>
          <w:sz w:val="18"/>
          <w:szCs w:val="18"/>
          <w:lang w:val="en-US" w:eastAsia="en-US"/>
        </w:rPr>
      </w:pPr>
      <w:r w:rsidRPr="00B96D00">
        <w:rPr>
          <w:sz w:val="18"/>
          <w:szCs w:val="18"/>
          <w:lang w:val="en-US" w:eastAsia="en-US"/>
        </w:rPr>
        <w:t xml:space="preserve">All model output images are provided with this report. The file descriptions and locations are given in Annex </w:t>
      </w:r>
      <w:fldSimple w:instr=" REF _Ref306269202 \r \h  \* MERGEFORMAT ">
        <w:r w:rsidR="008D5C05" w:rsidRPr="008D5C05">
          <w:rPr>
            <w:sz w:val="18"/>
            <w:szCs w:val="18"/>
            <w:lang w:val="en-US" w:eastAsia="en-US"/>
          </w:rPr>
          <w:t>7</w:t>
        </w:r>
      </w:fldSimple>
    </w:p>
    <w:p w:rsidR="00CB5363" w:rsidRDefault="00CB5363" w:rsidP="00CB5363">
      <w:pPr>
        <w:spacing w:line="240" w:lineRule="auto"/>
        <w:rPr>
          <w:rFonts w:ascii="Arial" w:hAnsi="Arial" w:cs="Arial"/>
          <w:noProof/>
          <w:sz w:val="18"/>
          <w:szCs w:val="18"/>
        </w:rPr>
      </w:pPr>
    </w:p>
    <w:p w:rsidR="005E2443" w:rsidRDefault="00CB5363" w:rsidP="00BE075B">
      <w:pPr>
        <w:spacing w:line="240" w:lineRule="auto"/>
        <w:rPr>
          <w:lang w:val="en-US" w:eastAsia="en-US"/>
        </w:rPr>
      </w:pPr>
      <w:r>
        <w:rPr>
          <w:lang w:val="en-US" w:eastAsia="en-US"/>
        </w:rPr>
        <w:t>All the models are statistically reliable, in that the sensitivity is around 80% or better, and the specificity consistently in excess of 88%. In general, the models wit</w:t>
      </w:r>
      <w:r w:rsidR="00E10B1C">
        <w:rPr>
          <w:lang w:val="en-US" w:eastAsia="en-US"/>
        </w:rPr>
        <w:t xml:space="preserve">hout human population provide </w:t>
      </w:r>
      <w:r w:rsidR="00A84420">
        <w:rPr>
          <w:lang w:val="en-US" w:eastAsia="en-US"/>
        </w:rPr>
        <w:t xml:space="preserve">higher and </w:t>
      </w:r>
      <w:r w:rsidR="00E10B1C">
        <w:rPr>
          <w:lang w:val="en-US" w:eastAsia="en-US"/>
        </w:rPr>
        <w:t>more even value</w:t>
      </w:r>
      <w:r>
        <w:rPr>
          <w:lang w:val="en-US" w:eastAsia="en-US"/>
        </w:rPr>
        <w:t xml:space="preserve">s of sensitivity and specificity, and are better able to predict </w:t>
      </w:r>
      <w:proofErr w:type="gramStart"/>
      <w:r>
        <w:rPr>
          <w:lang w:val="en-US" w:eastAsia="en-US"/>
        </w:rPr>
        <w:t>presence values - which argues</w:t>
      </w:r>
      <w:proofErr w:type="gramEnd"/>
      <w:r>
        <w:rPr>
          <w:lang w:val="en-US" w:eastAsia="en-US"/>
        </w:rPr>
        <w:t xml:space="preserve"> for their use in assessing the use of cumulative temperatures as indicators of presence. </w:t>
      </w:r>
      <w:r w:rsidR="005E2443">
        <w:rPr>
          <w:lang w:val="en-US" w:eastAsia="en-US"/>
        </w:rPr>
        <w:t xml:space="preserve">It is also very evident that LST - in most cases the night-time </w:t>
      </w:r>
      <w:r w:rsidR="00A84420">
        <w:rPr>
          <w:lang w:val="en-US" w:eastAsia="en-US"/>
        </w:rPr>
        <w:t xml:space="preserve">rather than day-time value - is </w:t>
      </w:r>
      <w:r w:rsidR="005E2443">
        <w:rPr>
          <w:lang w:val="en-US" w:eastAsia="en-US"/>
        </w:rPr>
        <w:t xml:space="preserve">consistently selected as the best </w:t>
      </w:r>
      <w:r w:rsidR="00A84420">
        <w:rPr>
          <w:lang w:val="en-US" w:eastAsia="en-US"/>
        </w:rPr>
        <w:t xml:space="preserve">environmental </w:t>
      </w:r>
      <w:r w:rsidR="005E2443">
        <w:rPr>
          <w:lang w:val="en-US" w:eastAsia="en-US"/>
        </w:rPr>
        <w:t xml:space="preserve">predictor. </w:t>
      </w:r>
    </w:p>
    <w:p w:rsidR="00B96D00" w:rsidRDefault="00B96D00" w:rsidP="00BE075B">
      <w:pPr>
        <w:spacing w:line="240" w:lineRule="auto"/>
        <w:rPr>
          <w:lang w:val="en-US" w:eastAsia="en-US"/>
        </w:rPr>
      </w:pPr>
    </w:p>
    <w:p w:rsidR="0042198D" w:rsidRDefault="00B96D00" w:rsidP="00BE075B">
      <w:pPr>
        <w:spacing w:line="240" w:lineRule="auto"/>
        <w:rPr>
          <w:lang w:val="en-US" w:eastAsia="en-US"/>
        </w:rPr>
      </w:pPr>
      <w:r>
        <w:rPr>
          <w:lang w:val="en-US" w:eastAsia="en-US"/>
        </w:rPr>
        <w:t xml:space="preserve">The predicted spatial patterns are fairly consistent for year to year, with the possible exception of 2002 </w:t>
      </w:r>
      <w:r w:rsidR="007B2FDD">
        <w:rPr>
          <w:lang w:val="en-US" w:eastAsia="en-US"/>
        </w:rPr>
        <w:t xml:space="preserve">and </w:t>
      </w:r>
      <w:r>
        <w:rPr>
          <w:lang w:val="en-US" w:eastAsia="en-US"/>
        </w:rPr>
        <w:t xml:space="preserve">2006 in the "with population" models, where areas of </w:t>
      </w:r>
      <w:r w:rsidR="007B2FDD">
        <w:rPr>
          <w:lang w:val="en-US" w:eastAsia="en-US"/>
        </w:rPr>
        <w:t xml:space="preserve">comparatively </w:t>
      </w:r>
      <w:r>
        <w:rPr>
          <w:lang w:val="en-US" w:eastAsia="en-US"/>
        </w:rPr>
        <w:t>high po</w:t>
      </w:r>
      <w:r w:rsidR="007B2FDD">
        <w:rPr>
          <w:lang w:val="en-US" w:eastAsia="en-US"/>
        </w:rPr>
        <w:t xml:space="preserve">pulation to the south of Lake Vanem, and along the west coast have been emphasised. These are less evident in the 'without' population models so may be anomalous. </w:t>
      </w:r>
    </w:p>
    <w:p w:rsidR="000D71AD" w:rsidRDefault="008512C7" w:rsidP="000D71AD">
      <w:pPr>
        <w:pStyle w:val="Caption"/>
      </w:pPr>
      <w:bookmarkStart w:id="54" w:name="_Ref305169178"/>
      <w:r>
        <w:rPr>
          <w:noProof/>
          <w:w w:val="100"/>
          <w:lang w:eastAsia="en-GB"/>
        </w:rPr>
        <w:lastRenderedPageBreak/>
        <w:drawing>
          <wp:anchor distT="0" distB="0" distL="114300" distR="114300" simplePos="0" relativeHeight="251661312" behindDoc="0" locked="0" layoutInCell="1" allowOverlap="1">
            <wp:simplePos x="0" y="0"/>
            <wp:positionH relativeFrom="column">
              <wp:posOffset>488950</wp:posOffset>
            </wp:positionH>
            <wp:positionV relativeFrom="paragraph">
              <wp:posOffset>314960</wp:posOffset>
            </wp:positionV>
            <wp:extent cx="5328920" cy="8436610"/>
            <wp:effectExtent l="19050" t="0" r="0" b="0"/>
            <wp:wrapTopAndBottom/>
            <wp:docPr id="30" name="Object 3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549287" cy="9079008"/>
                      <a:chOff x="764704" y="194472"/>
                      <a:chExt cx="5549287" cy="9079008"/>
                    </a:xfrm>
                  </a:grpSpPr>
                  <a:grpSp>
                    <a:nvGrpSpPr>
                      <a:cNvPr id="29" name="Group 28"/>
                      <a:cNvGrpSpPr/>
                    </a:nvGrpSpPr>
                    <a:grpSpPr>
                      <a:xfrm>
                        <a:off x="764704" y="194472"/>
                        <a:ext cx="5549287" cy="9079008"/>
                        <a:chOff x="764704" y="194472"/>
                        <a:chExt cx="5549287" cy="9079008"/>
                      </a:xfrm>
                    </a:grpSpPr>
                    <a:pic>
                      <a:nvPicPr>
                        <a:cNvPr id="27" name="Picture 26" descr="05.bmp"/>
                        <a:cNvPicPr>
                          <a:picLocks/>
                        </a:cNvPicPr>
                      </a:nvPicPr>
                      <a:blipFill>
                        <a:blip r:embed="rId15" cstate="print"/>
                        <a:stretch>
                          <a:fillRect/>
                        </a:stretch>
                      </a:blipFill>
                      <a:spPr>
                        <a:xfrm>
                          <a:off x="764704" y="3800872"/>
                          <a:ext cx="2466000" cy="1764000"/>
                        </a:xfrm>
                        <a:prstGeom prst="rect">
                          <a:avLst/>
                        </a:prstGeom>
                      </a:spPr>
                    </a:pic>
                    <a:pic>
                      <a:nvPicPr>
                        <a:cNvPr id="11273" name="Picture 2" descr="01.bmp"/>
                        <a:cNvPicPr>
                          <a:picLocks noChangeAspect="1" noChangeArrowheads="1"/>
                        </a:cNvPicPr>
                      </a:nvPicPr>
                      <a:blipFill>
                        <a:blip r:embed="rId16" cstate="print"/>
                        <a:srcRect/>
                        <a:stretch>
                          <a:fillRect/>
                        </a:stretch>
                      </a:blipFill>
                      <a:spPr bwMode="auto">
                        <a:xfrm>
                          <a:off x="764704" y="194472"/>
                          <a:ext cx="2466975" cy="1764506"/>
                        </a:xfrm>
                        <a:prstGeom prst="rect">
                          <a:avLst/>
                        </a:prstGeom>
                        <a:noFill/>
                      </a:spPr>
                    </a:pic>
                    <a:pic>
                      <a:nvPicPr>
                        <a:cNvPr id="11272" name="Picture 3" descr="02.bmp"/>
                        <a:cNvPicPr>
                          <a:picLocks noChangeAspect="1" noChangeArrowheads="1"/>
                        </a:cNvPicPr>
                      </a:nvPicPr>
                      <a:blipFill>
                        <a:blip r:embed="rId17" cstate="print"/>
                        <a:srcRect/>
                        <a:stretch>
                          <a:fillRect/>
                        </a:stretch>
                      </a:blipFill>
                      <a:spPr bwMode="auto">
                        <a:xfrm>
                          <a:off x="3717032" y="200472"/>
                          <a:ext cx="2466975" cy="1764506"/>
                        </a:xfrm>
                        <a:prstGeom prst="rect">
                          <a:avLst/>
                        </a:prstGeom>
                        <a:noFill/>
                      </a:spPr>
                    </a:pic>
                    <a:pic>
                      <a:nvPicPr>
                        <a:cNvPr id="11271" name="Picture 4" descr="03.bmp"/>
                        <a:cNvPicPr>
                          <a:picLocks noChangeAspect="1" noChangeArrowheads="1"/>
                        </a:cNvPicPr>
                      </a:nvPicPr>
                      <a:blipFill>
                        <a:blip r:embed="rId18" cstate="print"/>
                        <a:srcRect/>
                        <a:stretch>
                          <a:fillRect/>
                        </a:stretch>
                      </a:blipFill>
                      <a:spPr bwMode="auto">
                        <a:xfrm>
                          <a:off x="764704" y="1988671"/>
                          <a:ext cx="2466975" cy="1764506"/>
                        </a:xfrm>
                        <a:prstGeom prst="rect">
                          <a:avLst/>
                        </a:prstGeom>
                        <a:noFill/>
                      </a:spPr>
                    </a:pic>
                    <a:pic>
                      <a:nvPicPr>
                        <a:cNvPr id="11270" name="Picture 5" descr="04.bmp"/>
                        <a:cNvPicPr>
                          <a:picLocks noChangeAspect="1" noChangeArrowheads="1"/>
                        </a:cNvPicPr>
                      </a:nvPicPr>
                      <a:blipFill>
                        <a:blip r:embed="rId19" cstate="print"/>
                        <a:srcRect/>
                        <a:stretch>
                          <a:fillRect/>
                        </a:stretch>
                      </a:blipFill>
                      <a:spPr bwMode="auto">
                        <a:xfrm>
                          <a:off x="3717032" y="2000672"/>
                          <a:ext cx="2466975" cy="1764506"/>
                        </a:xfrm>
                        <a:prstGeom prst="rect">
                          <a:avLst/>
                        </a:prstGeom>
                        <a:noFill/>
                      </a:spPr>
                    </a:pic>
                    <a:pic>
                      <a:nvPicPr>
                        <a:cNvPr id="11268" name="Picture 7" descr="06.bmp"/>
                        <a:cNvPicPr>
                          <a:picLocks noChangeAspect="1" noChangeArrowheads="1"/>
                        </a:cNvPicPr>
                      </a:nvPicPr>
                      <a:blipFill>
                        <a:blip r:embed="rId20" cstate="print"/>
                        <a:srcRect/>
                        <a:stretch>
                          <a:fillRect/>
                        </a:stretch>
                      </a:blipFill>
                      <a:spPr bwMode="auto">
                        <a:xfrm>
                          <a:off x="3717032" y="3800872"/>
                          <a:ext cx="2466975" cy="1764506"/>
                        </a:xfrm>
                        <a:prstGeom prst="rect">
                          <a:avLst/>
                        </a:prstGeom>
                        <a:noFill/>
                      </a:spPr>
                    </a:pic>
                    <a:pic>
                      <a:nvPicPr>
                        <a:cNvPr id="11267" name="Picture 8" descr="07.bmp"/>
                        <a:cNvPicPr>
                          <a:picLocks noChangeAspect="1" noChangeArrowheads="1"/>
                        </a:cNvPicPr>
                      </a:nvPicPr>
                      <a:blipFill>
                        <a:blip r:embed="rId21" cstate="print"/>
                        <a:srcRect/>
                        <a:stretch>
                          <a:fillRect/>
                        </a:stretch>
                      </a:blipFill>
                      <a:spPr bwMode="auto">
                        <a:xfrm>
                          <a:off x="764704" y="5601072"/>
                          <a:ext cx="2466975" cy="1764506"/>
                        </a:xfrm>
                        <a:prstGeom prst="rect">
                          <a:avLst/>
                        </a:prstGeom>
                        <a:noFill/>
                      </a:spPr>
                    </a:pic>
                    <a:pic>
                      <a:nvPicPr>
                        <a:cNvPr id="11266" name="Picture 9" descr="08.bmp"/>
                        <a:cNvPicPr>
                          <a:picLocks noChangeAspect="1" noChangeArrowheads="1"/>
                        </a:cNvPicPr>
                      </a:nvPicPr>
                      <a:blipFill>
                        <a:blip r:embed="rId22" cstate="print"/>
                        <a:srcRect/>
                        <a:stretch>
                          <a:fillRect/>
                        </a:stretch>
                      </a:blipFill>
                      <a:spPr bwMode="auto">
                        <a:xfrm>
                          <a:off x="3717032" y="5601072"/>
                          <a:ext cx="2466975" cy="1764506"/>
                        </a:xfrm>
                        <a:prstGeom prst="rect">
                          <a:avLst/>
                        </a:prstGeom>
                        <a:noFill/>
                      </a:spPr>
                    </a:pic>
                    <a:pic>
                      <a:nvPicPr>
                        <a:cNvPr id="11265" name="Picture 10" descr="09.bmp"/>
                        <a:cNvPicPr>
                          <a:picLocks noChangeAspect="1" noChangeArrowheads="1"/>
                        </a:cNvPicPr>
                      </a:nvPicPr>
                      <a:blipFill>
                        <a:blip r:embed="rId23" cstate="print"/>
                        <a:srcRect/>
                        <a:stretch>
                          <a:fillRect/>
                        </a:stretch>
                      </a:blipFill>
                      <a:spPr bwMode="auto">
                        <a:xfrm>
                          <a:off x="764704" y="7401272"/>
                          <a:ext cx="2466975" cy="1764506"/>
                        </a:xfrm>
                        <a:prstGeom prst="rect">
                          <a:avLst/>
                        </a:prstGeom>
                        <a:noFill/>
                      </a:spPr>
                    </a:pic>
                    <a:sp>
                      <a:nvSpPr>
                        <a:cNvPr id="14" name="TextBox 13"/>
                        <a:cNvSpPr txBox="1"/>
                      </a:nvSpPr>
                      <a:spPr>
                        <a:xfrm>
                          <a:off x="2564904" y="1568624"/>
                          <a:ext cx="65274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2001</a:t>
                            </a:r>
                            <a:endParaRPr lang="en-GB" dirty="0"/>
                          </a:p>
                        </a:txBody>
                        <a:useSpRect/>
                      </a:txSp>
                    </a:sp>
                    <a:sp>
                      <a:nvSpPr>
                        <a:cNvPr id="16" name="TextBox 15"/>
                        <a:cNvSpPr txBox="1"/>
                      </a:nvSpPr>
                      <a:spPr>
                        <a:xfrm>
                          <a:off x="5661248" y="1568624"/>
                          <a:ext cx="65274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2002</a:t>
                            </a:r>
                            <a:endParaRPr lang="en-GB" dirty="0"/>
                          </a:p>
                        </a:txBody>
                        <a:useSpRect/>
                      </a:txSp>
                    </a:sp>
                    <a:sp>
                      <a:nvSpPr>
                        <a:cNvPr id="17" name="TextBox 16"/>
                        <a:cNvSpPr txBox="1"/>
                      </a:nvSpPr>
                      <a:spPr>
                        <a:xfrm>
                          <a:off x="5661248" y="3368824"/>
                          <a:ext cx="65274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2004</a:t>
                            </a:r>
                            <a:endParaRPr lang="en-GB" dirty="0"/>
                          </a:p>
                        </a:txBody>
                        <a:useSpRect/>
                      </a:txSp>
                    </a:sp>
                    <a:sp>
                      <a:nvSpPr>
                        <a:cNvPr id="18" name="TextBox 17"/>
                        <a:cNvSpPr txBox="1"/>
                      </a:nvSpPr>
                      <a:spPr>
                        <a:xfrm>
                          <a:off x="2636912" y="3368824"/>
                          <a:ext cx="65274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2003</a:t>
                            </a:r>
                            <a:endParaRPr lang="en-GB" dirty="0"/>
                          </a:p>
                        </a:txBody>
                        <a:useSpRect/>
                      </a:txSp>
                    </a:sp>
                    <a:sp>
                      <a:nvSpPr>
                        <a:cNvPr id="19" name="TextBox 18"/>
                        <a:cNvSpPr txBox="1"/>
                      </a:nvSpPr>
                      <a:spPr>
                        <a:xfrm>
                          <a:off x="5589240" y="5097016"/>
                          <a:ext cx="65274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2006</a:t>
                            </a:r>
                            <a:endParaRPr lang="en-GB" dirty="0"/>
                          </a:p>
                        </a:txBody>
                        <a:useSpRect/>
                      </a:txSp>
                    </a:sp>
                    <a:sp>
                      <a:nvSpPr>
                        <a:cNvPr id="20" name="TextBox 19"/>
                        <a:cNvSpPr txBox="1"/>
                      </a:nvSpPr>
                      <a:spPr>
                        <a:xfrm>
                          <a:off x="2636912" y="5097016"/>
                          <a:ext cx="65274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2005</a:t>
                            </a:r>
                            <a:endParaRPr lang="en-GB" dirty="0"/>
                          </a:p>
                        </a:txBody>
                        <a:useSpRect/>
                      </a:txSp>
                    </a:sp>
                    <a:sp>
                      <a:nvSpPr>
                        <a:cNvPr id="21" name="TextBox 20"/>
                        <a:cNvSpPr txBox="1"/>
                      </a:nvSpPr>
                      <a:spPr>
                        <a:xfrm>
                          <a:off x="2636912" y="6969224"/>
                          <a:ext cx="65274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2007</a:t>
                            </a:r>
                            <a:endParaRPr lang="en-GB" dirty="0"/>
                          </a:p>
                        </a:txBody>
                        <a:useSpRect/>
                      </a:txSp>
                    </a:sp>
                    <a:sp>
                      <a:nvSpPr>
                        <a:cNvPr id="22" name="TextBox 21"/>
                        <a:cNvSpPr txBox="1"/>
                      </a:nvSpPr>
                      <a:spPr>
                        <a:xfrm>
                          <a:off x="5589240" y="6969224"/>
                          <a:ext cx="65274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2008</a:t>
                            </a:r>
                            <a:endParaRPr lang="en-GB" dirty="0"/>
                          </a:p>
                        </a:txBody>
                        <a:useSpRect/>
                      </a:txSp>
                    </a:sp>
                    <a:sp>
                      <a:nvSpPr>
                        <a:cNvPr id="23" name="TextBox 22"/>
                        <a:cNvSpPr txBox="1"/>
                      </a:nvSpPr>
                      <a:spPr>
                        <a:xfrm>
                          <a:off x="2632241" y="8832140"/>
                          <a:ext cx="65274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2009</a:t>
                            </a:r>
                            <a:endParaRPr lang="en-GB" dirty="0"/>
                          </a:p>
                        </a:txBody>
                        <a:useSpRect/>
                      </a:txSp>
                    </a:sp>
                    <a:pic>
                      <a:nvPicPr>
                        <a:cNvPr id="26" name="Picture 25"/>
                        <a:cNvPicPr/>
                      </a:nvPicPr>
                      <a:blipFill>
                        <a:blip r:embed="rId24" cstate="print"/>
                        <a:srcRect/>
                        <a:stretch>
                          <a:fillRect/>
                        </a:stretch>
                      </a:blipFill>
                      <a:spPr bwMode="auto">
                        <a:xfrm>
                          <a:off x="3717032" y="7473280"/>
                          <a:ext cx="2232248" cy="1800200"/>
                        </a:xfrm>
                        <a:prstGeom prst="rect">
                          <a:avLst/>
                        </a:prstGeom>
                        <a:noFill/>
                        <a:ln w="9525">
                          <a:noFill/>
                          <a:miter lim="800000"/>
                          <a:headEnd/>
                          <a:tailEnd/>
                        </a:ln>
                      </a:spPr>
                    </a:pic>
                  </a:grpSp>
                </lc:lockedCanvas>
              </a:graphicData>
            </a:graphic>
          </wp:anchor>
        </w:drawing>
      </w:r>
      <w:bookmarkStart w:id="55" w:name="_Toc309204119"/>
      <w:bookmarkStart w:id="56" w:name="_Toc309204284"/>
      <w:r w:rsidR="000D71AD" w:rsidRPr="007416B8">
        <w:t xml:space="preserve">Figure </w:t>
      </w:r>
      <w:fldSimple w:instr=" SEQ Figure \* ARABIC ">
        <w:r w:rsidR="008D5C05">
          <w:rPr>
            <w:noProof/>
          </w:rPr>
          <w:t>8</w:t>
        </w:r>
      </w:fldSimple>
      <w:bookmarkEnd w:id="54"/>
      <w:r w:rsidR="000D71AD">
        <w:t xml:space="preserve">: </w:t>
      </w:r>
      <w:r w:rsidR="00032A18">
        <w:t>Model Outputs</w:t>
      </w:r>
      <w:r w:rsidR="00BE075B">
        <w:t xml:space="preserve"> with Population</w:t>
      </w:r>
      <w:bookmarkEnd w:id="55"/>
      <w:bookmarkEnd w:id="56"/>
    </w:p>
    <w:p w:rsidR="0080454D" w:rsidRDefault="008512C7" w:rsidP="0080454D">
      <w:pPr>
        <w:pStyle w:val="Caption"/>
      </w:pPr>
      <w:bookmarkStart w:id="57" w:name="_Ref305504435"/>
      <w:r>
        <w:rPr>
          <w:noProof/>
          <w:w w:val="100"/>
          <w:lang w:eastAsia="en-GB"/>
        </w:rPr>
        <w:lastRenderedPageBreak/>
        <w:drawing>
          <wp:anchor distT="0" distB="0" distL="114300" distR="114300" simplePos="0" relativeHeight="251662336" behindDoc="0" locked="0" layoutInCell="1" allowOverlap="1">
            <wp:simplePos x="0" y="0"/>
            <wp:positionH relativeFrom="column">
              <wp:posOffset>496570</wp:posOffset>
            </wp:positionH>
            <wp:positionV relativeFrom="paragraph">
              <wp:posOffset>340995</wp:posOffset>
            </wp:positionV>
            <wp:extent cx="5368925" cy="8474075"/>
            <wp:effectExtent l="19050" t="0" r="3175" b="0"/>
            <wp:wrapTopAndBottom/>
            <wp:docPr id="29" name="Object 3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423613" cy="9001000"/>
                      <a:chOff x="764704" y="200472"/>
                      <a:chExt cx="5423613" cy="9001000"/>
                    </a:xfrm>
                  </a:grpSpPr>
                  <a:grpSp>
                    <a:nvGrpSpPr>
                      <a:cNvPr id="38" name="Group 37"/>
                      <a:cNvGrpSpPr/>
                    </a:nvGrpSpPr>
                    <a:grpSpPr>
                      <a:xfrm>
                        <a:off x="764704" y="200472"/>
                        <a:ext cx="5423613" cy="9001000"/>
                        <a:chOff x="764704" y="200472"/>
                        <a:chExt cx="5423613" cy="9001000"/>
                      </a:xfrm>
                    </a:grpSpPr>
                    <a:pic>
                      <a:nvPicPr>
                        <a:cNvPr id="26" name="Picture 25" descr="01ng.bmp"/>
                        <a:cNvPicPr>
                          <a:picLocks noChangeAspect="1"/>
                        </a:cNvPicPr>
                      </a:nvPicPr>
                      <a:blipFill>
                        <a:blip r:embed="rId25" cstate="print"/>
                        <a:stretch>
                          <a:fillRect/>
                        </a:stretch>
                      </a:blipFill>
                      <a:spPr>
                        <a:xfrm>
                          <a:off x="764704" y="200472"/>
                          <a:ext cx="2471285" cy="1707724"/>
                        </a:xfrm>
                        <a:prstGeom prst="rect">
                          <a:avLst/>
                        </a:prstGeom>
                      </a:spPr>
                    </a:pic>
                    <a:pic>
                      <a:nvPicPr>
                        <a:cNvPr id="28" name="Picture 27" descr="02ng.bmp"/>
                        <a:cNvPicPr>
                          <a:picLocks noChangeAspect="1"/>
                        </a:cNvPicPr>
                      </a:nvPicPr>
                      <a:blipFill>
                        <a:blip r:embed="rId26" cstate="print"/>
                        <a:stretch>
                          <a:fillRect/>
                        </a:stretch>
                      </a:blipFill>
                      <a:spPr>
                        <a:xfrm>
                          <a:off x="3717032" y="272480"/>
                          <a:ext cx="2471285" cy="1707724"/>
                        </a:xfrm>
                        <a:prstGeom prst="rect">
                          <a:avLst/>
                        </a:prstGeom>
                      </a:spPr>
                    </a:pic>
                    <a:pic>
                      <a:nvPicPr>
                        <a:cNvPr id="29" name="Picture 28" descr="03ng.bmp"/>
                        <a:cNvPicPr>
                          <a:picLocks noChangeAspect="1"/>
                        </a:cNvPicPr>
                      </a:nvPicPr>
                      <a:blipFill>
                        <a:blip r:embed="rId27" cstate="print"/>
                        <a:stretch>
                          <a:fillRect/>
                        </a:stretch>
                      </a:blipFill>
                      <a:spPr>
                        <a:xfrm>
                          <a:off x="764704" y="2000672"/>
                          <a:ext cx="2471285" cy="1707724"/>
                        </a:xfrm>
                        <a:prstGeom prst="rect">
                          <a:avLst/>
                        </a:prstGeom>
                      </a:spPr>
                    </a:pic>
                    <a:pic>
                      <a:nvPicPr>
                        <a:cNvPr id="30" name="Picture 29" descr="04ng.bmp"/>
                        <a:cNvPicPr>
                          <a:picLocks noChangeAspect="1"/>
                        </a:cNvPicPr>
                      </a:nvPicPr>
                      <a:blipFill>
                        <a:blip r:embed="rId28" cstate="print"/>
                        <a:stretch>
                          <a:fillRect/>
                        </a:stretch>
                      </a:blipFill>
                      <a:spPr>
                        <a:xfrm>
                          <a:off x="3717032" y="2000672"/>
                          <a:ext cx="2471285" cy="1707724"/>
                        </a:xfrm>
                        <a:prstGeom prst="rect">
                          <a:avLst/>
                        </a:prstGeom>
                      </a:spPr>
                    </a:pic>
                    <a:pic>
                      <a:nvPicPr>
                        <a:cNvPr id="31" name="Picture 30" descr="05ng.bmp"/>
                        <a:cNvPicPr>
                          <a:picLocks noChangeAspect="1"/>
                        </a:cNvPicPr>
                      </a:nvPicPr>
                      <a:blipFill>
                        <a:blip r:embed="rId29" cstate="print"/>
                        <a:stretch>
                          <a:fillRect/>
                        </a:stretch>
                      </a:blipFill>
                      <a:spPr>
                        <a:xfrm>
                          <a:off x="764704" y="3800872"/>
                          <a:ext cx="2471285" cy="1707724"/>
                        </a:xfrm>
                        <a:prstGeom prst="rect">
                          <a:avLst/>
                        </a:prstGeom>
                      </a:spPr>
                    </a:pic>
                    <a:pic>
                      <a:nvPicPr>
                        <a:cNvPr id="32" name="Picture 31" descr="06ng.bmp"/>
                        <a:cNvPicPr>
                          <a:picLocks noChangeAspect="1"/>
                        </a:cNvPicPr>
                      </a:nvPicPr>
                      <a:blipFill>
                        <a:blip r:embed="rId30" cstate="print"/>
                        <a:stretch>
                          <a:fillRect/>
                        </a:stretch>
                      </a:blipFill>
                      <a:spPr>
                        <a:xfrm>
                          <a:off x="3717032" y="3800872"/>
                          <a:ext cx="2471285" cy="1707724"/>
                        </a:xfrm>
                        <a:prstGeom prst="rect">
                          <a:avLst/>
                        </a:prstGeom>
                      </a:spPr>
                    </a:pic>
                    <a:pic>
                      <a:nvPicPr>
                        <a:cNvPr id="33" name="Picture 32" descr="07ng.bmp"/>
                        <a:cNvPicPr>
                          <a:picLocks noChangeAspect="1"/>
                        </a:cNvPicPr>
                      </a:nvPicPr>
                      <a:blipFill>
                        <a:blip r:embed="rId31" cstate="print"/>
                        <a:stretch>
                          <a:fillRect/>
                        </a:stretch>
                      </a:blipFill>
                      <a:spPr>
                        <a:xfrm>
                          <a:off x="764704" y="5601072"/>
                          <a:ext cx="2471285" cy="1707724"/>
                        </a:xfrm>
                        <a:prstGeom prst="rect">
                          <a:avLst/>
                        </a:prstGeom>
                      </a:spPr>
                    </a:pic>
                    <a:pic>
                      <a:nvPicPr>
                        <a:cNvPr id="34" name="Picture 33" descr="08ng.bmp"/>
                        <a:cNvPicPr>
                          <a:picLocks noChangeAspect="1"/>
                        </a:cNvPicPr>
                      </a:nvPicPr>
                      <a:blipFill>
                        <a:blip r:embed="rId32" cstate="print"/>
                        <a:stretch>
                          <a:fillRect/>
                        </a:stretch>
                      </a:blipFill>
                      <a:spPr>
                        <a:xfrm>
                          <a:off x="3717032" y="5601072"/>
                          <a:ext cx="2471285" cy="1707724"/>
                        </a:xfrm>
                        <a:prstGeom prst="rect">
                          <a:avLst/>
                        </a:prstGeom>
                      </a:spPr>
                    </a:pic>
                    <a:pic>
                      <a:nvPicPr>
                        <a:cNvPr id="35" name="Picture 34" descr="09ng.bmp"/>
                        <a:cNvPicPr>
                          <a:picLocks noChangeAspect="1"/>
                        </a:cNvPicPr>
                      </a:nvPicPr>
                      <a:blipFill>
                        <a:blip r:embed="rId33" cstate="print"/>
                        <a:stretch>
                          <a:fillRect/>
                        </a:stretch>
                      </a:blipFill>
                      <a:spPr>
                        <a:xfrm>
                          <a:off x="764704" y="7401272"/>
                          <a:ext cx="2471285" cy="1707724"/>
                        </a:xfrm>
                        <a:prstGeom prst="rect">
                          <a:avLst/>
                        </a:prstGeom>
                      </a:spPr>
                    </a:pic>
                    <a:sp>
                      <a:nvSpPr>
                        <a:cNvPr id="14" name="TextBox 13"/>
                        <a:cNvSpPr txBox="1"/>
                      </a:nvSpPr>
                      <a:spPr>
                        <a:xfrm>
                          <a:off x="2492896" y="1496616"/>
                          <a:ext cx="65274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2001</a:t>
                            </a:r>
                            <a:endParaRPr lang="en-GB" dirty="0"/>
                          </a:p>
                        </a:txBody>
                        <a:useSpRect/>
                      </a:txSp>
                    </a:sp>
                    <a:sp>
                      <a:nvSpPr>
                        <a:cNvPr id="16" name="TextBox 15"/>
                        <a:cNvSpPr txBox="1"/>
                      </a:nvSpPr>
                      <a:spPr>
                        <a:xfrm>
                          <a:off x="5457581" y="1534618"/>
                          <a:ext cx="65274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2002</a:t>
                            </a:r>
                            <a:endParaRPr lang="en-GB" dirty="0"/>
                          </a:p>
                        </a:txBody>
                        <a:useSpRect/>
                      </a:txSp>
                    </a:sp>
                    <a:sp>
                      <a:nvSpPr>
                        <a:cNvPr id="17" name="TextBox 16"/>
                        <a:cNvSpPr txBox="1"/>
                      </a:nvSpPr>
                      <a:spPr>
                        <a:xfrm>
                          <a:off x="5445224" y="3287524"/>
                          <a:ext cx="65274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2004</a:t>
                            </a:r>
                            <a:endParaRPr lang="en-GB" dirty="0"/>
                          </a:p>
                        </a:txBody>
                        <a:useSpRect/>
                      </a:txSp>
                    </a:sp>
                    <a:sp>
                      <a:nvSpPr>
                        <a:cNvPr id="18" name="TextBox 17"/>
                        <a:cNvSpPr txBox="1"/>
                      </a:nvSpPr>
                      <a:spPr>
                        <a:xfrm>
                          <a:off x="2492896" y="3296816"/>
                          <a:ext cx="65274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2003</a:t>
                            </a:r>
                            <a:endParaRPr lang="en-GB" dirty="0"/>
                          </a:p>
                        </a:txBody>
                        <a:useSpRect/>
                      </a:txSp>
                    </a:sp>
                    <a:sp>
                      <a:nvSpPr>
                        <a:cNvPr id="19" name="TextBox 18"/>
                        <a:cNvSpPr txBox="1"/>
                      </a:nvSpPr>
                      <a:spPr>
                        <a:xfrm>
                          <a:off x="5445224" y="5087724"/>
                          <a:ext cx="65274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2006</a:t>
                            </a:r>
                            <a:endParaRPr lang="en-GB" dirty="0"/>
                          </a:p>
                        </a:txBody>
                        <a:useSpRect/>
                      </a:txSp>
                    </a:sp>
                    <a:sp>
                      <a:nvSpPr>
                        <a:cNvPr id="20" name="TextBox 19"/>
                        <a:cNvSpPr txBox="1"/>
                      </a:nvSpPr>
                      <a:spPr>
                        <a:xfrm>
                          <a:off x="2492896" y="5087724"/>
                          <a:ext cx="65274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2005</a:t>
                            </a:r>
                            <a:endParaRPr lang="en-GB" dirty="0"/>
                          </a:p>
                        </a:txBody>
                        <a:useSpRect/>
                      </a:txSp>
                    </a:sp>
                    <a:sp>
                      <a:nvSpPr>
                        <a:cNvPr id="21" name="TextBox 20"/>
                        <a:cNvSpPr txBox="1"/>
                      </a:nvSpPr>
                      <a:spPr>
                        <a:xfrm>
                          <a:off x="2492896" y="6863210"/>
                          <a:ext cx="65274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2007</a:t>
                            </a:r>
                            <a:endParaRPr lang="en-GB" dirty="0"/>
                          </a:p>
                        </a:txBody>
                        <a:useSpRect/>
                      </a:txSp>
                    </a:sp>
                    <a:sp>
                      <a:nvSpPr>
                        <a:cNvPr id="22" name="TextBox 21"/>
                        <a:cNvSpPr txBox="1"/>
                      </a:nvSpPr>
                      <a:spPr>
                        <a:xfrm>
                          <a:off x="5445224" y="6875567"/>
                          <a:ext cx="65274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2008</a:t>
                            </a:r>
                            <a:endParaRPr lang="en-GB" dirty="0"/>
                          </a:p>
                        </a:txBody>
                        <a:useSpRect/>
                      </a:txSp>
                    </a:sp>
                    <a:sp>
                      <a:nvSpPr>
                        <a:cNvPr id="23" name="TextBox 22"/>
                        <a:cNvSpPr txBox="1"/>
                      </a:nvSpPr>
                      <a:spPr>
                        <a:xfrm>
                          <a:off x="2492896" y="8675767"/>
                          <a:ext cx="65274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2009</a:t>
                            </a:r>
                            <a:endParaRPr lang="en-GB" dirty="0"/>
                          </a:p>
                        </a:txBody>
                        <a:useSpRect/>
                      </a:txSp>
                    </a:sp>
                    <a:pic>
                      <a:nvPicPr>
                        <a:cNvPr id="37" name="Picture 36"/>
                        <a:cNvPicPr/>
                      </a:nvPicPr>
                      <a:blipFill>
                        <a:blip r:embed="rId24" cstate="print"/>
                        <a:srcRect/>
                        <a:stretch>
                          <a:fillRect/>
                        </a:stretch>
                      </a:blipFill>
                      <a:spPr bwMode="auto">
                        <a:xfrm>
                          <a:off x="3717032" y="7473280"/>
                          <a:ext cx="2376264" cy="1728192"/>
                        </a:xfrm>
                        <a:prstGeom prst="rect">
                          <a:avLst/>
                        </a:prstGeom>
                        <a:noFill/>
                        <a:ln w="9525">
                          <a:noFill/>
                          <a:miter lim="800000"/>
                          <a:headEnd/>
                          <a:tailEnd/>
                        </a:ln>
                      </a:spPr>
                    </a:pic>
                  </a:grpSp>
                </lc:lockedCanvas>
              </a:graphicData>
            </a:graphic>
          </wp:anchor>
        </w:drawing>
      </w:r>
      <w:bookmarkStart w:id="58" w:name="_Toc309204120"/>
      <w:bookmarkStart w:id="59" w:name="_Toc309204285"/>
      <w:r w:rsidR="0080454D" w:rsidRPr="007416B8">
        <w:t xml:space="preserve">Figure </w:t>
      </w:r>
      <w:fldSimple w:instr=" SEQ Figure \* ARABIC ">
        <w:r w:rsidR="008D5C05">
          <w:rPr>
            <w:noProof/>
          </w:rPr>
          <w:t>9</w:t>
        </w:r>
      </w:fldSimple>
      <w:bookmarkEnd w:id="57"/>
      <w:r w:rsidR="0080454D">
        <w:t>: Model Outputs without Population</w:t>
      </w:r>
      <w:bookmarkEnd w:id="58"/>
      <w:bookmarkEnd w:id="59"/>
    </w:p>
    <w:p w:rsidR="0080454D" w:rsidRDefault="0080454D" w:rsidP="00032A18">
      <w:pPr>
        <w:rPr>
          <w:lang w:eastAsia="nl-NL"/>
        </w:rPr>
      </w:pPr>
    </w:p>
    <w:p w:rsidR="00E25C83" w:rsidRDefault="00E25C83" w:rsidP="00131FFF">
      <w:pPr>
        <w:pStyle w:val="Heading2"/>
      </w:pPr>
      <w:bookmarkStart w:id="60" w:name="_Ref305681634"/>
      <w:bookmarkStart w:id="61" w:name="_Ref305682204"/>
      <w:bookmarkStart w:id="62" w:name="_Toc309205465"/>
      <w:r>
        <w:lastRenderedPageBreak/>
        <w:t>CDD values</w:t>
      </w:r>
      <w:r w:rsidR="00651739">
        <w:t xml:space="preserve"> in Relation to </w:t>
      </w:r>
      <w:r w:rsidR="00094C92">
        <w:t>Disease</w:t>
      </w:r>
      <w:bookmarkEnd w:id="60"/>
      <w:bookmarkEnd w:id="61"/>
      <w:r w:rsidR="00651739">
        <w:t xml:space="preserve"> Presence</w:t>
      </w:r>
      <w:bookmarkEnd w:id="62"/>
    </w:p>
    <w:p w:rsidR="00E462A5" w:rsidRPr="00832E0A" w:rsidRDefault="00E462A5" w:rsidP="00E462A5">
      <w:pPr>
        <w:rPr>
          <w:lang w:val="en-US" w:eastAsia="en-US"/>
        </w:rPr>
      </w:pPr>
      <w:r>
        <w:rPr>
          <w:lang w:val="en-US" w:eastAsia="en-US"/>
        </w:rPr>
        <w:t xml:space="preserve">Cumulative temperature values were extracted for a series of sample location datasets to allow evaluation of these values against disease presence defined either by risk models (Section </w:t>
      </w:r>
      <w:r w:rsidR="005F0C07">
        <w:rPr>
          <w:lang w:val="en-US" w:eastAsia="en-US"/>
        </w:rPr>
        <w:fldChar w:fldCharType="begin"/>
      </w:r>
      <w:r>
        <w:rPr>
          <w:lang w:val="en-US" w:eastAsia="en-US"/>
        </w:rPr>
        <w:instrText xml:space="preserve"> REF _Ref305141615 \r \h </w:instrText>
      </w:r>
      <w:r w:rsidR="005F0C07">
        <w:rPr>
          <w:lang w:val="en-US" w:eastAsia="en-US"/>
        </w:rPr>
      </w:r>
      <w:r w:rsidR="005F0C07">
        <w:rPr>
          <w:lang w:val="en-US" w:eastAsia="en-US"/>
        </w:rPr>
        <w:fldChar w:fldCharType="separate"/>
      </w:r>
      <w:r w:rsidR="008D5C05">
        <w:rPr>
          <w:lang w:val="en-US" w:eastAsia="en-US"/>
        </w:rPr>
        <w:t>3</w:t>
      </w:r>
      <w:r w:rsidR="005F0C07">
        <w:rPr>
          <w:lang w:val="en-US" w:eastAsia="en-US"/>
        </w:rPr>
        <w:fldChar w:fldCharType="end"/>
      </w:r>
      <w:r>
        <w:rPr>
          <w:lang w:val="en-US" w:eastAsia="en-US"/>
        </w:rPr>
        <w:t>) or disease records (Section</w:t>
      </w:r>
      <w:r w:rsidR="0042198D">
        <w:rPr>
          <w:lang w:val="en-US" w:eastAsia="en-US"/>
        </w:rPr>
        <w:t xml:space="preserve"> </w:t>
      </w:r>
      <w:r w:rsidR="005F0C07">
        <w:rPr>
          <w:lang w:val="en-US" w:eastAsia="en-US"/>
        </w:rPr>
        <w:fldChar w:fldCharType="begin"/>
      </w:r>
      <w:r w:rsidR="0042198D">
        <w:rPr>
          <w:lang w:val="en-US" w:eastAsia="en-US"/>
        </w:rPr>
        <w:instrText xml:space="preserve"> REF _Ref306269331 \r \h </w:instrText>
      </w:r>
      <w:r w:rsidR="005F0C07">
        <w:rPr>
          <w:lang w:val="en-US" w:eastAsia="en-US"/>
        </w:rPr>
      </w:r>
      <w:r w:rsidR="005F0C07">
        <w:rPr>
          <w:lang w:val="en-US" w:eastAsia="en-US"/>
        </w:rPr>
        <w:fldChar w:fldCharType="separate"/>
      </w:r>
      <w:r w:rsidR="008D5C05">
        <w:rPr>
          <w:lang w:val="en-US" w:eastAsia="en-US"/>
        </w:rPr>
        <w:t>3.1</w:t>
      </w:r>
      <w:r w:rsidR="005F0C07">
        <w:rPr>
          <w:lang w:val="en-US" w:eastAsia="en-US"/>
        </w:rPr>
        <w:fldChar w:fldCharType="end"/>
      </w:r>
      <w:r>
        <w:rPr>
          <w:lang w:val="en-US" w:eastAsia="en-US"/>
        </w:rPr>
        <w:t>).</w:t>
      </w:r>
      <w:r w:rsidR="0054333A">
        <w:rPr>
          <w:lang w:val="en-US" w:eastAsia="en-US"/>
        </w:rPr>
        <w:t xml:space="preserve"> </w:t>
      </w:r>
    </w:p>
    <w:p w:rsidR="00E462A5" w:rsidRDefault="00E462A5" w:rsidP="00E462A5">
      <w:pPr>
        <w:rPr>
          <w:lang w:val="en-US" w:eastAsia="en-US"/>
        </w:rPr>
      </w:pPr>
    </w:p>
    <w:p w:rsidR="00E462A5" w:rsidRDefault="00E462A5" w:rsidP="00E462A5">
      <w:pPr>
        <w:rPr>
          <w:lang w:val="en-US" w:eastAsia="en-US"/>
        </w:rPr>
      </w:pPr>
      <w:r>
        <w:rPr>
          <w:lang w:val="en-US" w:eastAsia="en-US"/>
        </w:rPr>
        <w:t xml:space="preserve">Values of all cumulative temperature measures assessed were extracted using ArcMap 10.3, and imported into Microsoft Excel Spreadsheet, as </w:t>
      </w:r>
      <w:proofErr w:type="spellStart"/>
      <w:r>
        <w:rPr>
          <w:lang w:val="en-US" w:eastAsia="en-US"/>
        </w:rPr>
        <w:t>xy</w:t>
      </w:r>
      <w:proofErr w:type="spellEnd"/>
      <w:r>
        <w:rPr>
          <w:lang w:val="en-US" w:eastAsia="en-US"/>
        </w:rPr>
        <w:t xml:space="preserve"> flat datasets. Excel Visual Basic macros were constructed to produce additional worksheets to sort columns by disease risk status, calculate </w:t>
      </w:r>
      <w:proofErr w:type="spellStart"/>
      <w:r>
        <w:rPr>
          <w:lang w:val="en-US" w:eastAsia="en-US"/>
        </w:rPr>
        <w:t>Ttest</w:t>
      </w:r>
      <w:proofErr w:type="spellEnd"/>
      <w:r>
        <w:rPr>
          <w:lang w:val="en-US" w:eastAsia="en-US"/>
        </w:rPr>
        <w:t xml:space="preserve"> significance values to provide initial indications of the statistical significance of the mean cumulative temperatures for each risk class, and plot graphs of cumulative temperatures by date as appropriate. These spreadsheets, with all macros, are provided with this report. </w:t>
      </w:r>
    </w:p>
    <w:p w:rsidR="00E462A5" w:rsidRDefault="00E462A5" w:rsidP="00E462A5">
      <w:pPr>
        <w:rPr>
          <w:lang w:val="en-US" w:eastAsia="en-US"/>
        </w:rPr>
      </w:pPr>
    </w:p>
    <w:p w:rsidR="00E462A5" w:rsidRDefault="00E462A5" w:rsidP="00E462A5">
      <w:pPr>
        <w:rPr>
          <w:lang w:val="en-US" w:eastAsia="en-US"/>
        </w:rPr>
      </w:pPr>
      <w:r>
        <w:rPr>
          <w:lang w:val="en-US" w:eastAsia="en-US"/>
        </w:rPr>
        <w:t>CDD values were extracted for a series of sample location datasets comprised:</w:t>
      </w:r>
    </w:p>
    <w:p w:rsidR="00E462A5" w:rsidRPr="00832E0A" w:rsidRDefault="00E462A5" w:rsidP="00E462A5">
      <w:pPr>
        <w:pStyle w:val="ListParagraph"/>
        <w:rPr>
          <w:lang w:val="en-US" w:eastAsia="en-US"/>
        </w:rPr>
      </w:pPr>
      <w:r>
        <w:rPr>
          <w:lang w:val="en-US" w:eastAsia="en-US"/>
        </w:rPr>
        <w:t xml:space="preserve">a) </w:t>
      </w:r>
      <w:r w:rsidRPr="00832E0A">
        <w:rPr>
          <w:lang w:val="en-US" w:eastAsia="en-US"/>
        </w:rPr>
        <w:t>Locations of the meteorological station</w:t>
      </w:r>
      <w:r>
        <w:rPr>
          <w:lang w:val="en-US" w:eastAsia="en-US"/>
        </w:rPr>
        <w:t>s</w:t>
      </w:r>
      <w:r w:rsidRPr="00832E0A">
        <w:rPr>
          <w:lang w:val="en-US" w:eastAsia="en-US"/>
        </w:rPr>
        <w:t xml:space="preserve"> used in Phase 1 proof of concept</w:t>
      </w:r>
      <w:r>
        <w:rPr>
          <w:lang w:val="en-US" w:eastAsia="en-US"/>
        </w:rPr>
        <w:t xml:space="preserve"> - as discussed in Section </w:t>
      </w:r>
      <w:r w:rsidR="005F0C07">
        <w:rPr>
          <w:lang w:val="en-US" w:eastAsia="en-US"/>
        </w:rPr>
        <w:fldChar w:fldCharType="begin"/>
      </w:r>
      <w:r>
        <w:rPr>
          <w:lang w:val="en-US" w:eastAsia="en-US"/>
        </w:rPr>
        <w:instrText xml:space="preserve"> REF _Ref304208294 \r \h </w:instrText>
      </w:r>
      <w:r w:rsidR="005F0C07">
        <w:rPr>
          <w:lang w:val="en-US" w:eastAsia="en-US"/>
        </w:rPr>
      </w:r>
      <w:r w:rsidR="005F0C07">
        <w:rPr>
          <w:lang w:val="en-US" w:eastAsia="en-US"/>
        </w:rPr>
        <w:fldChar w:fldCharType="separate"/>
      </w:r>
      <w:r w:rsidR="008D5C05">
        <w:rPr>
          <w:lang w:val="en-US" w:eastAsia="en-US"/>
        </w:rPr>
        <w:t>2.2</w:t>
      </w:r>
      <w:r w:rsidR="005F0C07">
        <w:rPr>
          <w:lang w:val="en-US" w:eastAsia="en-US"/>
        </w:rPr>
        <w:fldChar w:fldCharType="end"/>
      </w:r>
    </w:p>
    <w:p w:rsidR="00E462A5" w:rsidRPr="00832E0A" w:rsidRDefault="00E462A5" w:rsidP="00E462A5">
      <w:pPr>
        <w:pStyle w:val="ListParagraph"/>
        <w:rPr>
          <w:lang w:val="en-US" w:eastAsia="en-US"/>
        </w:rPr>
      </w:pPr>
      <w:r>
        <w:rPr>
          <w:lang w:val="en-US" w:eastAsia="en-US"/>
        </w:rPr>
        <w:t xml:space="preserve">b) </w:t>
      </w:r>
      <w:r w:rsidRPr="00832E0A">
        <w:rPr>
          <w:lang w:val="en-US" w:eastAsia="en-US"/>
        </w:rPr>
        <w:t xml:space="preserve">Locations of </w:t>
      </w:r>
      <w:r>
        <w:rPr>
          <w:lang w:val="en-US" w:eastAsia="en-US"/>
        </w:rPr>
        <w:t xml:space="preserve">annual </w:t>
      </w:r>
      <w:r w:rsidRPr="00832E0A">
        <w:rPr>
          <w:lang w:val="en-US" w:eastAsia="en-US"/>
        </w:rPr>
        <w:t>disease records</w:t>
      </w:r>
    </w:p>
    <w:p w:rsidR="0054333A" w:rsidRDefault="00E462A5" w:rsidP="00E462A5">
      <w:pPr>
        <w:pStyle w:val="ListParagraph"/>
        <w:rPr>
          <w:lang w:val="en-US" w:eastAsia="en-US"/>
        </w:rPr>
      </w:pPr>
      <w:r>
        <w:rPr>
          <w:lang w:val="en-US" w:eastAsia="en-US"/>
        </w:rPr>
        <w:t xml:space="preserve">c) </w:t>
      </w:r>
      <w:r w:rsidR="0054333A">
        <w:rPr>
          <w:lang w:val="en-US" w:eastAsia="en-US"/>
        </w:rPr>
        <w:t>Three</w:t>
      </w:r>
      <w:r w:rsidRPr="00832E0A">
        <w:rPr>
          <w:lang w:val="en-US" w:eastAsia="en-US"/>
        </w:rPr>
        <w:t xml:space="preserve"> sets of randomly distributed locati</w:t>
      </w:r>
      <w:r>
        <w:rPr>
          <w:lang w:val="en-US" w:eastAsia="en-US"/>
        </w:rPr>
        <w:t>ons defined to provide 150 and 3</w:t>
      </w:r>
      <w:r w:rsidRPr="00832E0A">
        <w:rPr>
          <w:lang w:val="en-US" w:eastAsia="en-US"/>
        </w:rPr>
        <w:t xml:space="preserve">00 </w:t>
      </w:r>
      <w:r w:rsidR="0054333A">
        <w:rPr>
          <w:lang w:val="en-US" w:eastAsia="en-US"/>
        </w:rPr>
        <w:t xml:space="preserve">and 500 </w:t>
      </w:r>
      <w:r w:rsidRPr="00832E0A">
        <w:rPr>
          <w:lang w:val="en-US" w:eastAsia="en-US"/>
        </w:rPr>
        <w:t>sample point</w:t>
      </w:r>
      <w:r>
        <w:rPr>
          <w:lang w:val="en-US" w:eastAsia="en-US"/>
        </w:rPr>
        <w:t>s</w:t>
      </w:r>
      <w:r w:rsidRPr="00832E0A">
        <w:rPr>
          <w:lang w:val="en-US" w:eastAsia="en-US"/>
        </w:rPr>
        <w:t xml:space="preserve"> within the study area</w:t>
      </w:r>
      <w:r>
        <w:rPr>
          <w:lang w:val="en-US" w:eastAsia="en-US"/>
        </w:rPr>
        <w:t xml:space="preserve">. </w:t>
      </w:r>
    </w:p>
    <w:p w:rsidR="0054333A" w:rsidRDefault="0054333A" w:rsidP="00E462A5">
      <w:pPr>
        <w:pStyle w:val="ListParagraph"/>
        <w:rPr>
          <w:lang w:val="en-US" w:eastAsia="en-US"/>
        </w:rPr>
      </w:pPr>
    </w:p>
    <w:p w:rsidR="0054333A" w:rsidRPr="00832E0A" w:rsidRDefault="0054333A" w:rsidP="0054333A">
      <w:pPr>
        <w:rPr>
          <w:lang w:val="en-US" w:eastAsia="en-US"/>
        </w:rPr>
      </w:pPr>
      <w:r>
        <w:rPr>
          <w:lang w:val="en-US" w:eastAsia="en-US"/>
        </w:rPr>
        <w:t xml:space="preserve">Extensive statistical descriptions of the CDD values extracted are provided in Annex </w:t>
      </w:r>
      <w:r w:rsidR="005F0C07">
        <w:rPr>
          <w:lang w:val="en-US" w:eastAsia="en-US"/>
        </w:rPr>
        <w:fldChar w:fldCharType="begin"/>
      </w:r>
      <w:r>
        <w:rPr>
          <w:lang w:val="en-US" w:eastAsia="en-US"/>
        </w:rPr>
        <w:instrText xml:space="preserve"> REF _Ref309128514 \r \h </w:instrText>
      </w:r>
      <w:r w:rsidR="005F0C07">
        <w:rPr>
          <w:lang w:val="en-US" w:eastAsia="en-US"/>
        </w:rPr>
      </w:r>
      <w:r w:rsidR="005F0C07">
        <w:rPr>
          <w:lang w:val="en-US" w:eastAsia="en-US"/>
        </w:rPr>
        <w:fldChar w:fldCharType="separate"/>
      </w:r>
      <w:r w:rsidR="008D5C05">
        <w:rPr>
          <w:lang w:val="en-US" w:eastAsia="en-US"/>
        </w:rPr>
        <w:t>5</w:t>
      </w:r>
      <w:r w:rsidR="005F0C07">
        <w:rPr>
          <w:lang w:val="en-US" w:eastAsia="en-US"/>
        </w:rPr>
        <w:fldChar w:fldCharType="end"/>
      </w:r>
      <w:r>
        <w:rPr>
          <w:lang w:val="en-US" w:eastAsia="en-US"/>
        </w:rPr>
        <w:t xml:space="preserve">. </w:t>
      </w:r>
    </w:p>
    <w:p w:rsidR="00094C92" w:rsidRDefault="00651739" w:rsidP="00651739">
      <w:pPr>
        <w:pStyle w:val="Heading3"/>
        <w:rPr>
          <w:noProof/>
        </w:rPr>
      </w:pPr>
      <w:bookmarkStart w:id="63" w:name="_Ref306271069"/>
      <w:bookmarkStart w:id="64" w:name="_Toc309205466"/>
      <w:r>
        <w:rPr>
          <w:noProof/>
        </w:rPr>
        <w:t>Recorded Disease Presence</w:t>
      </w:r>
      <w:bookmarkEnd w:id="63"/>
      <w:bookmarkEnd w:id="64"/>
    </w:p>
    <w:p w:rsidR="00CA51E9" w:rsidRDefault="005F0C07" w:rsidP="0032392B">
      <w:pPr>
        <w:rPr>
          <w:noProof/>
        </w:rPr>
      </w:pPr>
      <w:r>
        <w:rPr>
          <w:noProof/>
        </w:rPr>
        <w:fldChar w:fldCharType="begin"/>
      </w:r>
      <w:r w:rsidR="00E462A5">
        <w:rPr>
          <w:noProof/>
        </w:rPr>
        <w:instrText xml:space="preserve"> REF _Ref305682412 \h </w:instrText>
      </w:r>
      <w:r>
        <w:rPr>
          <w:noProof/>
        </w:rPr>
      </w:r>
      <w:r>
        <w:rPr>
          <w:noProof/>
        </w:rPr>
        <w:fldChar w:fldCharType="separate"/>
      </w:r>
      <w:r w:rsidR="008D5C05">
        <w:t xml:space="preserve">Table </w:t>
      </w:r>
      <w:r w:rsidR="008D5C05">
        <w:rPr>
          <w:noProof/>
        </w:rPr>
        <w:t>4</w:t>
      </w:r>
      <w:r>
        <w:rPr>
          <w:noProof/>
        </w:rPr>
        <w:fldChar w:fldCharType="end"/>
      </w:r>
      <w:r w:rsidR="00651739">
        <w:rPr>
          <w:noProof/>
        </w:rPr>
        <w:t xml:space="preserve"> summaris</w:t>
      </w:r>
      <w:r w:rsidR="00E462A5">
        <w:rPr>
          <w:noProof/>
        </w:rPr>
        <w:t xml:space="preserve">es the extracted CDD values for May 25th for each year for the all locations at which disease was recorded bwteeen 2001 and 2009. The average values are shown for those locations in which the dosease was present and those </w:t>
      </w:r>
      <w:r w:rsidR="00CA51E9">
        <w:rPr>
          <w:noProof/>
        </w:rPr>
        <w:t xml:space="preserve">for which it was absent. Whilst the CDD is generally higher where the disease was present, the difference is not genrally statitistically significant if all points are </w:t>
      </w:r>
      <w:r w:rsidR="0014158D">
        <w:rPr>
          <w:noProof/>
        </w:rPr>
        <w:t>i</w:t>
      </w:r>
      <w:r w:rsidR="00CA51E9">
        <w:rPr>
          <w:noProof/>
        </w:rPr>
        <w:t>nc</w:t>
      </w:r>
      <w:r w:rsidR="0014158D">
        <w:rPr>
          <w:noProof/>
        </w:rPr>
        <w:t>lu</w:t>
      </w:r>
      <w:r w:rsidR="00CA51E9">
        <w:rPr>
          <w:noProof/>
        </w:rPr>
        <w:t xml:space="preserve">ded in the analysis. </w:t>
      </w:r>
    </w:p>
    <w:p w:rsidR="00CA51E9" w:rsidRDefault="00CA51E9" w:rsidP="0032392B">
      <w:pPr>
        <w:rPr>
          <w:noProof/>
        </w:rPr>
      </w:pPr>
    </w:p>
    <w:p w:rsidR="00E462A5" w:rsidRDefault="00CA51E9" w:rsidP="0032392B">
      <w:pPr>
        <w:rPr>
          <w:noProof/>
        </w:rPr>
      </w:pPr>
      <w:r>
        <w:rPr>
          <w:noProof/>
        </w:rPr>
        <w:t>If however the points around Stockholm and its neighbour</w:t>
      </w:r>
      <w:r w:rsidR="005F0A35">
        <w:rPr>
          <w:noProof/>
        </w:rPr>
        <w:t>ing A</w:t>
      </w:r>
      <w:r>
        <w:rPr>
          <w:noProof/>
        </w:rPr>
        <w:t>rchipelago</w:t>
      </w:r>
      <w:r w:rsidR="00D15731">
        <w:rPr>
          <w:noProof/>
        </w:rPr>
        <w:t xml:space="preserve"> (labelled 'Stockholm</w:t>
      </w:r>
      <w:r w:rsidR="001D39E4">
        <w:rPr>
          <w:noProof/>
        </w:rPr>
        <w:t>')</w:t>
      </w:r>
      <w:r>
        <w:rPr>
          <w:noProof/>
        </w:rPr>
        <w:t xml:space="preserve"> are consisdered separately, </w:t>
      </w:r>
      <w:r w:rsidR="001D39E4">
        <w:rPr>
          <w:noProof/>
        </w:rPr>
        <w:t>the CDD effectively discriminates betwe</w:t>
      </w:r>
      <w:r>
        <w:rPr>
          <w:noProof/>
        </w:rPr>
        <w:t>en presence and absence</w:t>
      </w:r>
      <w:r w:rsidR="001D39E4">
        <w:rPr>
          <w:noProof/>
        </w:rPr>
        <w:t xml:space="preserve"> more often, but still not consistently every year. It is also noticeable that the</w:t>
      </w:r>
      <w:r w:rsidR="00D15731">
        <w:rPr>
          <w:noProof/>
        </w:rPr>
        <w:t xml:space="preserve"> mean temperatures in the 'Stockholm</w:t>
      </w:r>
      <w:r w:rsidR="001D39E4">
        <w:rPr>
          <w:noProof/>
        </w:rPr>
        <w:t>' locations is gen</w:t>
      </w:r>
      <w:r w:rsidR="005F0A35">
        <w:rPr>
          <w:noProof/>
        </w:rPr>
        <w:t>e</w:t>
      </w:r>
      <w:r w:rsidR="001D39E4">
        <w:rPr>
          <w:noProof/>
        </w:rPr>
        <w:t>rally substantially lower than it is in the other areas, raising the possibility that there is some regional influence in the CDD risk relationship. perhaps related to the especially widespread presence of wate</w:t>
      </w:r>
      <w:r w:rsidR="00995090">
        <w:rPr>
          <w:noProof/>
        </w:rPr>
        <w:t>r in the 'Stockholm</w:t>
      </w:r>
      <w:r w:rsidR="001D39E4">
        <w:rPr>
          <w:noProof/>
        </w:rPr>
        <w:t>' locations</w:t>
      </w:r>
      <w:r w:rsidR="005F0A35">
        <w:rPr>
          <w:noProof/>
        </w:rPr>
        <w:t xml:space="preserve"> and its impact on land temperatures.</w:t>
      </w:r>
      <w:r w:rsidR="001D39E4">
        <w:rPr>
          <w:noProof/>
        </w:rPr>
        <w:t xml:space="preserve"> </w:t>
      </w:r>
    </w:p>
    <w:p w:rsidR="001D39E4" w:rsidRDefault="001D39E4" w:rsidP="0032392B">
      <w:pPr>
        <w:rPr>
          <w:noProof/>
        </w:rPr>
      </w:pPr>
    </w:p>
    <w:p w:rsidR="001D39E4" w:rsidRDefault="001D39E4" w:rsidP="0032392B">
      <w:pPr>
        <w:rPr>
          <w:noProof/>
        </w:rPr>
      </w:pPr>
      <w:r>
        <w:rPr>
          <w:noProof/>
        </w:rPr>
        <w:t>It is important to realise that the points used h</w:t>
      </w:r>
      <w:r w:rsidR="00595629">
        <w:rPr>
          <w:noProof/>
        </w:rPr>
        <w:t>ere as annual absences are also points</w:t>
      </w:r>
      <w:r>
        <w:rPr>
          <w:noProof/>
        </w:rPr>
        <w:t xml:space="preserve"> where disease has been recorded as some</w:t>
      </w:r>
      <w:r w:rsidR="00595629">
        <w:rPr>
          <w:noProof/>
        </w:rPr>
        <w:t xml:space="preserve"> </w:t>
      </w:r>
      <w:r>
        <w:rPr>
          <w:noProof/>
        </w:rPr>
        <w:t xml:space="preserve">point - and might be better described as 'potential presences'. This is </w:t>
      </w:r>
      <w:r w:rsidR="005F0A35">
        <w:rPr>
          <w:noProof/>
        </w:rPr>
        <w:t>turn suggest</w:t>
      </w:r>
      <w:r>
        <w:rPr>
          <w:noProof/>
        </w:rPr>
        <w:t xml:space="preserve">s that the difference in CDD between confirmed presences and such 'potential presences' are likely to be marginal at best, and the fact that comparisons produce any significant discrimination between the two categories is quite surprisng.  </w:t>
      </w:r>
    </w:p>
    <w:p w:rsidR="00E462A5" w:rsidRDefault="00E462A5" w:rsidP="0032392B">
      <w:pPr>
        <w:rPr>
          <w:noProof/>
        </w:rPr>
      </w:pPr>
    </w:p>
    <w:p w:rsidR="00AE2BC2" w:rsidRDefault="00AE2BC2" w:rsidP="00AE2BC2">
      <w:pPr>
        <w:pStyle w:val="Caption"/>
        <w:keepNext/>
      </w:pPr>
      <w:bookmarkStart w:id="65" w:name="_Ref305682412"/>
      <w:bookmarkStart w:id="66" w:name="_Ref305682405"/>
      <w:bookmarkStart w:id="67" w:name="_Toc309204314"/>
      <w:r>
        <w:lastRenderedPageBreak/>
        <w:t xml:space="preserve">Table </w:t>
      </w:r>
      <w:fldSimple w:instr=" SEQ Table \* ARABIC ">
        <w:r w:rsidR="008D5C05">
          <w:rPr>
            <w:noProof/>
          </w:rPr>
          <w:t>4</w:t>
        </w:r>
      </w:fldSimple>
      <w:bookmarkEnd w:id="65"/>
      <w:r>
        <w:t>: Annual Cumulative Spring Temperatures in Disease Database locations</w:t>
      </w:r>
      <w:bookmarkEnd w:id="66"/>
      <w:bookmarkEnd w:id="67"/>
      <w:r>
        <w:t xml:space="preserve"> </w:t>
      </w:r>
    </w:p>
    <w:p w:rsidR="00AE2BC2" w:rsidRDefault="00D15731" w:rsidP="0032392B">
      <w:pPr>
        <w:rPr>
          <w:noProof/>
        </w:rPr>
      </w:pPr>
      <w:r w:rsidRPr="00D15731">
        <w:rPr>
          <w:noProof/>
        </w:rPr>
        <w:drawing>
          <wp:inline distT="0" distB="0" distL="0" distR="0">
            <wp:extent cx="6120130" cy="3114665"/>
            <wp:effectExtent l="1905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6120130" cy="3114665"/>
                    </a:xfrm>
                    <a:prstGeom prst="rect">
                      <a:avLst/>
                    </a:prstGeom>
                    <a:noFill/>
                    <a:ln w="9525">
                      <a:noFill/>
                      <a:miter lim="800000"/>
                      <a:headEnd/>
                      <a:tailEnd/>
                    </a:ln>
                  </pic:spPr>
                </pic:pic>
              </a:graphicData>
            </a:graphic>
          </wp:inline>
        </w:drawing>
      </w:r>
    </w:p>
    <w:p w:rsidR="00AE2BC2" w:rsidRDefault="00651739" w:rsidP="00651739">
      <w:pPr>
        <w:pStyle w:val="Heading3"/>
        <w:rPr>
          <w:noProof/>
        </w:rPr>
      </w:pPr>
      <w:bookmarkStart w:id="68" w:name="_Toc309205467"/>
      <w:r>
        <w:rPr>
          <w:noProof/>
        </w:rPr>
        <w:t>CDD in relation to Modelled Disease Risk</w:t>
      </w:r>
      <w:bookmarkEnd w:id="68"/>
    </w:p>
    <w:p w:rsidR="00651739" w:rsidRDefault="00651739" w:rsidP="0032392B">
      <w:pPr>
        <w:rPr>
          <w:noProof/>
        </w:rPr>
      </w:pPr>
    </w:p>
    <w:p w:rsidR="00651739" w:rsidRDefault="00651739" w:rsidP="0032392B">
      <w:pPr>
        <w:rPr>
          <w:noProof/>
        </w:rPr>
      </w:pPr>
      <w:r>
        <w:rPr>
          <w:noProof/>
        </w:rPr>
        <w:t xml:space="preserve">Annual spring cumulative temperatures in relation to the modelled risk are summarised in </w:t>
      </w:r>
      <w:r w:rsidR="005F0C07">
        <w:rPr>
          <w:noProof/>
        </w:rPr>
        <w:fldChar w:fldCharType="begin"/>
      </w:r>
      <w:r>
        <w:rPr>
          <w:noProof/>
        </w:rPr>
        <w:instrText xml:space="preserve"> REF _Ref305684261 \h </w:instrText>
      </w:r>
      <w:r w:rsidR="005F0C07">
        <w:rPr>
          <w:noProof/>
        </w:rPr>
      </w:r>
      <w:r w:rsidR="005F0C07">
        <w:rPr>
          <w:noProof/>
        </w:rPr>
        <w:fldChar w:fldCharType="separate"/>
      </w:r>
      <w:r w:rsidR="008D5C05">
        <w:t xml:space="preserve">Table </w:t>
      </w:r>
      <w:r w:rsidR="008D5C05">
        <w:rPr>
          <w:noProof/>
        </w:rPr>
        <w:t>5</w:t>
      </w:r>
      <w:r w:rsidR="005F0C07">
        <w:rPr>
          <w:noProof/>
        </w:rPr>
        <w:fldChar w:fldCharType="end"/>
      </w:r>
      <w:r w:rsidR="00E77EF5">
        <w:rPr>
          <w:noProof/>
        </w:rPr>
        <w:t>. Absences are defined as those locations with a probability of disease of less than 0.5. As the risk models are all statistically robust and so with good discrimination between classs, there are comparative</w:t>
      </w:r>
      <w:r w:rsidR="00131FFF">
        <w:rPr>
          <w:noProof/>
        </w:rPr>
        <w:t>ly</w:t>
      </w:r>
      <w:r w:rsidR="00E77EF5">
        <w:rPr>
          <w:noProof/>
        </w:rPr>
        <w:t xml:space="preserve"> few pixels with mid-range probabilities, and the </w:t>
      </w:r>
      <w:r w:rsidR="00131FFF">
        <w:rPr>
          <w:noProof/>
        </w:rPr>
        <w:t xml:space="preserve">modelled </w:t>
      </w:r>
      <w:r w:rsidR="00E77EF5">
        <w:rPr>
          <w:noProof/>
        </w:rPr>
        <w:t xml:space="preserve">absences are therefore more likely to be reliable than the </w:t>
      </w:r>
      <w:r w:rsidR="00131FFF">
        <w:rPr>
          <w:noProof/>
        </w:rPr>
        <w:t xml:space="preserve">'potential presences' in the </w:t>
      </w:r>
      <w:r w:rsidR="00E77EF5">
        <w:rPr>
          <w:noProof/>
        </w:rPr>
        <w:t xml:space="preserve">annual disease records. </w:t>
      </w:r>
      <w:r w:rsidR="0054333A">
        <w:rPr>
          <w:noProof/>
        </w:rPr>
        <w:t xml:space="preserve"> </w:t>
      </w:r>
    </w:p>
    <w:p w:rsidR="0054333A" w:rsidRDefault="0054333A" w:rsidP="0032392B">
      <w:pPr>
        <w:rPr>
          <w:noProof/>
        </w:rPr>
      </w:pPr>
    </w:p>
    <w:p w:rsidR="0054333A" w:rsidRDefault="0054333A" w:rsidP="0032392B">
      <w:pPr>
        <w:rPr>
          <w:noProof/>
        </w:rPr>
      </w:pPr>
      <w:r>
        <w:rPr>
          <w:noProof/>
        </w:rPr>
        <w:t xml:space="preserve">It is also important to note that CDD was not generally included within the models that have been used to define risk (despite being offered to the modelling process). Correlations between CDD and defined risk is less likely therefore to be a matter of a varaible corelating with itself. </w:t>
      </w:r>
    </w:p>
    <w:p w:rsidR="00E67577" w:rsidRDefault="00E67577" w:rsidP="0032392B">
      <w:pPr>
        <w:rPr>
          <w:noProof/>
        </w:rPr>
      </w:pPr>
    </w:p>
    <w:p w:rsidR="00131FFF" w:rsidRDefault="00E77EF5" w:rsidP="0032392B">
      <w:pPr>
        <w:rPr>
          <w:noProof/>
        </w:rPr>
      </w:pPr>
      <w:r>
        <w:rPr>
          <w:noProof/>
        </w:rPr>
        <w:t>Cumulative temperatures were initially assessed for 150</w:t>
      </w:r>
      <w:r w:rsidR="007504A1">
        <w:rPr>
          <w:noProof/>
        </w:rPr>
        <w:t xml:space="preserve"> and 300</w:t>
      </w:r>
      <w:r>
        <w:rPr>
          <w:noProof/>
        </w:rPr>
        <w:t xml:space="preserve"> random locations</w:t>
      </w:r>
      <w:r w:rsidR="00131FFF">
        <w:rPr>
          <w:noProof/>
        </w:rPr>
        <w:t xml:space="preserve"> with t</w:t>
      </w:r>
      <w:r w:rsidR="0054333A">
        <w:rPr>
          <w:noProof/>
        </w:rPr>
        <w:t>he preliminary risk models incor</w:t>
      </w:r>
      <w:r w:rsidR="00131FFF">
        <w:rPr>
          <w:noProof/>
        </w:rPr>
        <w:t>porating human population parameters in the predctor suite</w:t>
      </w:r>
      <w:r>
        <w:rPr>
          <w:noProof/>
        </w:rPr>
        <w:t>, but it became clear that the number of high risk points identified was rather low, especially in the earlier years. As a result the analysis w</w:t>
      </w:r>
      <w:r w:rsidR="007504A1">
        <w:rPr>
          <w:noProof/>
        </w:rPr>
        <w:t>as repeated with 5</w:t>
      </w:r>
      <w:r>
        <w:rPr>
          <w:noProof/>
        </w:rPr>
        <w:t>00 locations</w:t>
      </w:r>
      <w:r w:rsidR="00131FFF">
        <w:rPr>
          <w:noProof/>
        </w:rPr>
        <w:t>, and used the later and preferred risk models incorportaiing soley environmental parameters in the predictor suite</w:t>
      </w:r>
      <w:r>
        <w:rPr>
          <w:noProof/>
        </w:rPr>
        <w:t xml:space="preserve">. </w:t>
      </w:r>
      <w:r w:rsidR="004B78AE">
        <w:rPr>
          <w:noProof/>
        </w:rPr>
        <w:t xml:space="preserve">The earlier resulsts are summariaed in Annex </w:t>
      </w:r>
      <w:r w:rsidR="005F0C07">
        <w:rPr>
          <w:noProof/>
        </w:rPr>
        <w:fldChar w:fldCharType="begin"/>
      </w:r>
      <w:r w:rsidR="004B78AE">
        <w:rPr>
          <w:noProof/>
        </w:rPr>
        <w:instrText xml:space="preserve"> REF _Ref309210874 \r \h </w:instrText>
      </w:r>
      <w:r w:rsidR="005F0C07">
        <w:rPr>
          <w:noProof/>
        </w:rPr>
      </w:r>
      <w:r w:rsidR="005F0C07">
        <w:rPr>
          <w:noProof/>
        </w:rPr>
        <w:fldChar w:fldCharType="separate"/>
      </w:r>
      <w:r w:rsidR="008D5C05">
        <w:rPr>
          <w:noProof/>
        </w:rPr>
        <w:t>5</w:t>
      </w:r>
      <w:r w:rsidR="005F0C07">
        <w:rPr>
          <w:noProof/>
        </w:rPr>
        <w:fldChar w:fldCharType="end"/>
      </w:r>
    </w:p>
    <w:p w:rsidR="00131FFF" w:rsidRDefault="00131FFF" w:rsidP="0032392B">
      <w:pPr>
        <w:rPr>
          <w:noProof/>
        </w:rPr>
      </w:pPr>
    </w:p>
    <w:p w:rsidR="00E77EF5" w:rsidRDefault="00E77EF5" w:rsidP="0032392B">
      <w:pPr>
        <w:rPr>
          <w:noProof/>
        </w:rPr>
      </w:pPr>
      <w:r>
        <w:rPr>
          <w:noProof/>
        </w:rPr>
        <w:t>Cumulative temperatures from 26 February were calculated for three dates - March 30, April 23, and May 25,</w:t>
      </w:r>
      <w:r w:rsidR="00131FFF">
        <w:rPr>
          <w:noProof/>
        </w:rPr>
        <w:t xml:space="preserve"> to</w:t>
      </w:r>
      <w:r>
        <w:rPr>
          <w:noProof/>
        </w:rPr>
        <w:t xml:space="preserve"> assess how early in the year it would be possible to produce a CDD that effectively discriminated between high and low risk locations. </w:t>
      </w:r>
    </w:p>
    <w:p w:rsidR="00E77EF5" w:rsidRDefault="00E77EF5" w:rsidP="0032392B">
      <w:pPr>
        <w:rPr>
          <w:noProof/>
        </w:rPr>
      </w:pPr>
    </w:p>
    <w:p w:rsidR="00902497" w:rsidRDefault="00E67577" w:rsidP="0032392B">
      <w:pPr>
        <w:rPr>
          <w:noProof/>
        </w:rPr>
      </w:pPr>
      <w:r>
        <w:rPr>
          <w:noProof/>
        </w:rPr>
        <w:t xml:space="preserve">The results in </w:t>
      </w:r>
      <w:r w:rsidR="005F0C07">
        <w:rPr>
          <w:noProof/>
        </w:rPr>
        <w:fldChar w:fldCharType="begin"/>
      </w:r>
      <w:r>
        <w:rPr>
          <w:noProof/>
        </w:rPr>
        <w:instrText xml:space="preserve"> REF _Ref305684261 \h </w:instrText>
      </w:r>
      <w:r w:rsidR="005F0C07">
        <w:rPr>
          <w:noProof/>
        </w:rPr>
      </w:r>
      <w:r w:rsidR="005F0C07">
        <w:rPr>
          <w:noProof/>
        </w:rPr>
        <w:fldChar w:fldCharType="separate"/>
      </w:r>
      <w:r w:rsidR="008D5C05">
        <w:t xml:space="preserve">Table </w:t>
      </w:r>
      <w:r w:rsidR="008D5C05">
        <w:rPr>
          <w:noProof/>
        </w:rPr>
        <w:t>5</w:t>
      </w:r>
      <w:r w:rsidR="005F0C07">
        <w:rPr>
          <w:noProof/>
        </w:rPr>
        <w:fldChar w:fldCharType="end"/>
      </w:r>
      <w:r>
        <w:rPr>
          <w:noProof/>
        </w:rPr>
        <w:t xml:space="preserve"> show that even the </w:t>
      </w:r>
      <w:r w:rsidR="002641BE">
        <w:rPr>
          <w:noProof/>
        </w:rPr>
        <w:t>March</w:t>
      </w:r>
      <w:r w:rsidR="007D6531">
        <w:rPr>
          <w:noProof/>
        </w:rPr>
        <w:t xml:space="preserve"> CDD values are capable of</w:t>
      </w:r>
      <w:r>
        <w:rPr>
          <w:noProof/>
        </w:rPr>
        <w:t xml:space="preserve"> providing siginficant if intermittent discrimination between high and low risk locations, but that the discrimination improves the later the CDD is calulated. Both </w:t>
      </w:r>
      <w:r>
        <w:rPr>
          <w:noProof/>
        </w:rPr>
        <w:lastRenderedPageBreak/>
        <w:t xml:space="preserve">the April and May CDD values successfully discriminate every year, with either day or night - time CDD, or both.  </w:t>
      </w:r>
    </w:p>
    <w:p w:rsidR="0054333A" w:rsidRDefault="0054333A" w:rsidP="0032392B">
      <w:pPr>
        <w:rPr>
          <w:noProof/>
        </w:rPr>
      </w:pPr>
    </w:p>
    <w:p w:rsidR="00F94437" w:rsidRDefault="00902497" w:rsidP="0032392B">
      <w:pPr>
        <w:rPr>
          <w:noProof/>
        </w:rPr>
      </w:pPr>
      <w:r>
        <w:rPr>
          <w:noProof/>
        </w:rPr>
        <w:t xml:space="preserve">This suggests that the April CDD is the earliest of those investigated so far that could consistently be used as an indicator of TBE risk. </w:t>
      </w:r>
      <w:r w:rsidR="002641BE">
        <w:rPr>
          <w:noProof/>
        </w:rPr>
        <w:t>Given, however, the reasonable performance of the March CDD, it is</w:t>
      </w:r>
      <w:r>
        <w:rPr>
          <w:noProof/>
        </w:rPr>
        <w:t xml:space="preserve"> possible that a date earlier </w:t>
      </w:r>
      <w:r w:rsidR="002641BE">
        <w:rPr>
          <w:noProof/>
        </w:rPr>
        <w:t xml:space="preserve">in </w:t>
      </w:r>
      <w:r>
        <w:rPr>
          <w:noProof/>
        </w:rPr>
        <w:t>Ap</w:t>
      </w:r>
      <w:r w:rsidR="00FA7655">
        <w:rPr>
          <w:noProof/>
        </w:rPr>
        <w:t>ril than</w:t>
      </w:r>
      <w:r>
        <w:rPr>
          <w:noProof/>
        </w:rPr>
        <w:t xml:space="preserve"> the one used here might also suffice</w:t>
      </w:r>
      <w:r w:rsidR="002641BE">
        <w:rPr>
          <w:noProof/>
        </w:rPr>
        <w:t xml:space="preserve">. </w:t>
      </w:r>
      <w:r w:rsidR="00FA7655">
        <w:rPr>
          <w:noProof/>
        </w:rPr>
        <w:t xml:space="preserve"> CDD values for mid and early April could be compiled, extracted and tested to assess whether the crtical CDD could be brough forward by a week or two and continue to a reliable indcator of TBE risk.</w:t>
      </w:r>
    </w:p>
    <w:p w:rsidR="002641BE" w:rsidRDefault="002641BE" w:rsidP="0032392B">
      <w:pPr>
        <w:rPr>
          <w:lang w:val="en-US" w:eastAsia="en-US"/>
        </w:rPr>
      </w:pPr>
    </w:p>
    <w:p w:rsidR="005A6ED6" w:rsidRDefault="005A6ED6" w:rsidP="005A6ED6">
      <w:pPr>
        <w:rPr>
          <w:lang w:val="en-US" w:eastAsia="en-US"/>
        </w:rPr>
      </w:pPr>
      <w:r>
        <w:rPr>
          <w:lang w:val="en-US" w:eastAsia="en-US"/>
        </w:rPr>
        <w:t xml:space="preserve">The spreadsheets of extracted CDD values from which these tables are derived are provided with this draft report, and are described </w:t>
      </w:r>
      <w:r w:rsidRPr="0008545A">
        <w:rPr>
          <w:lang w:val="en-US" w:eastAsia="en-US"/>
        </w:rPr>
        <w:t xml:space="preserve">in Annex </w:t>
      </w:r>
      <w:fldSimple w:instr=" REF _Ref306276360 \r \h  \* MERGEFORMAT ">
        <w:r w:rsidR="008D5C05" w:rsidRPr="008D5C05">
          <w:rPr>
            <w:lang w:val="en-US" w:eastAsia="en-US"/>
          </w:rPr>
          <w:t>7.4</w:t>
        </w:r>
      </w:fldSimple>
    </w:p>
    <w:p w:rsidR="00131FFF" w:rsidRDefault="00131FFF" w:rsidP="002A7BC3">
      <w:pPr>
        <w:pStyle w:val="Caption"/>
      </w:pPr>
      <w:bookmarkStart w:id="69" w:name="_Ref305684261"/>
      <w:bookmarkStart w:id="70" w:name="_Toc309204315"/>
      <w:r>
        <w:t xml:space="preserve">Table </w:t>
      </w:r>
      <w:fldSimple w:instr=" SEQ Table \* ARABIC ">
        <w:r w:rsidR="008D5C05">
          <w:rPr>
            <w:noProof/>
          </w:rPr>
          <w:t>5</w:t>
        </w:r>
      </w:fldSimple>
      <w:bookmarkEnd w:id="69"/>
      <w:r>
        <w:t xml:space="preserve">: Annual Cumulative Spring Temperatures in </w:t>
      </w:r>
      <w:r w:rsidR="009320B4">
        <w:t>5</w:t>
      </w:r>
      <w:r w:rsidR="00D15731">
        <w:t xml:space="preserve">00 </w:t>
      </w:r>
      <w:r>
        <w:t>Sample Grid Locations</w:t>
      </w:r>
      <w:bookmarkEnd w:id="70"/>
    </w:p>
    <w:p w:rsidR="002A7BC3" w:rsidRDefault="00FA7655" w:rsidP="0032392B">
      <w:pPr>
        <w:rPr>
          <w:lang w:val="en-US" w:eastAsia="en-US"/>
        </w:rPr>
      </w:pPr>
      <w:r w:rsidRPr="00FA7655">
        <w:rPr>
          <w:noProof/>
        </w:rPr>
        <w:drawing>
          <wp:inline distT="0" distB="0" distL="0" distR="0">
            <wp:extent cx="6120130" cy="2544973"/>
            <wp:effectExtent l="19050" t="0" r="0" b="0"/>
            <wp:docPr id="1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srcRect/>
                    <a:stretch>
                      <a:fillRect/>
                    </a:stretch>
                  </pic:blipFill>
                  <pic:spPr bwMode="auto">
                    <a:xfrm>
                      <a:off x="0" y="0"/>
                      <a:ext cx="6120130" cy="2544973"/>
                    </a:xfrm>
                    <a:prstGeom prst="rect">
                      <a:avLst/>
                    </a:prstGeom>
                    <a:noFill/>
                    <a:ln w="9525">
                      <a:noFill/>
                      <a:miter lim="800000"/>
                      <a:headEnd/>
                      <a:tailEnd/>
                    </a:ln>
                  </pic:spPr>
                </pic:pic>
              </a:graphicData>
            </a:graphic>
          </wp:inline>
        </w:drawing>
      </w:r>
    </w:p>
    <w:p w:rsidR="0018722C" w:rsidRDefault="0018722C" w:rsidP="00131FFF">
      <w:pPr>
        <w:pStyle w:val="Heading2"/>
      </w:pPr>
      <w:bookmarkStart w:id="71" w:name="_Toc309205468"/>
      <w:r w:rsidRPr="0018722C">
        <w:t>CDD Risk Surfaces</w:t>
      </w:r>
      <w:bookmarkEnd w:id="71"/>
    </w:p>
    <w:p w:rsidR="0008545A" w:rsidRDefault="0008545A" w:rsidP="0008545A">
      <w:pPr>
        <w:rPr>
          <w:lang w:val="en-US" w:eastAsia="en-US"/>
        </w:rPr>
      </w:pPr>
    </w:p>
    <w:p w:rsidR="0008545A" w:rsidRDefault="0008545A" w:rsidP="0008545A">
      <w:pPr>
        <w:rPr>
          <w:lang w:val="en-US" w:eastAsia="en-US"/>
        </w:rPr>
      </w:pPr>
      <w:r>
        <w:rPr>
          <w:lang w:val="en-US" w:eastAsia="en-US"/>
        </w:rPr>
        <w:t xml:space="preserve">If spring CDDs are to be used as indicators on Annual TBE risk, they need to be displayed as surfaces, with the critical values displayed. </w:t>
      </w:r>
      <w:r w:rsidR="005F0C07">
        <w:rPr>
          <w:lang w:val="en-US" w:eastAsia="en-US"/>
        </w:rPr>
        <w:fldChar w:fldCharType="begin"/>
      </w:r>
      <w:r>
        <w:rPr>
          <w:lang w:val="en-US" w:eastAsia="en-US"/>
        </w:rPr>
        <w:instrText xml:space="preserve"> REF _Ref306268816 \h </w:instrText>
      </w:r>
      <w:r w:rsidR="005F0C07">
        <w:rPr>
          <w:lang w:val="en-US" w:eastAsia="en-US"/>
        </w:rPr>
      </w:r>
      <w:r w:rsidR="005F0C07">
        <w:rPr>
          <w:lang w:val="en-US" w:eastAsia="en-US"/>
        </w:rPr>
        <w:fldChar w:fldCharType="separate"/>
      </w:r>
      <w:r w:rsidR="008D5C05" w:rsidRPr="007416B8">
        <w:t xml:space="preserve">Figure </w:t>
      </w:r>
      <w:r w:rsidR="008D5C05">
        <w:rPr>
          <w:noProof/>
        </w:rPr>
        <w:t>10</w:t>
      </w:r>
      <w:r w:rsidR="005F0C07">
        <w:rPr>
          <w:lang w:val="en-US" w:eastAsia="en-US"/>
        </w:rPr>
        <w:fldChar w:fldCharType="end"/>
      </w:r>
      <w:r>
        <w:rPr>
          <w:lang w:val="en-US" w:eastAsia="en-US"/>
        </w:rPr>
        <w:t xml:space="preserve"> shows some examples of the May </w:t>
      </w:r>
      <w:proofErr w:type="gramStart"/>
      <w:r>
        <w:rPr>
          <w:lang w:val="en-US" w:eastAsia="en-US"/>
        </w:rPr>
        <w:t>day</w:t>
      </w:r>
      <w:proofErr w:type="gramEnd"/>
      <w:r>
        <w:rPr>
          <w:lang w:val="en-US" w:eastAsia="en-US"/>
        </w:rPr>
        <w:t xml:space="preserve"> and night Cumulative Temperature surfaces (for 2001 and 2008). The figures are scaled to show 7 degrees either side of the mean value for the modelled</w:t>
      </w:r>
      <w:r w:rsidR="004B78AE">
        <w:rPr>
          <w:lang w:val="en-US" w:eastAsia="en-US"/>
        </w:rPr>
        <w:t xml:space="preserve"> high risk locations using the 5</w:t>
      </w:r>
      <w:r>
        <w:rPr>
          <w:lang w:val="en-US" w:eastAsia="en-US"/>
        </w:rPr>
        <w:t xml:space="preserve">00 location sample set to define the values(see </w:t>
      </w:r>
      <w:r w:rsidR="005F0C07">
        <w:rPr>
          <w:lang w:val="en-US" w:eastAsia="en-US"/>
        </w:rPr>
        <w:fldChar w:fldCharType="begin"/>
      </w:r>
      <w:r>
        <w:rPr>
          <w:lang w:val="en-US" w:eastAsia="en-US"/>
        </w:rPr>
        <w:instrText xml:space="preserve"> REF _Ref305684261 \h </w:instrText>
      </w:r>
      <w:r w:rsidR="005F0C07">
        <w:rPr>
          <w:lang w:val="en-US" w:eastAsia="en-US"/>
        </w:rPr>
      </w:r>
      <w:r w:rsidR="005F0C07">
        <w:rPr>
          <w:lang w:val="en-US" w:eastAsia="en-US"/>
        </w:rPr>
        <w:fldChar w:fldCharType="separate"/>
      </w:r>
      <w:r w:rsidR="008D5C05">
        <w:t xml:space="preserve">Table </w:t>
      </w:r>
      <w:r w:rsidR="008D5C05">
        <w:rPr>
          <w:noProof/>
        </w:rPr>
        <w:t>5</w:t>
      </w:r>
      <w:r w:rsidR="005F0C07">
        <w:rPr>
          <w:lang w:val="en-US" w:eastAsia="en-US"/>
        </w:rPr>
        <w:fldChar w:fldCharType="end"/>
      </w:r>
      <w:r>
        <w:rPr>
          <w:lang w:val="en-US" w:eastAsia="en-US"/>
        </w:rPr>
        <w:t xml:space="preserve">),. On each surface, the disease record locations are shown, together with the recorded presences in each year. </w:t>
      </w:r>
    </w:p>
    <w:p w:rsidR="0008545A" w:rsidRDefault="0008545A" w:rsidP="0008545A">
      <w:pPr>
        <w:rPr>
          <w:lang w:val="en-US" w:eastAsia="en-US"/>
        </w:rPr>
      </w:pPr>
    </w:p>
    <w:p w:rsidR="0008545A" w:rsidRDefault="0008545A" w:rsidP="0008545A">
      <w:pPr>
        <w:rPr>
          <w:lang w:val="en-US" w:eastAsia="en-US"/>
        </w:rPr>
      </w:pPr>
      <w:r>
        <w:rPr>
          <w:lang w:val="en-US" w:eastAsia="en-US"/>
        </w:rPr>
        <w:t>A number of patterns are clear from these surfaces:</w:t>
      </w:r>
    </w:p>
    <w:p w:rsidR="0008545A" w:rsidRPr="00B17AEB" w:rsidRDefault="0008545A" w:rsidP="0008545A">
      <w:pPr>
        <w:pStyle w:val="ListParagraph"/>
        <w:numPr>
          <w:ilvl w:val="0"/>
          <w:numId w:val="22"/>
        </w:numPr>
        <w:rPr>
          <w:lang w:val="en-US" w:eastAsia="en-US"/>
        </w:rPr>
      </w:pPr>
      <w:r w:rsidRPr="00B17AEB">
        <w:rPr>
          <w:lang w:val="en-US" w:eastAsia="en-US"/>
        </w:rPr>
        <w:t>Whilst the detailed distributions do vary from year to year the broad patterns are quite similar</w:t>
      </w:r>
    </w:p>
    <w:p w:rsidR="0008545A" w:rsidRDefault="0008545A" w:rsidP="0008545A">
      <w:pPr>
        <w:pStyle w:val="ListParagraph"/>
        <w:numPr>
          <w:ilvl w:val="0"/>
          <w:numId w:val="22"/>
        </w:numPr>
        <w:rPr>
          <w:lang w:val="en-US" w:eastAsia="en-US"/>
        </w:rPr>
      </w:pPr>
      <w:r w:rsidRPr="00B17AEB">
        <w:rPr>
          <w:lang w:val="en-US" w:eastAsia="en-US"/>
        </w:rPr>
        <w:t>Night and day CDD surfaces produce somewhat different surfaces - in particular the nighttime CDD surfaces suggest a wider and more fragmented distribution of high risk areas, and identify quite a large number of very small high risk patches - many of which coincide with presence records at some point since 2001. This is consistent with the</w:t>
      </w:r>
      <w:r>
        <w:rPr>
          <w:lang w:val="en-US" w:eastAsia="en-US"/>
        </w:rPr>
        <w:t xml:space="preserve"> predominant </w:t>
      </w:r>
      <w:r w:rsidRPr="00B17AEB">
        <w:rPr>
          <w:lang w:val="en-US" w:eastAsia="en-US"/>
        </w:rPr>
        <w:t>selection of nighttim</w:t>
      </w:r>
      <w:r w:rsidR="007504A1">
        <w:rPr>
          <w:lang w:val="en-US" w:eastAsia="en-US"/>
        </w:rPr>
        <w:t>e LST at the main environmental</w:t>
      </w:r>
      <w:r>
        <w:rPr>
          <w:lang w:val="en-US" w:eastAsia="en-US"/>
        </w:rPr>
        <w:t xml:space="preserve"> </w:t>
      </w:r>
      <w:r w:rsidRPr="00B17AEB">
        <w:rPr>
          <w:lang w:val="en-US" w:eastAsia="en-US"/>
        </w:rPr>
        <w:t>predictor in the annual risk models.</w:t>
      </w:r>
    </w:p>
    <w:p w:rsidR="0008545A" w:rsidRDefault="0008545A" w:rsidP="0008545A">
      <w:pPr>
        <w:pStyle w:val="ListParagraph"/>
        <w:numPr>
          <w:ilvl w:val="0"/>
          <w:numId w:val="22"/>
        </w:numPr>
        <w:rPr>
          <w:lang w:val="en-US" w:eastAsia="en-US"/>
        </w:rPr>
      </w:pPr>
      <w:proofErr w:type="gramStart"/>
      <w:r>
        <w:rPr>
          <w:lang w:val="en-US" w:eastAsia="en-US"/>
        </w:rPr>
        <w:lastRenderedPageBreak/>
        <w:t>some</w:t>
      </w:r>
      <w:proofErr w:type="gramEnd"/>
      <w:r>
        <w:rPr>
          <w:lang w:val="en-US" w:eastAsia="en-US"/>
        </w:rPr>
        <w:t xml:space="preserve"> disease records do NOT coincide with the high CDD values. These are predominantly those along on the north-eastern coastline. Note also that the locations in the coastal archipelago are not included within these analysis as the LST imagery is contaminated by sea values and is thus unreliable (see also Section </w:t>
      </w:r>
      <w:r w:rsidR="005F0C07">
        <w:rPr>
          <w:lang w:val="en-US" w:eastAsia="en-US"/>
        </w:rPr>
        <w:fldChar w:fldCharType="begin"/>
      </w:r>
      <w:r>
        <w:rPr>
          <w:lang w:val="en-US" w:eastAsia="en-US"/>
        </w:rPr>
        <w:instrText xml:space="preserve"> REF _Ref306270637 \r \h </w:instrText>
      </w:r>
      <w:r w:rsidR="005F0C07">
        <w:rPr>
          <w:lang w:val="en-US" w:eastAsia="en-US"/>
        </w:rPr>
      </w:r>
      <w:r w:rsidR="005F0C07">
        <w:rPr>
          <w:lang w:val="en-US" w:eastAsia="en-US"/>
        </w:rPr>
        <w:fldChar w:fldCharType="separate"/>
      </w:r>
      <w:r w:rsidR="008D5C05">
        <w:rPr>
          <w:lang w:val="en-US" w:eastAsia="en-US"/>
        </w:rPr>
        <w:t>3.2</w:t>
      </w:r>
      <w:r w:rsidR="005F0C07">
        <w:rPr>
          <w:lang w:val="en-US" w:eastAsia="en-US"/>
        </w:rPr>
        <w:fldChar w:fldCharType="end"/>
      </w:r>
      <w:r>
        <w:rPr>
          <w:lang w:val="en-US" w:eastAsia="en-US"/>
        </w:rPr>
        <w:t xml:space="preserve">). </w:t>
      </w:r>
    </w:p>
    <w:p w:rsidR="00131FFF" w:rsidRDefault="00131FFF" w:rsidP="00131FFF">
      <w:pPr>
        <w:rPr>
          <w:lang w:val="en-US" w:eastAsia="en-US"/>
        </w:rPr>
      </w:pPr>
    </w:p>
    <w:p w:rsidR="0008545A" w:rsidRPr="00905769" w:rsidRDefault="0008545A" w:rsidP="0008545A">
      <w:pPr>
        <w:rPr>
          <w:lang w:val="en-US" w:eastAsia="en-US"/>
        </w:rPr>
      </w:pPr>
      <w:r>
        <w:rPr>
          <w:lang w:val="en-US" w:eastAsia="en-US"/>
        </w:rPr>
        <w:t xml:space="preserve">These May surfaces do therefore appear to provide a good indication of TBE risk for most but not all of Southern Sweden, when all the data are analysed together. The zonal contrasts discussed in Section </w:t>
      </w:r>
      <w:r w:rsidR="005F0C07">
        <w:rPr>
          <w:lang w:val="en-US" w:eastAsia="en-US"/>
        </w:rPr>
        <w:fldChar w:fldCharType="begin"/>
      </w:r>
      <w:r>
        <w:rPr>
          <w:lang w:val="en-US" w:eastAsia="en-US"/>
        </w:rPr>
        <w:instrText xml:space="preserve"> REF _Ref306271069 \r \h </w:instrText>
      </w:r>
      <w:r w:rsidR="005F0C07">
        <w:rPr>
          <w:lang w:val="en-US" w:eastAsia="en-US"/>
        </w:rPr>
      </w:r>
      <w:r w:rsidR="005F0C07">
        <w:rPr>
          <w:lang w:val="en-US" w:eastAsia="en-US"/>
        </w:rPr>
        <w:fldChar w:fldCharType="separate"/>
      </w:r>
      <w:r w:rsidR="008D5C05">
        <w:rPr>
          <w:lang w:val="en-US" w:eastAsia="en-US"/>
        </w:rPr>
        <w:t>4.2.1</w:t>
      </w:r>
      <w:r w:rsidR="005F0C07">
        <w:rPr>
          <w:lang w:val="en-US" w:eastAsia="en-US"/>
        </w:rPr>
        <w:fldChar w:fldCharType="end"/>
      </w:r>
      <w:r>
        <w:rPr>
          <w:lang w:val="en-US" w:eastAsia="en-US"/>
        </w:rPr>
        <w:t xml:space="preserve"> suggest that there is also a relative difference in CDD in the coastal areas, even though the mean temperatures are lower than in the other locations.  It may therefore be possible to increase the reliability of the indicator in the eastern coastal belt by treating these locations separately. </w:t>
      </w:r>
    </w:p>
    <w:p w:rsidR="00675D58" w:rsidRDefault="00675D58" w:rsidP="00675D58">
      <w:pPr>
        <w:pStyle w:val="Caption"/>
      </w:pPr>
      <w:bookmarkStart w:id="72" w:name="_Ref306268816"/>
      <w:bookmarkStart w:id="73" w:name="_Toc309204121"/>
      <w:bookmarkStart w:id="74" w:name="_Toc309204286"/>
      <w:r w:rsidRPr="007416B8">
        <w:t xml:space="preserve">Figure </w:t>
      </w:r>
      <w:fldSimple w:instr=" SEQ Figure \* ARABIC ">
        <w:r w:rsidR="008D5C05">
          <w:rPr>
            <w:noProof/>
          </w:rPr>
          <w:t>10</w:t>
        </w:r>
      </w:fldSimple>
      <w:bookmarkEnd w:id="72"/>
      <w:r>
        <w:t xml:space="preserve">: </w:t>
      </w:r>
      <w:r w:rsidR="00FF4058">
        <w:t xml:space="preserve">Example Day and Night CDD </w:t>
      </w:r>
      <w:r w:rsidR="002A4FF1">
        <w:t>surfaces - Mean Present values +</w:t>
      </w:r>
      <w:r w:rsidR="00FF4058">
        <w:t>/- 7</w:t>
      </w:r>
      <w:bookmarkEnd w:id="73"/>
      <w:bookmarkEnd w:id="74"/>
    </w:p>
    <w:p w:rsidR="0018722C" w:rsidRPr="0008545A" w:rsidRDefault="0008545A" w:rsidP="00960D3D">
      <w:pPr>
        <w:tabs>
          <w:tab w:val="left" w:pos="4962"/>
        </w:tabs>
        <w:rPr>
          <w:sz w:val="22"/>
          <w:szCs w:val="22"/>
          <w:lang w:val="en-US" w:eastAsia="en-US"/>
        </w:rPr>
      </w:pPr>
      <w:r w:rsidRPr="0008545A">
        <w:rPr>
          <w:sz w:val="22"/>
          <w:szCs w:val="22"/>
          <w:lang w:val="en-US" w:eastAsia="en-US"/>
        </w:rPr>
        <w:t xml:space="preserve">2001 </w:t>
      </w:r>
      <w:r w:rsidR="0018722C" w:rsidRPr="0008545A">
        <w:rPr>
          <w:sz w:val="22"/>
          <w:szCs w:val="22"/>
          <w:lang w:val="en-US" w:eastAsia="en-US"/>
        </w:rPr>
        <w:t>Day</w:t>
      </w:r>
      <w:r w:rsidR="00D6725A">
        <w:rPr>
          <w:sz w:val="22"/>
          <w:szCs w:val="22"/>
          <w:lang w:val="en-US" w:eastAsia="en-US"/>
        </w:rPr>
        <w:t xml:space="preserve"> CDD, Mean Present Value 99</w:t>
      </w:r>
      <w:r w:rsidR="00D6725A">
        <w:rPr>
          <w:sz w:val="22"/>
          <w:szCs w:val="22"/>
          <w:lang w:val="en-US" w:eastAsia="en-US"/>
        </w:rPr>
        <w:tab/>
        <w:t>2001 Night CDD Mean Value -8</w:t>
      </w:r>
    </w:p>
    <w:p w:rsidR="00EE7C86" w:rsidRDefault="00960D3D" w:rsidP="00EE7C86">
      <w:pPr>
        <w:tabs>
          <w:tab w:val="left" w:pos="5387"/>
        </w:tabs>
        <w:rPr>
          <w:lang w:val="en-US" w:eastAsia="en-US"/>
        </w:rPr>
      </w:pPr>
      <w:r>
        <w:rPr>
          <w:noProof/>
          <w:w w:val="100"/>
        </w:rPr>
        <w:drawing>
          <wp:anchor distT="0" distB="0" distL="114300" distR="114300" simplePos="0" relativeHeight="251684864" behindDoc="0" locked="0" layoutInCell="1" allowOverlap="1">
            <wp:simplePos x="0" y="0"/>
            <wp:positionH relativeFrom="column">
              <wp:posOffset>2930681</wp:posOffset>
            </wp:positionH>
            <wp:positionV relativeFrom="paragraph">
              <wp:posOffset>1552910</wp:posOffset>
            </wp:positionV>
            <wp:extent cx="1680354" cy="543465"/>
            <wp:effectExtent l="19050" t="0" r="0" b="0"/>
            <wp:wrapNone/>
            <wp:docPr id="28" name="Picture 2"/>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srcRect/>
                    <a:stretch>
                      <a:fillRect/>
                    </a:stretch>
                  </pic:blipFill>
                  <pic:spPr bwMode="auto">
                    <a:xfrm>
                      <a:off x="0" y="0"/>
                      <a:ext cx="1680354" cy="543465"/>
                    </a:xfrm>
                    <a:prstGeom prst="rect">
                      <a:avLst/>
                    </a:prstGeom>
                    <a:solidFill>
                      <a:schemeClr val="bg1"/>
                    </a:solidFill>
                    <a:ln w="9525">
                      <a:noFill/>
                      <a:miter lim="800000"/>
                      <a:headEnd/>
                      <a:tailEnd/>
                    </a:ln>
                  </pic:spPr>
                </pic:pic>
              </a:graphicData>
            </a:graphic>
          </wp:anchor>
        </w:drawing>
      </w:r>
      <w:r>
        <w:rPr>
          <w:noProof/>
          <w:w w:val="100"/>
        </w:rPr>
        <w:drawing>
          <wp:anchor distT="0" distB="0" distL="114300" distR="114300" simplePos="0" relativeHeight="251685888" behindDoc="0" locked="0" layoutInCell="1" allowOverlap="1">
            <wp:simplePos x="0" y="0"/>
            <wp:positionH relativeFrom="column">
              <wp:posOffset>1852295</wp:posOffset>
            </wp:positionH>
            <wp:positionV relativeFrom="paragraph">
              <wp:posOffset>1431925</wp:posOffset>
            </wp:positionV>
            <wp:extent cx="1075055" cy="784860"/>
            <wp:effectExtent l="19050" t="0" r="0" b="0"/>
            <wp:wrapNone/>
            <wp:docPr id="18" name="Picture 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b="22353"/>
                    <a:stretch>
                      <a:fillRect/>
                    </a:stretch>
                  </pic:blipFill>
                  <pic:spPr bwMode="auto">
                    <a:xfrm>
                      <a:off x="0" y="0"/>
                      <a:ext cx="1075055" cy="784860"/>
                    </a:xfrm>
                    <a:prstGeom prst="rect">
                      <a:avLst/>
                    </a:prstGeom>
                    <a:solidFill>
                      <a:schemeClr val="bg1"/>
                    </a:solidFill>
                    <a:ln w="9525">
                      <a:noFill/>
                      <a:miter lim="800000"/>
                      <a:headEnd/>
                      <a:tailEnd/>
                    </a:ln>
                  </pic:spPr>
                </pic:pic>
              </a:graphicData>
            </a:graphic>
          </wp:anchor>
        </w:drawing>
      </w:r>
      <w:r w:rsidR="00D6725A">
        <w:rPr>
          <w:noProof/>
          <w:w w:val="100"/>
        </w:rPr>
        <w:drawing>
          <wp:inline distT="0" distB="0" distL="0" distR="0">
            <wp:extent cx="2785307" cy="1725284"/>
            <wp:effectExtent l="19050" t="0" r="0" b="0"/>
            <wp:docPr id="138" name="Picture 137" descr="CDDsurface500pts0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Dsurface500pts01d.jpg"/>
                    <pic:cNvPicPr/>
                  </pic:nvPicPr>
                  <pic:blipFill>
                    <a:blip r:embed="rId38" cstate="print"/>
                    <a:stretch>
                      <a:fillRect/>
                    </a:stretch>
                  </pic:blipFill>
                  <pic:spPr>
                    <a:xfrm>
                      <a:off x="0" y="0"/>
                      <a:ext cx="2787977" cy="1726938"/>
                    </a:xfrm>
                    <a:prstGeom prst="rect">
                      <a:avLst/>
                    </a:prstGeom>
                  </pic:spPr>
                </pic:pic>
              </a:graphicData>
            </a:graphic>
          </wp:inline>
        </w:drawing>
      </w:r>
      <w:r w:rsidR="00D6725A">
        <w:rPr>
          <w:noProof/>
        </w:rPr>
        <w:drawing>
          <wp:inline distT="0" distB="0" distL="0" distR="0">
            <wp:extent cx="2799232" cy="1733909"/>
            <wp:effectExtent l="19050" t="0" r="1118" b="0"/>
            <wp:docPr id="140" name="Picture 138" descr="CDDsurface500pts01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Dsurface500pts01n.jpg"/>
                    <pic:cNvPicPr/>
                  </pic:nvPicPr>
                  <pic:blipFill>
                    <a:blip r:embed="rId39" cstate="print"/>
                    <a:stretch>
                      <a:fillRect/>
                    </a:stretch>
                  </pic:blipFill>
                  <pic:spPr>
                    <a:xfrm>
                      <a:off x="0" y="0"/>
                      <a:ext cx="2805759" cy="1737952"/>
                    </a:xfrm>
                    <a:prstGeom prst="rect">
                      <a:avLst/>
                    </a:prstGeom>
                  </pic:spPr>
                </pic:pic>
              </a:graphicData>
            </a:graphic>
          </wp:inline>
        </w:drawing>
      </w:r>
    </w:p>
    <w:p w:rsidR="00FF4058" w:rsidRDefault="00FF4058" w:rsidP="00EE7C86">
      <w:pPr>
        <w:tabs>
          <w:tab w:val="left" w:pos="5387"/>
        </w:tabs>
        <w:rPr>
          <w:lang w:val="en-US" w:eastAsia="en-US"/>
        </w:rPr>
      </w:pPr>
    </w:p>
    <w:p w:rsidR="00FF4058" w:rsidRDefault="00FF4058" w:rsidP="00EE7C86">
      <w:pPr>
        <w:tabs>
          <w:tab w:val="left" w:pos="5387"/>
        </w:tabs>
        <w:rPr>
          <w:lang w:val="en-US" w:eastAsia="en-US"/>
        </w:rPr>
      </w:pPr>
    </w:p>
    <w:p w:rsidR="00960D3D" w:rsidRDefault="00960D3D" w:rsidP="00EE7C86">
      <w:pPr>
        <w:tabs>
          <w:tab w:val="left" w:pos="5387"/>
        </w:tabs>
        <w:rPr>
          <w:lang w:val="en-US" w:eastAsia="en-US"/>
        </w:rPr>
      </w:pPr>
    </w:p>
    <w:p w:rsidR="00EE7C86" w:rsidRPr="0008545A" w:rsidRDefault="0008545A" w:rsidP="00960D3D">
      <w:pPr>
        <w:tabs>
          <w:tab w:val="left" w:pos="4962"/>
        </w:tabs>
        <w:rPr>
          <w:sz w:val="22"/>
          <w:szCs w:val="22"/>
          <w:lang w:val="en-US" w:eastAsia="en-US"/>
        </w:rPr>
      </w:pPr>
      <w:r w:rsidRPr="0008545A">
        <w:rPr>
          <w:sz w:val="22"/>
          <w:szCs w:val="22"/>
          <w:lang w:val="en-US" w:eastAsia="en-US"/>
        </w:rPr>
        <w:t xml:space="preserve">2008 </w:t>
      </w:r>
      <w:r w:rsidR="00EE7C86" w:rsidRPr="0008545A">
        <w:rPr>
          <w:sz w:val="22"/>
          <w:szCs w:val="22"/>
          <w:lang w:val="en-US" w:eastAsia="en-US"/>
        </w:rPr>
        <w:t>Day</w:t>
      </w:r>
      <w:r w:rsidRPr="0008545A">
        <w:rPr>
          <w:sz w:val="22"/>
          <w:szCs w:val="22"/>
          <w:lang w:val="en-US" w:eastAsia="en-US"/>
        </w:rPr>
        <w:t xml:space="preserve"> CDD Mean Present Value 129</w:t>
      </w:r>
      <w:r w:rsidR="00EE7C86" w:rsidRPr="0008545A">
        <w:rPr>
          <w:sz w:val="22"/>
          <w:szCs w:val="22"/>
          <w:lang w:val="en-US" w:eastAsia="en-US"/>
        </w:rPr>
        <w:tab/>
      </w:r>
      <w:r w:rsidRPr="0008545A">
        <w:rPr>
          <w:sz w:val="22"/>
          <w:szCs w:val="22"/>
          <w:lang w:val="en-US" w:eastAsia="en-US"/>
        </w:rPr>
        <w:t>2008 Night CDD Mean Present Value</w:t>
      </w:r>
      <w:r w:rsidR="00D6725A">
        <w:rPr>
          <w:sz w:val="22"/>
          <w:szCs w:val="22"/>
          <w:lang w:val="en-US" w:eastAsia="en-US"/>
        </w:rPr>
        <w:t xml:space="preserve"> 10</w:t>
      </w:r>
      <w:r w:rsidR="00EE7C86" w:rsidRPr="0008545A">
        <w:rPr>
          <w:sz w:val="22"/>
          <w:szCs w:val="22"/>
          <w:lang w:val="en-US" w:eastAsia="en-US"/>
        </w:rPr>
        <w:tab/>
      </w:r>
    </w:p>
    <w:p w:rsidR="00D6725A" w:rsidRDefault="00D6725A" w:rsidP="0032392B">
      <w:pPr>
        <w:rPr>
          <w:lang w:val="en-US" w:eastAsia="en-US"/>
        </w:rPr>
      </w:pPr>
      <w:r>
        <w:rPr>
          <w:noProof/>
        </w:rPr>
        <w:drawing>
          <wp:inline distT="0" distB="0" distL="0" distR="0">
            <wp:extent cx="2803585" cy="1736605"/>
            <wp:effectExtent l="19050" t="0" r="0" b="0"/>
            <wp:docPr id="141" name="Picture 140" descr="CDDsurface500pts0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Dsurface500pts08d.jpg"/>
                    <pic:cNvPicPr/>
                  </pic:nvPicPr>
                  <pic:blipFill>
                    <a:blip r:embed="rId40" cstate="print"/>
                    <a:stretch>
                      <a:fillRect/>
                    </a:stretch>
                  </pic:blipFill>
                  <pic:spPr>
                    <a:xfrm>
                      <a:off x="0" y="0"/>
                      <a:ext cx="2813444" cy="1742712"/>
                    </a:xfrm>
                    <a:prstGeom prst="rect">
                      <a:avLst/>
                    </a:prstGeom>
                  </pic:spPr>
                </pic:pic>
              </a:graphicData>
            </a:graphic>
          </wp:inline>
        </w:drawing>
      </w:r>
      <w:r w:rsidR="00960D3D">
        <w:rPr>
          <w:noProof/>
        </w:rPr>
        <w:drawing>
          <wp:inline distT="0" distB="0" distL="0" distR="0">
            <wp:extent cx="2738228" cy="1696122"/>
            <wp:effectExtent l="19050" t="0" r="4972" b="0"/>
            <wp:docPr id="142" name="Picture 141" descr="CDDsurface500pts08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Dsurface500pts08n.jpg"/>
                    <pic:cNvPicPr/>
                  </pic:nvPicPr>
                  <pic:blipFill>
                    <a:blip r:embed="rId41" cstate="print"/>
                    <a:stretch>
                      <a:fillRect/>
                    </a:stretch>
                  </pic:blipFill>
                  <pic:spPr>
                    <a:xfrm>
                      <a:off x="0" y="0"/>
                      <a:ext cx="2741368" cy="1698067"/>
                    </a:xfrm>
                    <a:prstGeom prst="rect">
                      <a:avLst/>
                    </a:prstGeom>
                  </pic:spPr>
                </pic:pic>
              </a:graphicData>
            </a:graphic>
          </wp:inline>
        </w:drawing>
      </w:r>
    </w:p>
    <w:p w:rsidR="00D6725A" w:rsidRDefault="00D6725A" w:rsidP="0032392B">
      <w:pPr>
        <w:rPr>
          <w:lang w:val="en-US" w:eastAsia="en-US"/>
        </w:rPr>
      </w:pPr>
    </w:p>
    <w:p w:rsidR="00B17AEB" w:rsidRDefault="00B17AEB" w:rsidP="0032392B">
      <w:pPr>
        <w:rPr>
          <w:lang w:val="en-US" w:eastAsia="en-US"/>
        </w:rPr>
      </w:pPr>
      <w:r>
        <w:rPr>
          <w:lang w:val="en-US" w:eastAsia="en-US"/>
        </w:rPr>
        <w:t xml:space="preserve">FTP access to all generated CDD surfaces are provided with this report, and the files and locations are described in detail in Annex </w:t>
      </w:r>
      <w:r w:rsidR="005F0C07">
        <w:rPr>
          <w:highlight w:val="yellow"/>
          <w:lang w:val="en-US" w:eastAsia="en-US"/>
        </w:rPr>
        <w:fldChar w:fldCharType="begin"/>
      </w:r>
      <w:r w:rsidR="00FF4058">
        <w:rPr>
          <w:lang w:val="en-US" w:eastAsia="en-US"/>
        </w:rPr>
        <w:instrText xml:space="preserve"> REF _Ref306278976 \r \h </w:instrText>
      </w:r>
      <w:r w:rsidR="005F0C07">
        <w:rPr>
          <w:highlight w:val="yellow"/>
          <w:lang w:val="en-US" w:eastAsia="en-US"/>
        </w:rPr>
      </w:r>
      <w:r w:rsidR="005F0C07">
        <w:rPr>
          <w:highlight w:val="yellow"/>
          <w:lang w:val="en-US" w:eastAsia="en-US"/>
        </w:rPr>
        <w:fldChar w:fldCharType="separate"/>
      </w:r>
      <w:r w:rsidR="008D5C05">
        <w:rPr>
          <w:lang w:val="en-US" w:eastAsia="en-US"/>
        </w:rPr>
        <w:t>7.2</w:t>
      </w:r>
      <w:r w:rsidR="005F0C07">
        <w:rPr>
          <w:highlight w:val="yellow"/>
          <w:lang w:val="en-US" w:eastAsia="en-US"/>
        </w:rPr>
        <w:fldChar w:fldCharType="end"/>
      </w:r>
      <w:r w:rsidR="00234084">
        <w:rPr>
          <w:lang w:val="en-US" w:eastAsia="en-US"/>
        </w:rPr>
        <w:t xml:space="preserve">. </w:t>
      </w:r>
      <w:r>
        <w:rPr>
          <w:lang w:val="en-US" w:eastAsia="en-US"/>
        </w:rPr>
        <w:t xml:space="preserve"> </w:t>
      </w:r>
    </w:p>
    <w:p w:rsidR="00094C92" w:rsidRDefault="00094C92" w:rsidP="00131FFF">
      <w:pPr>
        <w:pStyle w:val="Heading2"/>
      </w:pPr>
      <w:bookmarkStart w:id="75" w:name="_Toc309205469"/>
      <w:r>
        <w:t>CDD Threshold Definition</w:t>
      </w:r>
      <w:bookmarkEnd w:id="75"/>
    </w:p>
    <w:p w:rsidR="00A92700" w:rsidRDefault="00A92700" w:rsidP="0032392B">
      <w:pPr>
        <w:rPr>
          <w:lang w:val="en-US" w:eastAsia="en-US"/>
        </w:rPr>
      </w:pPr>
      <w:r>
        <w:rPr>
          <w:lang w:val="en-US" w:eastAsia="en-US"/>
        </w:rPr>
        <w:t xml:space="preserve">Using the cumulative temperatures as an indicator of high risk TBE requires the definition of a threshold value which </w:t>
      </w:r>
      <w:r w:rsidR="00234084">
        <w:rPr>
          <w:lang w:val="en-US" w:eastAsia="en-US"/>
        </w:rPr>
        <w:t>identifies</w:t>
      </w:r>
      <w:r>
        <w:rPr>
          <w:lang w:val="en-US" w:eastAsia="en-US"/>
        </w:rPr>
        <w:t xml:space="preserve"> high risk. Temperatures in high risk locations have been shown to be consistently higher than those in low risk </w:t>
      </w:r>
      <w:r w:rsidR="0014158D">
        <w:rPr>
          <w:lang w:val="en-US" w:eastAsia="en-US"/>
        </w:rPr>
        <w:t>areas;</w:t>
      </w:r>
      <w:r>
        <w:rPr>
          <w:lang w:val="en-US" w:eastAsia="en-US"/>
        </w:rPr>
        <w:t xml:space="preserve"> it is also true that the absolute CDD values on a fi</w:t>
      </w:r>
      <w:r w:rsidR="00B60765">
        <w:rPr>
          <w:lang w:val="en-US" w:eastAsia="en-US"/>
        </w:rPr>
        <w:t>xed date vary from year to year:</w:t>
      </w:r>
      <w:r>
        <w:rPr>
          <w:lang w:val="en-US" w:eastAsia="en-US"/>
        </w:rPr>
        <w:t xml:space="preserve"> </w:t>
      </w:r>
      <w:r w:rsidR="00B60765">
        <w:rPr>
          <w:lang w:val="en-US" w:eastAsia="en-US"/>
        </w:rPr>
        <w:t xml:space="preserve">the </w:t>
      </w:r>
      <w:r>
        <w:rPr>
          <w:lang w:val="en-US" w:eastAsia="en-US"/>
        </w:rPr>
        <w:t>high risk daytime C</w:t>
      </w:r>
      <w:r w:rsidR="00051CF6">
        <w:rPr>
          <w:lang w:val="en-US" w:eastAsia="en-US"/>
        </w:rPr>
        <w:t>DD for May 25</w:t>
      </w:r>
      <w:r w:rsidR="00B60765">
        <w:rPr>
          <w:lang w:val="en-US" w:eastAsia="en-US"/>
        </w:rPr>
        <w:t>, for example,</w:t>
      </w:r>
      <w:r w:rsidR="00051CF6">
        <w:rPr>
          <w:lang w:val="en-US" w:eastAsia="en-US"/>
        </w:rPr>
        <w:t xml:space="preserve"> </w:t>
      </w:r>
      <w:r>
        <w:rPr>
          <w:lang w:val="en-US" w:eastAsia="en-US"/>
        </w:rPr>
        <w:t xml:space="preserve">ranges from the mid eighties </w:t>
      </w:r>
      <w:r>
        <w:rPr>
          <w:lang w:val="en-US" w:eastAsia="en-US"/>
        </w:rPr>
        <w:lastRenderedPageBreak/>
        <w:t xml:space="preserve">to more than 150. </w:t>
      </w:r>
    </w:p>
    <w:p w:rsidR="00A92700" w:rsidRDefault="00A92700" w:rsidP="0032392B">
      <w:pPr>
        <w:rPr>
          <w:lang w:val="en-US" w:eastAsia="en-US"/>
        </w:rPr>
      </w:pPr>
    </w:p>
    <w:p w:rsidR="00AF231E" w:rsidRDefault="00A92700" w:rsidP="0032392B">
      <w:pPr>
        <w:rPr>
          <w:lang w:val="en-US" w:eastAsia="en-US"/>
        </w:rPr>
      </w:pPr>
      <w:r>
        <w:rPr>
          <w:lang w:val="en-US" w:eastAsia="en-US"/>
        </w:rPr>
        <w:t>Though fixed</w:t>
      </w:r>
      <w:r w:rsidR="00051CF6">
        <w:rPr>
          <w:lang w:val="en-US" w:eastAsia="en-US"/>
        </w:rPr>
        <w:t xml:space="preserve"> a</w:t>
      </w:r>
      <w:r>
        <w:rPr>
          <w:lang w:val="en-US" w:eastAsia="en-US"/>
        </w:rPr>
        <w:t xml:space="preserve"> high risk threshold for a particular date cannot be defined, a relative threshold (e.g. a defined proportion of the highest values) appears to be a feasible option, as the relationship between any defined percentile and the mean CDD value to high risk locations is </w:t>
      </w:r>
      <w:r w:rsidR="00AF231E">
        <w:rPr>
          <w:lang w:val="en-US" w:eastAsia="en-US"/>
        </w:rPr>
        <w:t>very consistent and very clos</w:t>
      </w:r>
      <w:r w:rsidR="00270A65">
        <w:rPr>
          <w:lang w:val="en-US" w:eastAsia="en-US"/>
        </w:rPr>
        <w:t xml:space="preserve">e. An example is shown in </w:t>
      </w:r>
      <w:r w:rsidR="005F0C07">
        <w:rPr>
          <w:lang w:val="en-US" w:eastAsia="en-US"/>
        </w:rPr>
        <w:fldChar w:fldCharType="begin"/>
      </w:r>
      <w:r w:rsidR="00AF231E">
        <w:rPr>
          <w:lang w:val="en-US" w:eastAsia="en-US"/>
        </w:rPr>
        <w:instrText xml:space="preserve"> REF _Ref305591330 \h </w:instrText>
      </w:r>
      <w:r w:rsidR="005F0C07">
        <w:rPr>
          <w:lang w:val="en-US" w:eastAsia="en-US"/>
        </w:rPr>
      </w:r>
      <w:r w:rsidR="005F0C07">
        <w:rPr>
          <w:lang w:val="en-US" w:eastAsia="en-US"/>
        </w:rPr>
        <w:fldChar w:fldCharType="separate"/>
      </w:r>
      <w:r w:rsidR="008D5C05" w:rsidRPr="007416B8">
        <w:t xml:space="preserve">Figure </w:t>
      </w:r>
      <w:r w:rsidR="008D5C05">
        <w:rPr>
          <w:noProof/>
        </w:rPr>
        <w:t>11</w:t>
      </w:r>
      <w:r w:rsidR="005F0C07">
        <w:rPr>
          <w:lang w:val="en-US" w:eastAsia="en-US"/>
        </w:rPr>
        <w:fldChar w:fldCharType="end"/>
      </w:r>
      <w:r w:rsidR="00051CF6">
        <w:rPr>
          <w:lang w:val="en-US" w:eastAsia="en-US"/>
        </w:rPr>
        <w:t xml:space="preserve"> for the 73</w:t>
      </w:r>
      <w:r w:rsidR="00253D1D">
        <w:rPr>
          <w:lang w:val="en-US" w:eastAsia="en-US"/>
        </w:rPr>
        <w:t>rd</w:t>
      </w:r>
      <w:r w:rsidR="00270A65">
        <w:rPr>
          <w:lang w:val="en-US" w:eastAsia="en-US"/>
        </w:rPr>
        <w:t xml:space="preserve"> percentile value of </w:t>
      </w:r>
      <w:r w:rsidR="00C71ED0">
        <w:rPr>
          <w:lang w:val="en-US" w:eastAsia="en-US"/>
        </w:rPr>
        <w:t xml:space="preserve"> day and night time </w:t>
      </w:r>
      <w:r w:rsidR="00270A65">
        <w:rPr>
          <w:lang w:val="en-US" w:eastAsia="en-US"/>
        </w:rPr>
        <w:t xml:space="preserve">May cumulative temperatures for </w:t>
      </w:r>
      <w:r w:rsidR="00C71ED0">
        <w:rPr>
          <w:lang w:val="en-US" w:eastAsia="en-US"/>
        </w:rPr>
        <w:t>high risk locati</w:t>
      </w:r>
      <w:r w:rsidR="00051CF6">
        <w:rPr>
          <w:lang w:val="en-US" w:eastAsia="en-US"/>
        </w:rPr>
        <w:t>ons</w:t>
      </w:r>
      <w:r w:rsidR="00253D1D">
        <w:rPr>
          <w:lang w:val="en-US" w:eastAsia="en-US"/>
        </w:rPr>
        <w:t xml:space="preserve"> amongst the 300point extractions</w:t>
      </w:r>
      <w:r w:rsidR="00051CF6">
        <w:rPr>
          <w:lang w:val="en-US" w:eastAsia="en-US"/>
        </w:rPr>
        <w:t xml:space="preserve"> for each year from 2001-2009</w:t>
      </w:r>
      <w:r w:rsidR="00253D1D">
        <w:rPr>
          <w:lang w:val="en-US" w:eastAsia="en-US"/>
        </w:rPr>
        <w:t xml:space="preserve">, with risk defined by the NLDA model set without population related </w:t>
      </w:r>
      <w:r w:rsidR="003428D1">
        <w:rPr>
          <w:lang w:val="en-US" w:eastAsia="en-US"/>
        </w:rPr>
        <w:t>predic</w:t>
      </w:r>
      <w:r w:rsidR="00253D1D">
        <w:rPr>
          <w:lang w:val="en-US" w:eastAsia="en-US"/>
        </w:rPr>
        <w:t xml:space="preserve">tors </w:t>
      </w:r>
      <w:r w:rsidR="00C71ED0">
        <w:rPr>
          <w:lang w:val="en-US" w:eastAsia="en-US"/>
        </w:rPr>
        <w:t>. The percentile value selected</w:t>
      </w:r>
      <w:r w:rsidR="008A19BA">
        <w:rPr>
          <w:lang w:val="en-US" w:eastAsia="en-US"/>
        </w:rPr>
        <w:t xml:space="preserve"> is the highest</w:t>
      </w:r>
      <w:r w:rsidR="00C71ED0">
        <w:rPr>
          <w:lang w:val="en-US" w:eastAsia="en-US"/>
        </w:rPr>
        <w:t xml:space="preserve"> to provide </w:t>
      </w:r>
      <w:r w:rsidR="008A19BA">
        <w:rPr>
          <w:lang w:val="en-US" w:eastAsia="en-US"/>
        </w:rPr>
        <w:t xml:space="preserve">a </w:t>
      </w:r>
      <w:r w:rsidR="00C71ED0">
        <w:rPr>
          <w:lang w:val="en-US" w:eastAsia="en-US"/>
        </w:rPr>
        <w:t xml:space="preserve">slope </w:t>
      </w:r>
      <w:r w:rsidR="008A19BA">
        <w:rPr>
          <w:lang w:val="en-US" w:eastAsia="en-US"/>
        </w:rPr>
        <w:t>of more than unity</w:t>
      </w:r>
      <w:r w:rsidR="00C71ED0">
        <w:rPr>
          <w:lang w:val="en-US" w:eastAsia="en-US"/>
        </w:rPr>
        <w:t xml:space="preserve">, with a constrained intercept of zero. Both daytime and night time CDD values sit on the same line. </w:t>
      </w:r>
    </w:p>
    <w:p w:rsidR="00C22CC4" w:rsidRDefault="00C22CC4" w:rsidP="0032392B">
      <w:pPr>
        <w:rPr>
          <w:lang w:val="en-US" w:eastAsia="en-US"/>
        </w:rPr>
      </w:pPr>
    </w:p>
    <w:p w:rsidR="00C22CC4" w:rsidRDefault="00C22CC4" w:rsidP="00C22CC4">
      <w:pPr>
        <w:rPr>
          <w:lang w:val="en-US" w:eastAsia="en-US"/>
        </w:rPr>
      </w:pPr>
      <w:r>
        <w:rPr>
          <w:lang w:val="en-US" w:eastAsia="en-US"/>
        </w:rPr>
        <w:t xml:space="preserve">This indicates </w:t>
      </w:r>
      <w:r w:rsidR="00D943FA">
        <w:rPr>
          <w:lang w:val="en-US" w:eastAsia="en-US"/>
        </w:rPr>
        <w:t>that, every year, the highest 25</w:t>
      </w:r>
      <w:r>
        <w:rPr>
          <w:lang w:val="en-US" w:eastAsia="en-US"/>
        </w:rPr>
        <w:t xml:space="preserve">% of the day or nighttime cumulative temperature values for this particular set of sample locations will be at or above the mean value for those points with the disease present. </w:t>
      </w:r>
    </w:p>
    <w:p w:rsidR="00C22CC4" w:rsidRDefault="00C22CC4" w:rsidP="00C22CC4">
      <w:pPr>
        <w:rPr>
          <w:lang w:val="en-US" w:eastAsia="en-US"/>
        </w:rPr>
      </w:pPr>
    </w:p>
    <w:p w:rsidR="00C22CC4" w:rsidRDefault="00C22CC4" w:rsidP="00C22CC4">
      <w:pPr>
        <w:rPr>
          <w:lang w:val="en-US" w:eastAsia="en-US"/>
        </w:rPr>
      </w:pPr>
      <w:r>
        <w:rPr>
          <w:lang w:val="en-US" w:eastAsia="en-US"/>
        </w:rPr>
        <w:t xml:space="preserve">The particular percentile which produces this one to one relationship varies to some degree with the date for which  the cumulative temperatures </w:t>
      </w:r>
      <w:r w:rsidR="00D943FA">
        <w:rPr>
          <w:lang w:val="en-US" w:eastAsia="en-US"/>
        </w:rPr>
        <w:t xml:space="preserve">are calculated and are 78 and </w:t>
      </w:r>
      <w:r w:rsidR="008A19BA">
        <w:rPr>
          <w:lang w:val="en-US" w:eastAsia="en-US"/>
        </w:rPr>
        <w:t>86</w:t>
      </w:r>
      <w:r>
        <w:rPr>
          <w:lang w:val="en-US" w:eastAsia="en-US"/>
        </w:rPr>
        <w:t xml:space="preserve"> for April 23 and March 30 respectively</w:t>
      </w:r>
      <w:r w:rsidR="00407A26">
        <w:rPr>
          <w:lang w:val="en-US" w:eastAsia="en-US"/>
        </w:rPr>
        <w:t xml:space="preserve"> (see</w:t>
      </w:r>
      <w:r w:rsidR="00EF6155">
        <w:rPr>
          <w:lang w:val="en-US" w:eastAsia="en-US"/>
        </w:rPr>
        <w:t xml:space="preserve"> </w:t>
      </w:r>
      <w:r w:rsidR="005F0C07">
        <w:rPr>
          <w:lang w:val="en-US" w:eastAsia="en-US"/>
        </w:rPr>
        <w:fldChar w:fldCharType="begin"/>
      </w:r>
      <w:r w:rsidR="00EF6155">
        <w:rPr>
          <w:lang w:val="en-US" w:eastAsia="en-US"/>
        </w:rPr>
        <w:instrText xml:space="preserve"> REF _Ref309206367 \h </w:instrText>
      </w:r>
      <w:r w:rsidR="005F0C07">
        <w:rPr>
          <w:lang w:val="en-US" w:eastAsia="en-US"/>
        </w:rPr>
      </w:r>
      <w:r w:rsidR="005F0C07">
        <w:rPr>
          <w:lang w:val="en-US" w:eastAsia="en-US"/>
        </w:rPr>
        <w:fldChar w:fldCharType="separate"/>
      </w:r>
      <w:r w:rsidR="008D5C05" w:rsidRPr="007416B8">
        <w:t xml:space="preserve">Figure </w:t>
      </w:r>
      <w:r w:rsidR="008D5C05">
        <w:rPr>
          <w:noProof/>
        </w:rPr>
        <w:t>12</w:t>
      </w:r>
      <w:r w:rsidR="005F0C07">
        <w:rPr>
          <w:lang w:val="en-US" w:eastAsia="en-US"/>
        </w:rPr>
        <w:fldChar w:fldCharType="end"/>
      </w:r>
      <w:r w:rsidR="00EF6155">
        <w:rPr>
          <w:lang w:val="en-US" w:eastAsia="en-US"/>
        </w:rPr>
        <w:t xml:space="preserve"> and </w:t>
      </w:r>
      <w:r w:rsidR="005F0C07">
        <w:rPr>
          <w:lang w:val="en-US" w:eastAsia="en-US"/>
        </w:rPr>
        <w:fldChar w:fldCharType="begin"/>
      </w:r>
      <w:r w:rsidR="00EF6155">
        <w:rPr>
          <w:lang w:val="en-US" w:eastAsia="en-US"/>
        </w:rPr>
        <w:instrText xml:space="preserve"> REF _Ref309206372 \h </w:instrText>
      </w:r>
      <w:r w:rsidR="005F0C07">
        <w:rPr>
          <w:lang w:val="en-US" w:eastAsia="en-US"/>
        </w:rPr>
      </w:r>
      <w:r w:rsidR="005F0C07">
        <w:rPr>
          <w:lang w:val="en-US" w:eastAsia="en-US"/>
        </w:rPr>
        <w:fldChar w:fldCharType="separate"/>
      </w:r>
      <w:r w:rsidR="008D5C05" w:rsidRPr="007416B8">
        <w:t xml:space="preserve">Figure </w:t>
      </w:r>
      <w:r w:rsidR="008D5C05">
        <w:rPr>
          <w:noProof/>
        </w:rPr>
        <w:t>13</w:t>
      </w:r>
      <w:r w:rsidR="005F0C07">
        <w:rPr>
          <w:lang w:val="en-US" w:eastAsia="en-US"/>
        </w:rPr>
        <w:fldChar w:fldCharType="end"/>
      </w:r>
      <w:r w:rsidR="00407A26">
        <w:rPr>
          <w:lang w:val="en-US" w:eastAsia="en-US"/>
        </w:rPr>
        <w:t>)</w:t>
      </w:r>
      <w:r>
        <w:rPr>
          <w:lang w:val="en-US" w:eastAsia="en-US"/>
        </w:rPr>
        <w:t xml:space="preserve">, reflecting the lower temperatures earlier in the year.  </w:t>
      </w:r>
    </w:p>
    <w:p w:rsidR="00C22CC4" w:rsidRDefault="00C22CC4" w:rsidP="00C22CC4">
      <w:pPr>
        <w:rPr>
          <w:lang w:val="en-US" w:eastAsia="en-US"/>
        </w:rPr>
      </w:pPr>
    </w:p>
    <w:p w:rsidR="00A82CC3" w:rsidRDefault="00A82CC3" w:rsidP="00C22CC4">
      <w:pPr>
        <w:rPr>
          <w:lang w:val="en-US" w:eastAsia="en-US"/>
        </w:rPr>
      </w:pPr>
      <w:r>
        <w:rPr>
          <w:lang w:val="en-US" w:eastAsia="en-US"/>
        </w:rPr>
        <w:t xml:space="preserve">The fact that the percentile/mean CDD relationship appears to be </w:t>
      </w:r>
      <w:r w:rsidR="00D17A4C">
        <w:rPr>
          <w:lang w:val="en-US" w:eastAsia="en-US"/>
        </w:rPr>
        <w:t xml:space="preserve">rather </w:t>
      </w:r>
      <w:r>
        <w:rPr>
          <w:lang w:val="en-US" w:eastAsia="en-US"/>
        </w:rPr>
        <w:t xml:space="preserve">consistent from year to year suggests that high risk locations </w:t>
      </w:r>
      <w:r w:rsidR="00D17A4C">
        <w:rPr>
          <w:lang w:val="en-US" w:eastAsia="en-US"/>
        </w:rPr>
        <w:t xml:space="preserve">for the year immediately following the known data series </w:t>
      </w:r>
      <w:r>
        <w:rPr>
          <w:lang w:val="en-US" w:eastAsia="en-US"/>
        </w:rPr>
        <w:t>could be identified directly from calculated cumulative temperatures, merely by plotting the CDD image surfaces and selecting temperatures above the appropriate percentile</w:t>
      </w:r>
      <w:r w:rsidR="00D17A4C">
        <w:rPr>
          <w:lang w:val="en-US" w:eastAsia="en-US"/>
        </w:rPr>
        <w:t xml:space="preserve"> calculated from previous years</w:t>
      </w:r>
      <w:r>
        <w:rPr>
          <w:lang w:val="en-US" w:eastAsia="en-US"/>
        </w:rPr>
        <w:t>.  There are however</w:t>
      </w:r>
      <w:r w:rsidR="00C22CC4">
        <w:rPr>
          <w:lang w:val="en-US" w:eastAsia="en-US"/>
        </w:rPr>
        <w:t xml:space="preserve"> some indication</w:t>
      </w:r>
      <w:r w:rsidR="00407A26">
        <w:rPr>
          <w:lang w:val="en-US" w:eastAsia="en-US"/>
        </w:rPr>
        <w:t>s</w:t>
      </w:r>
      <w:r w:rsidR="00C22CC4">
        <w:rPr>
          <w:lang w:val="en-US" w:eastAsia="en-US"/>
        </w:rPr>
        <w:t xml:space="preserve"> that the percentiles vary with the set of locations used</w:t>
      </w:r>
      <w:r>
        <w:rPr>
          <w:lang w:val="en-US" w:eastAsia="en-US"/>
        </w:rPr>
        <w:t xml:space="preserve"> to extract the values</w:t>
      </w:r>
      <w:r w:rsidR="00C22CC4">
        <w:rPr>
          <w:lang w:val="en-US" w:eastAsia="en-US"/>
        </w:rPr>
        <w:t xml:space="preserve">, so that for the 150 random locations the </w:t>
      </w:r>
      <w:r>
        <w:rPr>
          <w:lang w:val="en-US" w:eastAsia="en-US"/>
        </w:rPr>
        <w:t>percentile</w:t>
      </w:r>
      <w:r w:rsidR="00D17A4C">
        <w:rPr>
          <w:lang w:val="en-US" w:eastAsia="en-US"/>
        </w:rPr>
        <w:t xml:space="preserve"> </w:t>
      </w:r>
      <w:r w:rsidR="00C22CC4">
        <w:rPr>
          <w:lang w:val="en-US" w:eastAsia="en-US"/>
        </w:rPr>
        <w:t xml:space="preserve">value </w:t>
      </w:r>
      <w:r w:rsidR="00D17A4C">
        <w:rPr>
          <w:lang w:val="en-US" w:eastAsia="en-US"/>
        </w:rPr>
        <w:t xml:space="preserve">for the May CDD </w:t>
      </w:r>
      <w:r w:rsidR="00C22CC4">
        <w:rPr>
          <w:lang w:val="en-US" w:eastAsia="en-US"/>
        </w:rPr>
        <w:t>is 77</w:t>
      </w:r>
      <w:r w:rsidR="00D943FA">
        <w:rPr>
          <w:lang w:val="en-US" w:eastAsia="en-US"/>
        </w:rPr>
        <w:t xml:space="preserve">, for the 300 </w:t>
      </w:r>
      <w:r w:rsidR="007504A1">
        <w:rPr>
          <w:lang w:val="en-US" w:eastAsia="en-US"/>
        </w:rPr>
        <w:t xml:space="preserve">and 500 </w:t>
      </w:r>
      <w:r w:rsidR="00D943FA">
        <w:rPr>
          <w:lang w:val="en-US" w:eastAsia="en-US"/>
        </w:rPr>
        <w:t>locations it is 75</w:t>
      </w:r>
      <w:r w:rsidR="00407A26">
        <w:rPr>
          <w:lang w:val="en-US" w:eastAsia="en-US"/>
        </w:rPr>
        <w:t>, and for the rec</w:t>
      </w:r>
      <w:r w:rsidR="00C54AB0">
        <w:rPr>
          <w:lang w:val="en-US" w:eastAsia="en-US"/>
        </w:rPr>
        <w:t>orded disease locations it is 49</w:t>
      </w:r>
      <w:r w:rsidR="003428D1">
        <w:rPr>
          <w:lang w:val="en-US" w:eastAsia="en-US"/>
        </w:rPr>
        <w:t xml:space="preserve"> (but see further discussion of the recorded disease locations extracts in Section </w:t>
      </w:r>
      <w:r w:rsidR="005F0C07">
        <w:rPr>
          <w:lang w:val="en-US" w:eastAsia="en-US"/>
        </w:rPr>
        <w:fldChar w:fldCharType="begin"/>
      </w:r>
      <w:r w:rsidR="003428D1">
        <w:rPr>
          <w:lang w:val="en-US" w:eastAsia="en-US"/>
        </w:rPr>
        <w:instrText xml:space="preserve"> REF _Ref305681634 \r \h </w:instrText>
      </w:r>
      <w:r w:rsidR="005F0C07">
        <w:rPr>
          <w:lang w:val="en-US" w:eastAsia="en-US"/>
        </w:rPr>
      </w:r>
      <w:r w:rsidR="005F0C07">
        <w:rPr>
          <w:lang w:val="en-US" w:eastAsia="en-US"/>
        </w:rPr>
        <w:fldChar w:fldCharType="separate"/>
      </w:r>
      <w:r w:rsidR="008D5C05">
        <w:rPr>
          <w:lang w:val="en-US" w:eastAsia="en-US"/>
        </w:rPr>
        <w:t>4.2</w:t>
      </w:r>
      <w:r w:rsidR="005F0C07">
        <w:rPr>
          <w:lang w:val="en-US" w:eastAsia="en-US"/>
        </w:rPr>
        <w:fldChar w:fldCharType="end"/>
      </w:r>
      <w:r w:rsidR="003428D1">
        <w:rPr>
          <w:lang w:val="en-US" w:eastAsia="en-US"/>
        </w:rPr>
        <w:t xml:space="preserve"> ab</w:t>
      </w:r>
      <w:r w:rsidR="00251926">
        <w:rPr>
          <w:lang w:val="en-US" w:eastAsia="en-US"/>
        </w:rPr>
        <w:t>o</w:t>
      </w:r>
      <w:r w:rsidR="003428D1">
        <w:rPr>
          <w:lang w:val="en-US" w:eastAsia="en-US"/>
        </w:rPr>
        <w:t>ve)</w:t>
      </w:r>
      <w:r w:rsidR="00407A26">
        <w:rPr>
          <w:lang w:val="en-US" w:eastAsia="en-US"/>
        </w:rPr>
        <w:t xml:space="preserve">. </w:t>
      </w:r>
    </w:p>
    <w:p w:rsidR="001C4080" w:rsidRDefault="001C4080" w:rsidP="00C22CC4">
      <w:pPr>
        <w:rPr>
          <w:lang w:val="en-US" w:eastAsia="en-US"/>
        </w:rPr>
      </w:pPr>
    </w:p>
    <w:p w:rsidR="00253D1D" w:rsidRDefault="001C4080" w:rsidP="00616C81">
      <w:pPr>
        <w:pStyle w:val="Caption"/>
        <w:spacing w:after="0"/>
      </w:pPr>
      <w:bookmarkStart w:id="76" w:name="_Ref305591330"/>
      <w:r>
        <w:rPr>
          <w:noProof/>
          <w:w w:val="100"/>
          <w:lang w:eastAsia="en-GB"/>
        </w:rPr>
        <w:drawing>
          <wp:anchor distT="0" distB="0" distL="114300" distR="114300" simplePos="0" relativeHeight="251693056" behindDoc="0" locked="0" layoutInCell="1" allowOverlap="1">
            <wp:simplePos x="0" y="0"/>
            <wp:positionH relativeFrom="column">
              <wp:posOffset>1419225</wp:posOffset>
            </wp:positionH>
            <wp:positionV relativeFrom="paragraph">
              <wp:posOffset>287655</wp:posOffset>
            </wp:positionV>
            <wp:extent cx="4079875" cy="2196465"/>
            <wp:effectExtent l="0" t="0" r="0" b="0"/>
            <wp:wrapTopAndBottom/>
            <wp:docPr id="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srcRect b="5674"/>
                    <a:stretch>
                      <a:fillRect/>
                    </a:stretch>
                  </pic:blipFill>
                  <pic:spPr bwMode="auto">
                    <a:xfrm>
                      <a:off x="0" y="0"/>
                      <a:ext cx="4079875" cy="2196465"/>
                    </a:xfrm>
                    <a:prstGeom prst="rect">
                      <a:avLst/>
                    </a:prstGeom>
                    <a:noFill/>
                    <a:ln w="9525">
                      <a:noFill/>
                      <a:miter lim="800000"/>
                      <a:headEnd/>
                      <a:tailEnd/>
                    </a:ln>
                  </pic:spPr>
                </pic:pic>
              </a:graphicData>
            </a:graphic>
          </wp:anchor>
        </w:drawing>
      </w:r>
      <w:bookmarkStart w:id="77" w:name="_Toc309204122"/>
      <w:bookmarkStart w:id="78" w:name="_Toc309204287"/>
      <w:r w:rsidR="00253D1D" w:rsidRPr="007416B8">
        <w:t xml:space="preserve">Figure </w:t>
      </w:r>
      <w:fldSimple w:instr=" SEQ Figure \* ARABIC ">
        <w:r w:rsidR="008D5C05">
          <w:rPr>
            <w:noProof/>
          </w:rPr>
          <w:t>11</w:t>
        </w:r>
      </w:fldSimple>
      <w:bookmarkEnd w:id="76"/>
      <w:r w:rsidR="00253D1D">
        <w:t xml:space="preserve">: Percentiles plotted against corresponding mean </w:t>
      </w:r>
      <w:r w:rsidR="00C22CC4">
        <w:t xml:space="preserve">May </w:t>
      </w:r>
      <w:r w:rsidR="00253D1D">
        <w:t>CDD for high risk locations</w:t>
      </w:r>
      <w:bookmarkEnd w:id="77"/>
      <w:bookmarkEnd w:id="78"/>
    </w:p>
    <w:p w:rsidR="00B60765" w:rsidRDefault="00B60765" w:rsidP="00EF6155">
      <w:bookmarkStart w:id="79" w:name="_Ref305679885"/>
    </w:p>
    <w:p w:rsidR="00253D1D" w:rsidRDefault="001C4080" w:rsidP="00253D1D">
      <w:pPr>
        <w:pStyle w:val="Caption"/>
      </w:pPr>
      <w:bookmarkStart w:id="80" w:name="_Ref309206367"/>
      <w:r>
        <w:rPr>
          <w:noProof/>
          <w:w w:val="100"/>
          <w:lang w:eastAsia="en-GB"/>
        </w:rPr>
        <w:lastRenderedPageBreak/>
        <w:drawing>
          <wp:anchor distT="0" distB="0" distL="114300" distR="114300" simplePos="0" relativeHeight="251694080" behindDoc="0" locked="0" layoutInCell="1" allowOverlap="1">
            <wp:simplePos x="0" y="0"/>
            <wp:positionH relativeFrom="column">
              <wp:posOffset>1116965</wp:posOffset>
            </wp:positionH>
            <wp:positionV relativeFrom="paragraph">
              <wp:posOffset>297815</wp:posOffset>
            </wp:positionV>
            <wp:extent cx="4114800" cy="2225040"/>
            <wp:effectExtent l="0" t="0" r="0" b="0"/>
            <wp:wrapTopAndBottom/>
            <wp:docPr id="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b="5414"/>
                    <a:stretch>
                      <a:fillRect/>
                    </a:stretch>
                  </pic:blipFill>
                  <pic:spPr bwMode="auto">
                    <a:xfrm>
                      <a:off x="0" y="0"/>
                      <a:ext cx="4114800" cy="2225040"/>
                    </a:xfrm>
                    <a:prstGeom prst="rect">
                      <a:avLst/>
                    </a:prstGeom>
                    <a:noFill/>
                    <a:ln w="9525">
                      <a:noFill/>
                      <a:miter lim="800000"/>
                      <a:headEnd/>
                      <a:tailEnd/>
                    </a:ln>
                  </pic:spPr>
                </pic:pic>
              </a:graphicData>
            </a:graphic>
          </wp:anchor>
        </w:drawing>
      </w:r>
      <w:bookmarkStart w:id="81" w:name="_Toc309204123"/>
      <w:bookmarkStart w:id="82" w:name="_Toc309204288"/>
      <w:r w:rsidR="00253D1D" w:rsidRPr="007416B8">
        <w:t xml:space="preserve">Figure </w:t>
      </w:r>
      <w:fldSimple w:instr=" SEQ Figure \* ARABIC ">
        <w:r w:rsidR="008D5C05">
          <w:rPr>
            <w:noProof/>
          </w:rPr>
          <w:t>12</w:t>
        </w:r>
      </w:fldSimple>
      <w:bookmarkEnd w:id="79"/>
      <w:bookmarkEnd w:id="80"/>
      <w:r w:rsidR="00253D1D">
        <w:t xml:space="preserve">: Percentiles plotted against corresponding mean </w:t>
      </w:r>
      <w:r w:rsidR="00C22CC4">
        <w:t xml:space="preserve">April </w:t>
      </w:r>
      <w:r w:rsidR="00253D1D">
        <w:t>CDD for high risk locations</w:t>
      </w:r>
      <w:bookmarkEnd w:id="81"/>
      <w:bookmarkEnd w:id="82"/>
    </w:p>
    <w:p w:rsidR="00995090" w:rsidRDefault="00995090" w:rsidP="007504A1">
      <w:bookmarkStart w:id="83" w:name="_Ref305679895"/>
    </w:p>
    <w:p w:rsidR="00C22CC4" w:rsidRDefault="001C4080" w:rsidP="00C22CC4">
      <w:pPr>
        <w:pStyle w:val="Caption"/>
      </w:pPr>
      <w:bookmarkStart w:id="84" w:name="_Ref309206372"/>
      <w:r>
        <w:rPr>
          <w:noProof/>
          <w:w w:val="100"/>
          <w:lang w:eastAsia="en-GB"/>
        </w:rPr>
        <w:drawing>
          <wp:anchor distT="0" distB="0" distL="114300" distR="114300" simplePos="0" relativeHeight="251695104" behindDoc="0" locked="0" layoutInCell="1" allowOverlap="1">
            <wp:simplePos x="0" y="0"/>
            <wp:positionH relativeFrom="column">
              <wp:posOffset>1030605</wp:posOffset>
            </wp:positionH>
            <wp:positionV relativeFrom="paragraph">
              <wp:posOffset>340360</wp:posOffset>
            </wp:positionV>
            <wp:extent cx="4088765" cy="2337435"/>
            <wp:effectExtent l="0" t="0" r="0" b="0"/>
            <wp:wrapTopAndBottom/>
            <wp:docPr id="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srcRect/>
                    <a:stretch>
                      <a:fillRect/>
                    </a:stretch>
                  </pic:blipFill>
                  <pic:spPr bwMode="auto">
                    <a:xfrm>
                      <a:off x="0" y="0"/>
                      <a:ext cx="4088765" cy="2337435"/>
                    </a:xfrm>
                    <a:prstGeom prst="rect">
                      <a:avLst/>
                    </a:prstGeom>
                    <a:noFill/>
                    <a:ln w="9525">
                      <a:noFill/>
                      <a:miter lim="800000"/>
                      <a:headEnd/>
                      <a:tailEnd/>
                    </a:ln>
                  </pic:spPr>
                </pic:pic>
              </a:graphicData>
            </a:graphic>
          </wp:anchor>
        </w:drawing>
      </w:r>
      <w:bookmarkStart w:id="85" w:name="_Toc309204124"/>
      <w:bookmarkStart w:id="86" w:name="_Toc309204289"/>
      <w:r w:rsidR="00C22CC4" w:rsidRPr="007416B8">
        <w:t xml:space="preserve">Figure </w:t>
      </w:r>
      <w:fldSimple w:instr=" SEQ Figure \* ARABIC ">
        <w:r w:rsidR="008D5C05">
          <w:rPr>
            <w:noProof/>
          </w:rPr>
          <w:t>13</w:t>
        </w:r>
      </w:fldSimple>
      <w:bookmarkEnd w:id="83"/>
      <w:bookmarkEnd w:id="84"/>
      <w:r w:rsidR="00C22CC4">
        <w:t>: Percentiles plotted against corresponding mean March CDD for high risk locations</w:t>
      </w:r>
      <w:bookmarkEnd w:id="85"/>
      <w:bookmarkEnd w:id="86"/>
    </w:p>
    <w:p w:rsidR="00251926" w:rsidRDefault="00251926" w:rsidP="00251926">
      <w:pPr>
        <w:rPr>
          <w:lang w:val="en-US" w:eastAsia="en-US"/>
        </w:rPr>
      </w:pPr>
      <w:r>
        <w:rPr>
          <w:lang w:val="en-US" w:eastAsia="en-US"/>
        </w:rPr>
        <w:t xml:space="preserve">This suggests that once a specific set of locations </w:t>
      </w:r>
      <w:proofErr w:type="gramStart"/>
      <w:r>
        <w:rPr>
          <w:lang w:val="en-US" w:eastAsia="en-US"/>
        </w:rPr>
        <w:t>has  be</w:t>
      </w:r>
      <w:proofErr w:type="gramEnd"/>
      <w:r>
        <w:rPr>
          <w:lang w:val="en-US" w:eastAsia="en-US"/>
        </w:rPr>
        <w:t xml:space="preserve"> define</w:t>
      </w:r>
      <w:r w:rsidR="001411BF">
        <w:rPr>
          <w:lang w:val="en-US" w:eastAsia="en-US"/>
        </w:rPr>
        <w:t>d it can be used to identify a fixed</w:t>
      </w:r>
      <w:r>
        <w:rPr>
          <w:lang w:val="en-US" w:eastAsia="en-US"/>
        </w:rPr>
        <w:t xml:space="preserve"> threshold percentile value </w:t>
      </w:r>
      <w:r w:rsidR="001411BF">
        <w:rPr>
          <w:lang w:val="en-US" w:eastAsia="en-US"/>
        </w:rPr>
        <w:t xml:space="preserve">that best matches the mean high risk CDD values for a number of years, and this value once defined can then be used for at least the next year, and </w:t>
      </w:r>
      <w:r>
        <w:rPr>
          <w:lang w:val="en-US" w:eastAsia="en-US"/>
        </w:rPr>
        <w:t xml:space="preserve">at least </w:t>
      </w:r>
      <w:r w:rsidR="001411BF">
        <w:rPr>
          <w:lang w:val="en-US" w:eastAsia="en-US"/>
        </w:rPr>
        <w:t xml:space="preserve">for </w:t>
      </w:r>
      <w:r>
        <w:rPr>
          <w:lang w:val="en-US" w:eastAsia="en-US"/>
        </w:rPr>
        <w:t>the area wh</w:t>
      </w:r>
      <w:r w:rsidR="001411BF">
        <w:rPr>
          <w:lang w:val="en-US" w:eastAsia="en-US"/>
        </w:rPr>
        <w:t>ich the sample locations cover.</w:t>
      </w:r>
    </w:p>
    <w:p w:rsidR="00251926" w:rsidRDefault="00251926" w:rsidP="0032392B">
      <w:pPr>
        <w:rPr>
          <w:lang w:val="en-US" w:eastAsia="en-US"/>
        </w:rPr>
      </w:pPr>
    </w:p>
    <w:p w:rsidR="00415512" w:rsidRDefault="00251926" w:rsidP="0032392B">
      <w:pPr>
        <w:rPr>
          <w:lang w:val="en-US" w:eastAsia="en-US"/>
        </w:rPr>
      </w:pPr>
      <w:r>
        <w:rPr>
          <w:lang w:val="en-US" w:eastAsia="en-US"/>
        </w:rPr>
        <w:t>Despite the remarkably 'good' statistics, there are some indications</w:t>
      </w:r>
      <w:r w:rsidR="00A61474">
        <w:rPr>
          <w:lang w:val="en-US" w:eastAsia="en-US"/>
        </w:rPr>
        <w:t xml:space="preserve"> of </w:t>
      </w:r>
      <w:r w:rsidR="00B60765">
        <w:rPr>
          <w:lang w:val="en-US" w:eastAsia="en-US"/>
        </w:rPr>
        <w:t>significant</w:t>
      </w:r>
      <w:r w:rsidR="00A61474">
        <w:rPr>
          <w:lang w:val="en-US" w:eastAsia="en-US"/>
        </w:rPr>
        <w:t xml:space="preserve"> inter-annual variability</w:t>
      </w:r>
      <w:r w:rsidR="00B60765">
        <w:rPr>
          <w:lang w:val="en-US" w:eastAsia="en-US"/>
        </w:rPr>
        <w:t xml:space="preserve"> in the defined percentile value relative to the mean value for high risk locations</w:t>
      </w:r>
      <w:r w:rsidR="00EB76A0">
        <w:rPr>
          <w:lang w:val="en-US" w:eastAsia="en-US"/>
        </w:rPr>
        <w:t>.</w:t>
      </w:r>
      <w:r w:rsidR="00415512">
        <w:rPr>
          <w:lang w:val="en-US" w:eastAsia="en-US"/>
        </w:rPr>
        <w:t xml:space="preserve"> This is essentially illustrated by the deviations from the fitted lines in the Figures above.</w:t>
      </w:r>
    </w:p>
    <w:p w:rsidR="00415512" w:rsidRDefault="00415512" w:rsidP="0032392B">
      <w:pPr>
        <w:rPr>
          <w:lang w:val="en-US" w:eastAsia="en-US"/>
        </w:rPr>
      </w:pPr>
    </w:p>
    <w:p w:rsidR="00B60765" w:rsidRDefault="005F0C07" w:rsidP="0032392B">
      <w:pPr>
        <w:rPr>
          <w:lang w:val="en-US" w:eastAsia="en-US"/>
        </w:rPr>
      </w:pPr>
      <w:r>
        <w:rPr>
          <w:lang w:val="en-US" w:eastAsia="en-US"/>
        </w:rPr>
        <w:fldChar w:fldCharType="begin"/>
      </w:r>
      <w:r w:rsidR="00EB76A0">
        <w:rPr>
          <w:lang w:val="en-US" w:eastAsia="en-US"/>
        </w:rPr>
        <w:instrText xml:space="preserve"> REF _Ref306008530 \h </w:instrText>
      </w:r>
      <w:r>
        <w:rPr>
          <w:lang w:val="en-US" w:eastAsia="en-US"/>
        </w:rPr>
      </w:r>
      <w:r>
        <w:rPr>
          <w:lang w:val="en-US" w:eastAsia="en-US"/>
        </w:rPr>
        <w:fldChar w:fldCharType="separate"/>
      </w:r>
      <w:r w:rsidR="008D5C05">
        <w:t xml:space="preserve">Table </w:t>
      </w:r>
      <w:r w:rsidR="008D5C05">
        <w:rPr>
          <w:noProof/>
        </w:rPr>
        <w:t>6</w:t>
      </w:r>
      <w:r>
        <w:rPr>
          <w:lang w:val="en-US" w:eastAsia="en-US"/>
        </w:rPr>
        <w:fldChar w:fldCharType="end"/>
      </w:r>
      <w:r w:rsidR="00EB76A0">
        <w:rPr>
          <w:lang w:val="en-US" w:eastAsia="en-US"/>
        </w:rPr>
        <w:t xml:space="preserve"> compares the data values for CDD and percentile which provides the slope closest to unity</w:t>
      </w:r>
      <w:r w:rsidR="00EB76A0" w:rsidRPr="00EB76A0">
        <w:rPr>
          <w:lang w:val="en-US" w:eastAsia="en-US"/>
        </w:rPr>
        <w:t xml:space="preserve"> </w:t>
      </w:r>
      <w:r w:rsidR="00EB76A0">
        <w:rPr>
          <w:lang w:val="en-US" w:eastAsia="en-US"/>
        </w:rPr>
        <w:t>that are plotted in the preceding graphs</w:t>
      </w:r>
      <w:r w:rsidR="004B1BBE">
        <w:rPr>
          <w:lang w:val="en-US" w:eastAsia="en-US"/>
        </w:rPr>
        <w:t xml:space="preserve">. The </w:t>
      </w:r>
      <w:r w:rsidR="00A61474">
        <w:rPr>
          <w:lang w:val="en-US" w:eastAsia="en-US"/>
        </w:rPr>
        <w:t>absolute diff</w:t>
      </w:r>
      <w:r w:rsidR="004B1BBE">
        <w:rPr>
          <w:lang w:val="en-US" w:eastAsia="en-US"/>
        </w:rPr>
        <w:t xml:space="preserve">erences in </w:t>
      </w:r>
      <w:r w:rsidR="00A61474">
        <w:rPr>
          <w:lang w:val="en-US" w:eastAsia="en-US"/>
        </w:rPr>
        <w:t>values tend to be less for daytime CDDs, and perhaps surprisingly do not increase markedly with month. There are, however, some values</w:t>
      </w:r>
      <w:r w:rsidR="00B60765">
        <w:rPr>
          <w:lang w:val="en-US" w:eastAsia="en-US"/>
        </w:rPr>
        <w:t xml:space="preserve"> of proportional differences</w:t>
      </w:r>
      <w:r w:rsidR="00A61474">
        <w:rPr>
          <w:lang w:val="en-US" w:eastAsia="en-US"/>
        </w:rPr>
        <w:t xml:space="preserve"> which are rat</w:t>
      </w:r>
      <w:r w:rsidR="00B60765">
        <w:rPr>
          <w:lang w:val="en-US" w:eastAsia="en-US"/>
        </w:rPr>
        <w:t>her high - for example 2009.</w:t>
      </w:r>
    </w:p>
    <w:p w:rsidR="00B60765" w:rsidRDefault="00B60765" w:rsidP="0032392B">
      <w:pPr>
        <w:rPr>
          <w:lang w:val="en-US" w:eastAsia="en-US"/>
        </w:rPr>
      </w:pPr>
    </w:p>
    <w:p w:rsidR="00234084" w:rsidRDefault="00415512" w:rsidP="00234084">
      <w:pPr>
        <w:rPr>
          <w:lang w:val="en-US" w:eastAsia="en-US"/>
        </w:rPr>
      </w:pPr>
      <w:r>
        <w:rPr>
          <w:lang w:val="en-US" w:eastAsia="en-US"/>
        </w:rPr>
        <w:t>Within the current time series examined, only one year - 2009 - exhibits rather high proportional differences, which may imply that such deviations are rare. It would, however be wise to</w:t>
      </w:r>
      <w:r w:rsidR="00A61474">
        <w:rPr>
          <w:lang w:val="en-US" w:eastAsia="en-US"/>
        </w:rPr>
        <w:t xml:space="preserve"> </w:t>
      </w:r>
      <w:r>
        <w:rPr>
          <w:lang w:val="en-US" w:eastAsia="en-US"/>
        </w:rPr>
        <w:t>assess whether there are other</w:t>
      </w:r>
      <w:r w:rsidR="00A61474">
        <w:rPr>
          <w:lang w:val="en-US" w:eastAsia="en-US"/>
        </w:rPr>
        <w:t xml:space="preserve"> relative measure</w:t>
      </w:r>
      <w:r>
        <w:rPr>
          <w:lang w:val="en-US" w:eastAsia="en-US"/>
        </w:rPr>
        <w:t>s</w:t>
      </w:r>
      <w:r w:rsidR="00A61474">
        <w:rPr>
          <w:lang w:val="en-US" w:eastAsia="en-US"/>
        </w:rPr>
        <w:t xml:space="preserve"> that </w:t>
      </w:r>
      <w:r>
        <w:rPr>
          <w:lang w:val="en-US" w:eastAsia="en-US"/>
        </w:rPr>
        <w:lastRenderedPageBreak/>
        <w:t>t</w:t>
      </w:r>
      <w:r w:rsidR="00234084">
        <w:rPr>
          <w:lang w:val="en-US" w:eastAsia="en-US"/>
        </w:rPr>
        <w:t>h</w:t>
      </w:r>
      <w:r>
        <w:rPr>
          <w:lang w:val="en-US" w:eastAsia="en-US"/>
        </w:rPr>
        <w:t xml:space="preserve">at are even more </w:t>
      </w:r>
      <w:r w:rsidR="00A61474">
        <w:rPr>
          <w:lang w:val="en-US" w:eastAsia="en-US"/>
        </w:rPr>
        <w:t xml:space="preserve">consistent from year to year. </w:t>
      </w:r>
      <w:r w:rsidR="00234084">
        <w:rPr>
          <w:lang w:val="en-US" w:eastAsia="en-US"/>
        </w:rPr>
        <w:t xml:space="preserve">As most of the CDD frequency distributions appear close to normal (see histograms in Annex </w:t>
      </w:r>
      <w:r w:rsidR="005F0C07">
        <w:rPr>
          <w:lang w:val="en-US" w:eastAsia="en-US"/>
        </w:rPr>
        <w:fldChar w:fldCharType="begin"/>
      </w:r>
      <w:r w:rsidR="00234084">
        <w:rPr>
          <w:lang w:val="en-US" w:eastAsia="en-US"/>
        </w:rPr>
        <w:instrText xml:space="preserve"> REF _Ref309128514 \r \h </w:instrText>
      </w:r>
      <w:r w:rsidR="005F0C07">
        <w:rPr>
          <w:lang w:val="en-US" w:eastAsia="en-US"/>
        </w:rPr>
      </w:r>
      <w:r w:rsidR="005F0C07">
        <w:rPr>
          <w:lang w:val="en-US" w:eastAsia="en-US"/>
        </w:rPr>
        <w:fldChar w:fldCharType="separate"/>
      </w:r>
      <w:r w:rsidR="008D5C05">
        <w:rPr>
          <w:lang w:val="en-US" w:eastAsia="en-US"/>
        </w:rPr>
        <w:t>5</w:t>
      </w:r>
      <w:r w:rsidR="005F0C07">
        <w:rPr>
          <w:lang w:val="en-US" w:eastAsia="en-US"/>
        </w:rPr>
        <w:fldChar w:fldCharType="end"/>
      </w:r>
      <w:r w:rsidR="00234084">
        <w:rPr>
          <w:lang w:val="en-US" w:eastAsia="en-US"/>
        </w:rPr>
        <w:t>), it may be that measures related to standard errors or deviations could be used to provide alternative indicators. It may also be possible to produce an index based on combinations of more than one indicator value - for example percentile, quartile and standard deviation.</w:t>
      </w:r>
    </w:p>
    <w:p w:rsidR="00234084" w:rsidRDefault="00234084" w:rsidP="00234084">
      <w:pPr>
        <w:rPr>
          <w:lang w:val="en-US" w:eastAsia="en-US"/>
        </w:rPr>
      </w:pPr>
    </w:p>
    <w:p w:rsidR="00234084" w:rsidRDefault="00234084" w:rsidP="00234084">
      <w:pPr>
        <w:rPr>
          <w:lang w:val="en-US" w:eastAsia="en-US"/>
        </w:rPr>
      </w:pPr>
      <w:r>
        <w:rPr>
          <w:lang w:val="en-US" w:eastAsia="en-US"/>
        </w:rPr>
        <w:t xml:space="preserve">Another possibility is to calculate the percentile values from the entire images rather than sample locations - i.e. using all pixels in the CDD images, and all presence points in the model outputs. This would incorporate all the very small positive areas that are likely to be missed by sample point extractions alone. </w:t>
      </w:r>
    </w:p>
    <w:p w:rsidR="00234084" w:rsidRDefault="00234084" w:rsidP="00234084">
      <w:pPr>
        <w:rPr>
          <w:lang w:val="en-US" w:eastAsia="en-US"/>
        </w:rPr>
      </w:pPr>
    </w:p>
    <w:p w:rsidR="00DC2D45" w:rsidRDefault="00234084" w:rsidP="0032392B">
      <w:pPr>
        <w:rPr>
          <w:lang w:val="en-US" w:eastAsia="en-US"/>
        </w:rPr>
      </w:pPr>
      <w:r>
        <w:rPr>
          <w:lang w:val="en-US" w:eastAsia="en-US"/>
        </w:rPr>
        <w:t>Yet another option could be to use different time series: w</w:t>
      </w:r>
      <w:r w:rsidR="00C8451E">
        <w:rPr>
          <w:lang w:val="en-US" w:eastAsia="en-US"/>
        </w:rPr>
        <w:t>hilst it seems unlikely that using a shorter time series</w:t>
      </w:r>
      <w:r w:rsidR="00B60765">
        <w:rPr>
          <w:lang w:val="en-US" w:eastAsia="en-US"/>
        </w:rPr>
        <w:t xml:space="preserve"> would yield better results, as</w:t>
      </w:r>
      <w:r w:rsidR="00C8451E">
        <w:rPr>
          <w:lang w:val="en-US" w:eastAsia="en-US"/>
        </w:rPr>
        <w:t xml:space="preserve"> this would magnify the impact of apparently outlier years like 2009, i</w:t>
      </w:r>
      <w:r w:rsidR="00A61474">
        <w:rPr>
          <w:lang w:val="en-US" w:eastAsia="en-US"/>
        </w:rPr>
        <w:t>t may be that the some form of biannual rather than annual aggregation may reduce variability</w:t>
      </w:r>
      <w:r w:rsidR="00B60765">
        <w:rPr>
          <w:lang w:val="en-US" w:eastAsia="en-US"/>
        </w:rPr>
        <w:t>.</w:t>
      </w:r>
      <w:r w:rsidR="00415512">
        <w:rPr>
          <w:lang w:val="en-US" w:eastAsia="en-US"/>
        </w:rPr>
        <w:t xml:space="preserve"> </w:t>
      </w:r>
    </w:p>
    <w:p w:rsidR="00234084" w:rsidRDefault="00234084" w:rsidP="0032392B">
      <w:pPr>
        <w:rPr>
          <w:lang w:val="en-US" w:eastAsia="en-US"/>
        </w:rPr>
      </w:pPr>
    </w:p>
    <w:p w:rsidR="00EB76A0" w:rsidRDefault="00EB76A0" w:rsidP="004057F2">
      <w:pPr>
        <w:pStyle w:val="Caption"/>
        <w:keepNext/>
        <w:jc w:val="both"/>
      </w:pPr>
      <w:bookmarkStart w:id="87" w:name="_Ref306008530"/>
      <w:bookmarkStart w:id="88" w:name="_Toc309204316"/>
      <w:r>
        <w:t xml:space="preserve">Table </w:t>
      </w:r>
      <w:fldSimple w:instr=" SEQ Table \* ARABIC ">
        <w:r w:rsidR="008D5C05">
          <w:rPr>
            <w:noProof/>
          </w:rPr>
          <w:t>6</w:t>
        </w:r>
      </w:fldSimple>
      <w:bookmarkEnd w:id="87"/>
      <w:r w:rsidR="004057F2">
        <w:t xml:space="preserve">: </w:t>
      </w:r>
      <w:r>
        <w:t xml:space="preserve">Cumulative Spring Temperatures </w:t>
      </w:r>
      <w:r w:rsidR="004057F2">
        <w:t xml:space="preserve">in relation to defined percentiles </w:t>
      </w:r>
      <w:r w:rsidR="00EF6155">
        <w:t xml:space="preserve">in 500 Sample </w:t>
      </w:r>
      <w:r>
        <w:t>Locations</w:t>
      </w:r>
      <w:bookmarkEnd w:id="88"/>
    </w:p>
    <w:p w:rsidR="00253D1D" w:rsidRDefault="00A11CC5" w:rsidP="0032392B">
      <w:pPr>
        <w:rPr>
          <w:lang w:val="en-US" w:eastAsia="en-US"/>
        </w:rPr>
      </w:pPr>
      <w:r w:rsidRPr="00A11CC5">
        <w:rPr>
          <w:noProof/>
        </w:rPr>
        <w:drawing>
          <wp:inline distT="0" distB="0" distL="0" distR="0">
            <wp:extent cx="6120130" cy="2544973"/>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srcRect/>
                    <a:stretch>
                      <a:fillRect/>
                    </a:stretch>
                  </pic:blipFill>
                  <pic:spPr bwMode="auto">
                    <a:xfrm>
                      <a:off x="0" y="0"/>
                      <a:ext cx="6120130" cy="2544973"/>
                    </a:xfrm>
                    <a:prstGeom prst="rect">
                      <a:avLst/>
                    </a:prstGeom>
                    <a:noFill/>
                    <a:ln w="9525">
                      <a:noFill/>
                      <a:miter lim="800000"/>
                      <a:headEnd/>
                      <a:tailEnd/>
                    </a:ln>
                  </pic:spPr>
                </pic:pic>
              </a:graphicData>
            </a:graphic>
          </wp:inline>
        </w:drawing>
      </w:r>
    </w:p>
    <w:p w:rsidR="00675C01" w:rsidRDefault="00675C01" w:rsidP="0032392B">
      <w:pPr>
        <w:rPr>
          <w:lang w:val="en-US" w:eastAsia="en-US"/>
        </w:rPr>
      </w:pPr>
    </w:p>
    <w:p w:rsidR="00BF7E07" w:rsidRDefault="00BF7E07" w:rsidP="00131FFF">
      <w:pPr>
        <w:pStyle w:val="Heading1"/>
      </w:pPr>
      <w:bookmarkStart w:id="89" w:name="_Toc309205470"/>
      <w:r>
        <w:t>Conclusions</w:t>
      </w:r>
      <w:bookmarkEnd w:id="89"/>
    </w:p>
    <w:p w:rsidR="00407A26" w:rsidRDefault="004057F2" w:rsidP="0032392B">
      <w:pPr>
        <w:rPr>
          <w:lang w:val="en-US" w:eastAsia="en-US"/>
        </w:rPr>
      </w:pPr>
      <w:r>
        <w:rPr>
          <w:lang w:val="en-US" w:eastAsia="en-US"/>
        </w:rPr>
        <w:t>Spring t</w:t>
      </w:r>
      <w:r w:rsidR="00407A26">
        <w:rPr>
          <w:lang w:val="en-US" w:eastAsia="en-US"/>
        </w:rPr>
        <w:t xml:space="preserve">emperatures are </w:t>
      </w:r>
      <w:r w:rsidR="00D17A4C">
        <w:rPr>
          <w:lang w:val="en-US" w:eastAsia="en-US"/>
        </w:rPr>
        <w:t xml:space="preserve">shown to be </w:t>
      </w:r>
      <w:r w:rsidR="00407A26">
        <w:rPr>
          <w:lang w:val="en-US" w:eastAsia="en-US"/>
        </w:rPr>
        <w:t>reasonable indicators of modelled risk</w:t>
      </w:r>
      <w:r w:rsidR="00D17A4C">
        <w:rPr>
          <w:lang w:val="en-US" w:eastAsia="en-US"/>
        </w:rPr>
        <w:t xml:space="preserve"> in the same year</w:t>
      </w:r>
      <w:r w:rsidR="00407A26">
        <w:rPr>
          <w:lang w:val="en-US" w:eastAsia="en-US"/>
        </w:rPr>
        <w:t>, from year to year</w:t>
      </w:r>
      <w:r w:rsidR="00D17A4C">
        <w:rPr>
          <w:lang w:val="en-US" w:eastAsia="en-US"/>
        </w:rPr>
        <w:t>, and e</w:t>
      </w:r>
      <w:r w:rsidR="0074409F">
        <w:rPr>
          <w:lang w:val="en-US" w:eastAsia="en-US"/>
        </w:rPr>
        <w:t xml:space="preserve">ither day or night CDD or both can discriminate between </w:t>
      </w:r>
      <w:r w:rsidR="00FA7655">
        <w:rPr>
          <w:lang w:val="en-US" w:eastAsia="en-US"/>
        </w:rPr>
        <w:t xml:space="preserve">TBE </w:t>
      </w:r>
      <w:r w:rsidR="0074409F">
        <w:rPr>
          <w:lang w:val="en-US" w:eastAsia="en-US"/>
        </w:rPr>
        <w:t>risk categories</w:t>
      </w:r>
      <w:r w:rsidR="005A6ED6">
        <w:rPr>
          <w:lang w:val="en-US" w:eastAsia="en-US"/>
        </w:rPr>
        <w:t>. Some areas are not, however, well indicated by CDD - part</w:t>
      </w:r>
      <w:r w:rsidR="00C025C3">
        <w:rPr>
          <w:lang w:val="en-US" w:eastAsia="en-US"/>
        </w:rPr>
        <w:t>i</w:t>
      </w:r>
      <w:r w:rsidR="005A6ED6">
        <w:rPr>
          <w:lang w:val="en-US" w:eastAsia="en-US"/>
        </w:rPr>
        <w:t>cularly those near the coast</w:t>
      </w:r>
      <w:r w:rsidR="00C025C3">
        <w:rPr>
          <w:lang w:val="en-US" w:eastAsia="en-US"/>
        </w:rPr>
        <w:t xml:space="preserve">s </w:t>
      </w:r>
      <w:r w:rsidR="00D17A4C">
        <w:rPr>
          <w:lang w:val="en-US" w:eastAsia="en-US"/>
        </w:rPr>
        <w:t xml:space="preserve">to the </w:t>
      </w:r>
      <w:r w:rsidR="00FA7655">
        <w:rPr>
          <w:lang w:val="en-US" w:eastAsia="en-US"/>
        </w:rPr>
        <w:t>east of</w:t>
      </w:r>
      <w:r w:rsidR="00C025C3">
        <w:rPr>
          <w:lang w:val="en-US" w:eastAsia="en-US"/>
        </w:rPr>
        <w:t xml:space="preserve"> Stockholm. This is partly because the </w:t>
      </w:r>
      <w:r w:rsidR="00D17A4C">
        <w:rPr>
          <w:lang w:val="en-US" w:eastAsia="en-US"/>
        </w:rPr>
        <w:t xml:space="preserve">available </w:t>
      </w:r>
      <w:r w:rsidR="00C025C3">
        <w:rPr>
          <w:lang w:val="en-US" w:eastAsia="en-US"/>
        </w:rPr>
        <w:t>LST images, at one kilometer resolution</w:t>
      </w:r>
      <w:r w:rsidR="00FA7655">
        <w:rPr>
          <w:lang w:val="en-US" w:eastAsia="en-US"/>
        </w:rPr>
        <w:t>,</w:t>
      </w:r>
      <w:r w:rsidR="00C025C3">
        <w:rPr>
          <w:lang w:val="en-US" w:eastAsia="en-US"/>
        </w:rPr>
        <w:t xml:space="preserve"> are contaminated by sea values</w:t>
      </w:r>
      <w:r w:rsidR="00FA7655">
        <w:rPr>
          <w:lang w:val="en-US" w:eastAsia="en-US"/>
        </w:rPr>
        <w:t>, and cannot be used</w:t>
      </w:r>
      <w:r w:rsidR="00C025C3">
        <w:rPr>
          <w:lang w:val="en-US" w:eastAsia="en-US"/>
        </w:rPr>
        <w:t xml:space="preserve">. It may be that </w:t>
      </w:r>
      <w:r w:rsidR="00FA7655">
        <w:rPr>
          <w:lang w:val="en-US" w:eastAsia="en-US"/>
        </w:rPr>
        <w:t xml:space="preserve">either </w:t>
      </w:r>
      <w:r w:rsidR="00C025C3">
        <w:rPr>
          <w:lang w:val="en-US" w:eastAsia="en-US"/>
        </w:rPr>
        <w:t xml:space="preserve">some form of zonal analysis </w:t>
      </w:r>
      <w:r w:rsidR="00FA7655">
        <w:rPr>
          <w:lang w:val="en-US" w:eastAsia="en-US"/>
        </w:rPr>
        <w:t xml:space="preserve">or the use of higher resolution imagery </w:t>
      </w:r>
      <w:r w:rsidR="00C025C3">
        <w:rPr>
          <w:lang w:val="en-US" w:eastAsia="en-US"/>
        </w:rPr>
        <w:t>could overcome this limitation.</w:t>
      </w:r>
      <w:r w:rsidR="00FA7655">
        <w:rPr>
          <w:lang w:val="en-US" w:eastAsia="en-US"/>
        </w:rPr>
        <w:t xml:space="preserve"> It might also be an option to accept that the whole of that region is at risk, and to refine the risk predictions using masks (see below)</w:t>
      </w:r>
    </w:p>
    <w:p w:rsidR="00407A26" w:rsidRDefault="00407A26" w:rsidP="0032392B">
      <w:pPr>
        <w:rPr>
          <w:lang w:val="en-US" w:eastAsia="en-US"/>
        </w:rPr>
      </w:pPr>
    </w:p>
    <w:p w:rsidR="001411BF" w:rsidRDefault="00407A26" w:rsidP="0032392B">
      <w:pPr>
        <w:rPr>
          <w:lang w:val="en-US" w:eastAsia="en-US"/>
        </w:rPr>
      </w:pPr>
      <w:r>
        <w:rPr>
          <w:lang w:val="en-US" w:eastAsia="en-US"/>
        </w:rPr>
        <w:t>It is possible to identify a level of relative temperature</w:t>
      </w:r>
      <w:r w:rsidR="00FA7655">
        <w:rPr>
          <w:lang w:val="en-US" w:eastAsia="en-US"/>
        </w:rPr>
        <w:t>s</w:t>
      </w:r>
      <w:r w:rsidR="0074409F">
        <w:rPr>
          <w:lang w:val="en-US" w:eastAsia="en-US"/>
        </w:rPr>
        <w:t>, based on percentile values</w:t>
      </w:r>
      <w:r>
        <w:rPr>
          <w:lang w:val="en-US" w:eastAsia="en-US"/>
        </w:rPr>
        <w:t xml:space="preserve"> that indicate TBE risk</w:t>
      </w:r>
      <w:r w:rsidR="0074409F">
        <w:rPr>
          <w:lang w:val="en-US" w:eastAsia="en-US"/>
        </w:rPr>
        <w:t xml:space="preserve">. This level </w:t>
      </w:r>
      <w:r w:rsidR="001411BF">
        <w:rPr>
          <w:lang w:val="en-US" w:eastAsia="en-US"/>
        </w:rPr>
        <w:t xml:space="preserve">does vary </w:t>
      </w:r>
      <w:r w:rsidR="00D17A4C">
        <w:rPr>
          <w:lang w:val="en-US" w:eastAsia="en-US"/>
        </w:rPr>
        <w:t xml:space="preserve">to some extent </w:t>
      </w:r>
      <w:r w:rsidR="001411BF">
        <w:rPr>
          <w:lang w:val="en-US" w:eastAsia="en-US"/>
        </w:rPr>
        <w:t>with the date of the cumulative temperatures</w:t>
      </w:r>
      <w:r w:rsidR="0074409F">
        <w:rPr>
          <w:lang w:val="en-US" w:eastAsia="en-US"/>
        </w:rPr>
        <w:t xml:space="preserve">, and </w:t>
      </w:r>
      <w:r w:rsidR="001411BF">
        <w:rPr>
          <w:lang w:val="en-US" w:eastAsia="en-US"/>
        </w:rPr>
        <w:t xml:space="preserve">to a small extent </w:t>
      </w:r>
      <w:r w:rsidR="0074409F">
        <w:rPr>
          <w:lang w:val="en-US" w:eastAsia="en-US"/>
        </w:rPr>
        <w:t>with the sample point l</w:t>
      </w:r>
      <w:r w:rsidR="001411BF">
        <w:rPr>
          <w:lang w:val="en-US" w:eastAsia="en-US"/>
        </w:rPr>
        <w:t xml:space="preserve">ocations </w:t>
      </w:r>
      <w:r w:rsidR="00D17A4C">
        <w:rPr>
          <w:lang w:val="en-US" w:eastAsia="en-US"/>
        </w:rPr>
        <w:lastRenderedPageBreak/>
        <w:t xml:space="preserve">used to assess means. </w:t>
      </w:r>
    </w:p>
    <w:p w:rsidR="001411BF" w:rsidRDefault="001411BF" w:rsidP="0032392B">
      <w:pPr>
        <w:rPr>
          <w:lang w:val="en-US" w:eastAsia="en-US"/>
        </w:rPr>
      </w:pPr>
    </w:p>
    <w:p w:rsidR="00C025C3" w:rsidRDefault="001411BF" w:rsidP="00C025C3">
      <w:pPr>
        <w:rPr>
          <w:lang w:val="en-US" w:eastAsia="en-US"/>
        </w:rPr>
      </w:pPr>
      <w:r>
        <w:rPr>
          <w:lang w:val="en-US" w:eastAsia="en-US"/>
        </w:rPr>
        <w:t xml:space="preserve">Though largely constant from year to year, there is some indication that </w:t>
      </w:r>
      <w:r w:rsidR="004057F2">
        <w:rPr>
          <w:lang w:val="en-US" w:eastAsia="en-US"/>
        </w:rPr>
        <w:t>a few</w:t>
      </w:r>
      <w:r>
        <w:rPr>
          <w:lang w:val="en-US" w:eastAsia="en-US"/>
        </w:rPr>
        <w:t xml:space="preserve"> years may not fit the trend so well. This may be solvable by using different relative measures, by using a different way of selecting the appropriate percentile, or by combining several relative temperature indicators into a single index.  In addition, as b</w:t>
      </w:r>
      <w:r w:rsidR="00C025C3">
        <w:rPr>
          <w:lang w:val="en-US" w:eastAsia="en-US"/>
        </w:rPr>
        <w:t xml:space="preserve">oth day and nighttime cumulative temperatures </w:t>
      </w:r>
      <w:r>
        <w:rPr>
          <w:lang w:val="en-US" w:eastAsia="en-US"/>
        </w:rPr>
        <w:t xml:space="preserve">can be used to discriminate between </w:t>
      </w:r>
      <w:r w:rsidR="00C025C3">
        <w:rPr>
          <w:lang w:val="en-US" w:eastAsia="en-US"/>
        </w:rPr>
        <w:t xml:space="preserve">TBE </w:t>
      </w:r>
      <w:proofErr w:type="gramStart"/>
      <w:r w:rsidR="00C025C3">
        <w:rPr>
          <w:lang w:val="en-US" w:eastAsia="en-US"/>
        </w:rPr>
        <w:t>risk</w:t>
      </w:r>
      <w:proofErr w:type="gramEnd"/>
      <w:r>
        <w:rPr>
          <w:lang w:val="en-US" w:eastAsia="en-US"/>
        </w:rPr>
        <w:t xml:space="preserve"> for the same year, t</w:t>
      </w:r>
      <w:r w:rsidR="00C025C3">
        <w:rPr>
          <w:lang w:val="en-US" w:eastAsia="en-US"/>
        </w:rPr>
        <w:t xml:space="preserve">he production of any disease indicator would </w:t>
      </w:r>
      <w:r>
        <w:rPr>
          <w:lang w:val="en-US" w:eastAsia="en-US"/>
        </w:rPr>
        <w:t>could</w:t>
      </w:r>
      <w:r w:rsidR="00C025C3">
        <w:rPr>
          <w:lang w:val="en-US" w:eastAsia="en-US"/>
        </w:rPr>
        <w:t xml:space="preserve"> be constructed from a combination of both parameters, to ensure that effective indicat</w:t>
      </w:r>
      <w:r w:rsidR="00D178B3">
        <w:rPr>
          <w:lang w:val="en-US" w:eastAsia="en-US"/>
        </w:rPr>
        <w:t>ors were available for each year</w:t>
      </w:r>
      <w:r w:rsidR="00C025C3">
        <w:rPr>
          <w:lang w:val="en-US" w:eastAsia="en-US"/>
        </w:rPr>
        <w:t>.</w:t>
      </w:r>
      <w:r w:rsidR="00D178B3">
        <w:rPr>
          <w:lang w:val="en-US" w:eastAsia="en-US"/>
        </w:rPr>
        <w:t xml:space="preserve"> </w:t>
      </w:r>
      <w:r w:rsidR="00C025C3">
        <w:rPr>
          <w:lang w:val="en-US" w:eastAsia="en-US"/>
        </w:rPr>
        <w:t xml:space="preserve"> </w:t>
      </w:r>
    </w:p>
    <w:p w:rsidR="00C8451E" w:rsidRDefault="00C8451E" w:rsidP="0032392B">
      <w:pPr>
        <w:rPr>
          <w:lang w:val="en-US" w:eastAsia="en-US"/>
        </w:rPr>
      </w:pPr>
    </w:p>
    <w:p w:rsidR="00C8451E" w:rsidRDefault="00DC2D45" w:rsidP="0032392B">
      <w:pPr>
        <w:rPr>
          <w:lang w:val="en-US" w:eastAsia="en-US"/>
        </w:rPr>
      </w:pPr>
      <w:r>
        <w:rPr>
          <w:lang w:val="en-US" w:eastAsia="en-US"/>
        </w:rPr>
        <w:t xml:space="preserve">The risk models produced were </w:t>
      </w:r>
      <w:r w:rsidR="00D17A4C">
        <w:rPr>
          <w:lang w:val="en-US" w:eastAsia="en-US"/>
        </w:rPr>
        <w:t>all statis</w:t>
      </w:r>
      <w:r w:rsidR="00547DFF">
        <w:rPr>
          <w:lang w:val="en-US" w:eastAsia="en-US"/>
        </w:rPr>
        <w:t>t</w:t>
      </w:r>
      <w:r w:rsidR="00D17A4C">
        <w:rPr>
          <w:lang w:val="en-US" w:eastAsia="en-US"/>
        </w:rPr>
        <w:t xml:space="preserve">ically valid, despite the relatively few points, but were </w:t>
      </w:r>
      <w:r>
        <w:rPr>
          <w:lang w:val="en-US" w:eastAsia="en-US"/>
        </w:rPr>
        <w:t xml:space="preserve">based on </w:t>
      </w:r>
      <w:r w:rsidR="00C8451E">
        <w:rPr>
          <w:lang w:val="en-US" w:eastAsia="en-US"/>
        </w:rPr>
        <w:t xml:space="preserve">the use of medium term </w:t>
      </w:r>
      <w:r w:rsidR="00D17A4C">
        <w:rPr>
          <w:lang w:val="en-US" w:eastAsia="en-US"/>
        </w:rPr>
        <w:t xml:space="preserve">(2001-8) </w:t>
      </w:r>
      <w:r w:rsidR="00C8451E">
        <w:rPr>
          <w:lang w:val="en-US" w:eastAsia="en-US"/>
        </w:rPr>
        <w:t>MODIS Fourie</w:t>
      </w:r>
      <w:r>
        <w:rPr>
          <w:lang w:val="en-US" w:eastAsia="en-US"/>
        </w:rPr>
        <w:t xml:space="preserve">r outputs in the annual models. Though not actively 'wrong' - as each model </w:t>
      </w:r>
      <w:r w:rsidR="00D17A4C">
        <w:rPr>
          <w:lang w:val="en-US" w:eastAsia="en-US"/>
        </w:rPr>
        <w:t>is 'free' to identify</w:t>
      </w:r>
      <w:r>
        <w:rPr>
          <w:lang w:val="en-US" w:eastAsia="en-US"/>
        </w:rPr>
        <w:t xml:space="preserve"> different coefficients for each year - it would almost certainly be more reliable to use</w:t>
      </w:r>
      <w:r w:rsidR="00C8451E">
        <w:rPr>
          <w:lang w:val="en-US" w:eastAsia="en-US"/>
        </w:rPr>
        <w:t xml:space="preserve"> shorter term - ideally annual</w:t>
      </w:r>
      <w:r w:rsidR="00C025C3">
        <w:rPr>
          <w:lang w:val="en-US" w:eastAsia="en-US"/>
        </w:rPr>
        <w:t xml:space="preserve"> or biannual</w:t>
      </w:r>
      <w:r w:rsidR="00D17A4C">
        <w:rPr>
          <w:lang w:val="en-US" w:eastAsia="en-US"/>
        </w:rPr>
        <w:t xml:space="preserve"> </w:t>
      </w:r>
      <w:r w:rsidR="00C8451E">
        <w:rPr>
          <w:lang w:val="en-US" w:eastAsia="en-US"/>
        </w:rPr>
        <w:t>- Fourier parameters</w:t>
      </w:r>
      <w:r>
        <w:rPr>
          <w:lang w:val="en-US" w:eastAsia="en-US"/>
        </w:rPr>
        <w:t xml:space="preserve"> to more closely match the dates of the disease</w:t>
      </w:r>
      <w:r w:rsidR="00C8451E">
        <w:rPr>
          <w:lang w:val="en-US" w:eastAsia="en-US"/>
        </w:rPr>
        <w:t xml:space="preserve">. </w:t>
      </w:r>
      <w:r>
        <w:rPr>
          <w:lang w:val="en-US" w:eastAsia="en-US"/>
        </w:rPr>
        <w:t xml:space="preserve">This would, however, involve producing several new Fourier datasets, and consequently require substantial resources to implement. </w:t>
      </w:r>
    </w:p>
    <w:p w:rsidR="00407A26" w:rsidRDefault="00407A26" w:rsidP="0032392B">
      <w:pPr>
        <w:rPr>
          <w:lang w:val="en-US" w:eastAsia="en-US"/>
        </w:rPr>
      </w:pPr>
    </w:p>
    <w:p w:rsidR="00C8451E" w:rsidRDefault="00C8451E" w:rsidP="0032392B">
      <w:pPr>
        <w:rPr>
          <w:lang w:val="en-US" w:eastAsia="en-US"/>
        </w:rPr>
      </w:pPr>
      <w:r>
        <w:rPr>
          <w:lang w:val="en-US" w:eastAsia="en-US"/>
        </w:rPr>
        <w:t>Conversely there may be a case for combining annual disease data</w:t>
      </w:r>
      <w:r w:rsidR="005E0B64">
        <w:rPr>
          <w:lang w:val="en-US" w:eastAsia="en-US"/>
        </w:rPr>
        <w:t>, particularly</w:t>
      </w:r>
      <w:r>
        <w:rPr>
          <w:lang w:val="en-US" w:eastAsia="en-US"/>
        </w:rPr>
        <w:t xml:space="preserve"> </w:t>
      </w:r>
      <w:r w:rsidR="005E0B64">
        <w:rPr>
          <w:lang w:val="en-US" w:eastAsia="en-US"/>
        </w:rPr>
        <w:t>i</w:t>
      </w:r>
      <w:r>
        <w:rPr>
          <w:lang w:val="en-US" w:eastAsia="en-US"/>
        </w:rPr>
        <w:t>f recorded absence in the locations where disease was found at some point</w:t>
      </w:r>
      <w:r w:rsidR="005E0B64">
        <w:rPr>
          <w:lang w:val="en-US" w:eastAsia="en-US"/>
        </w:rPr>
        <w:t xml:space="preserve"> actually </w:t>
      </w:r>
      <w:r w:rsidR="0014158D">
        <w:rPr>
          <w:lang w:val="en-US" w:eastAsia="en-US"/>
        </w:rPr>
        <w:t>represents</w:t>
      </w:r>
      <w:r w:rsidR="005E0B64">
        <w:rPr>
          <w:lang w:val="en-US" w:eastAsia="en-US"/>
        </w:rPr>
        <w:t xml:space="preserve"> potential presences rather than absences. If this is the case, then the recorded absence may be due to a scarcity of people rather than a lack of risk. This would imply that annual model</w:t>
      </w:r>
      <w:r w:rsidR="00D17A4C">
        <w:rPr>
          <w:lang w:val="en-US" w:eastAsia="en-US"/>
        </w:rPr>
        <w:t>s c</w:t>
      </w:r>
      <w:r w:rsidR="0074409F">
        <w:rPr>
          <w:lang w:val="en-US" w:eastAsia="en-US"/>
        </w:rPr>
        <w:t>ould use accumulated presence</w:t>
      </w:r>
      <w:r w:rsidR="005E0B64">
        <w:rPr>
          <w:lang w:val="en-US" w:eastAsia="en-US"/>
        </w:rPr>
        <w:t xml:space="preserve"> records rather than restrict defined presence to those recorded in a particular year.  A</w:t>
      </w:r>
      <w:r w:rsidR="00DC2D45">
        <w:rPr>
          <w:lang w:val="en-US" w:eastAsia="en-US"/>
        </w:rPr>
        <w:t>n additional</w:t>
      </w:r>
      <w:r w:rsidR="005E0B64">
        <w:rPr>
          <w:lang w:val="en-US" w:eastAsia="en-US"/>
        </w:rPr>
        <w:t xml:space="preserve"> alternative might be to include a predictor based on some spatial indicator of historical presence - such as distance to recorded presence in the previous year.</w:t>
      </w:r>
    </w:p>
    <w:p w:rsidR="00C8451E" w:rsidRDefault="00C8451E" w:rsidP="0032392B">
      <w:pPr>
        <w:rPr>
          <w:lang w:val="en-US" w:eastAsia="en-US"/>
        </w:rPr>
      </w:pPr>
    </w:p>
    <w:p w:rsidR="00407A26" w:rsidRDefault="00407A26" w:rsidP="0032392B">
      <w:pPr>
        <w:rPr>
          <w:lang w:val="en-US" w:eastAsia="en-US"/>
        </w:rPr>
      </w:pPr>
      <w:r>
        <w:rPr>
          <w:lang w:val="en-US" w:eastAsia="en-US"/>
        </w:rPr>
        <w:t xml:space="preserve">Application of </w:t>
      </w:r>
      <w:r w:rsidR="003428D1">
        <w:rPr>
          <w:lang w:val="en-US" w:eastAsia="en-US"/>
        </w:rPr>
        <w:t xml:space="preserve">the </w:t>
      </w:r>
      <w:r>
        <w:rPr>
          <w:lang w:val="en-US" w:eastAsia="en-US"/>
        </w:rPr>
        <w:t>method to other climatically comparable areas - i.e. where development of disease may be cold limited</w:t>
      </w:r>
      <w:r w:rsidR="00D17A4C">
        <w:rPr>
          <w:lang w:val="en-US" w:eastAsia="en-US"/>
        </w:rPr>
        <w:t xml:space="preserve"> - may be justifiable</w:t>
      </w:r>
      <w:r>
        <w:rPr>
          <w:lang w:val="en-US" w:eastAsia="en-US"/>
        </w:rPr>
        <w:t xml:space="preserve">. Whether the idea could be transferred to warmer regions is moot. </w:t>
      </w:r>
      <w:r w:rsidR="003428D1">
        <w:rPr>
          <w:lang w:val="en-US" w:eastAsia="en-US"/>
        </w:rPr>
        <w:t xml:space="preserve">Given, however, the difference in recorded CDD between </w:t>
      </w:r>
      <w:r w:rsidR="00234084">
        <w:rPr>
          <w:lang w:val="en-US" w:eastAsia="en-US"/>
        </w:rPr>
        <w:t>the areas near Stockholm</w:t>
      </w:r>
      <w:r w:rsidR="003428D1">
        <w:rPr>
          <w:lang w:val="en-US" w:eastAsia="en-US"/>
        </w:rPr>
        <w:t xml:space="preserve"> and other areas, such extrapolation will either need some more detailed zonal analyses to test the potential for extrapolation, or testing against other known datasets in different areas. </w:t>
      </w:r>
    </w:p>
    <w:p w:rsidR="00234084" w:rsidRDefault="00234084" w:rsidP="0032392B">
      <w:pPr>
        <w:rPr>
          <w:lang w:val="en-US" w:eastAsia="en-US"/>
        </w:rPr>
      </w:pPr>
    </w:p>
    <w:p w:rsidR="00F602B4" w:rsidRDefault="00234084" w:rsidP="0032392B">
      <w:pPr>
        <w:rPr>
          <w:lang w:val="en-US" w:eastAsia="en-US"/>
        </w:rPr>
      </w:pPr>
      <w:r>
        <w:rPr>
          <w:lang w:val="en-US" w:eastAsia="en-US"/>
        </w:rPr>
        <w:t xml:space="preserve">A major avenue of investigation that has not been addressed in this study is the use of </w:t>
      </w:r>
      <w:r w:rsidR="007552EE">
        <w:rPr>
          <w:lang w:val="en-US" w:eastAsia="en-US"/>
        </w:rPr>
        <w:t xml:space="preserve">masks to refine current outputs. It is well known that ticks </w:t>
      </w:r>
      <w:proofErr w:type="spellStart"/>
      <w:r w:rsidR="007552EE">
        <w:rPr>
          <w:lang w:val="en-US" w:eastAsia="en-US"/>
        </w:rPr>
        <w:t>favour</w:t>
      </w:r>
      <w:proofErr w:type="spellEnd"/>
      <w:r w:rsidR="007552EE">
        <w:rPr>
          <w:lang w:val="en-US" w:eastAsia="en-US"/>
        </w:rPr>
        <w:t xml:space="preserve"> certain environments and vegetation types and </w:t>
      </w:r>
      <w:r w:rsidR="00D17A4C">
        <w:rPr>
          <w:lang w:val="en-US" w:eastAsia="en-US"/>
        </w:rPr>
        <w:t xml:space="preserve">that certain habitats are more visited by humans at certain times of year. </w:t>
      </w:r>
      <w:r w:rsidR="00B35D6C">
        <w:rPr>
          <w:lang w:val="en-US" w:eastAsia="en-US"/>
        </w:rPr>
        <w:t>I</w:t>
      </w:r>
      <w:r w:rsidR="007552EE">
        <w:rPr>
          <w:lang w:val="en-US" w:eastAsia="en-US"/>
        </w:rPr>
        <w:t>t seems likely that some</w:t>
      </w:r>
      <w:r w:rsidR="00B35D6C">
        <w:rPr>
          <w:lang w:val="en-US" w:eastAsia="en-US"/>
        </w:rPr>
        <w:t xml:space="preserve"> kind of</w:t>
      </w:r>
      <w:r w:rsidR="007552EE">
        <w:rPr>
          <w:lang w:val="en-US" w:eastAsia="en-US"/>
        </w:rPr>
        <w:t xml:space="preserve"> human population weighted accessibility mask</w:t>
      </w:r>
      <w:r w:rsidR="00B35D6C">
        <w:rPr>
          <w:lang w:val="en-US" w:eastAsia="en-US"/>
        </w:rPr>
        <w:t xml:space="preserve"> within appropriate </w:t>
      </w:r>
      <w:proofErr w:type="gramStart"/>
      <w:r w:rsidR="00B35D6C">
        <w:rPr>
          <w:lang w:val="en-US" w:eastAsia="en-US"/>
        </w:rPr>
        <w:t>habitats,</w:t>
      </w:r>
      <w:proofErr w:type="gramEnd"/>
      <w:r w:rsidR="00B35D6C">
        <w:rPr>
          <w:lang w:val="en-US" w:eastAsia="en-US"/>
        </w:rPr>
        <w:t xml:space="preserve"> </w:t>
      </w:r>
      <w:r w:rsidR="007552EE">
        <w:rPr>
          <w:lang w:val="en-US" w:eastAsia="en-US"/>
        </w:rPr>
        <w:t xml:space="preserve">might be used to describe the risk of contact between people and ticks. </w:t>
      </w:r>
    </w:p>
    <w:p w:rsidR="00F602B4" w:rsidRDefault="00F602B4" w:rsidP="0032392B">
      <w:pPr>
        <w:rPr>
          <w:lang w:val="en-US" w:eastAsia="en-US"/>
        </w:rPr>
      </w:pPr>
    </w:p>
    <w:p w:rsidR="007552EE" w:rsidRDefault="007552EE" w:rsidP="0032392B">
      <w:pPr>
        <w:rPr>
          <w:lang w:val="en-US" w:eastAsia="en-US"/>
        </w:rPr>
      </w:pPr>
      <w:r>
        <w:rPr>
          <w:lang w:val="en-US" w:eastAsia="en-US"/>
        </w:rPr>
        <w:t xml:space="preserve">The necessary spatial layers for and exploratory </w:t>
      </w:r>
      <w:proofErr w:type="gramStart"/>
      <w:r>
        <w:rPr>
          <w:lang w:val="en-US" w:eastAsia="en-US"/>
        </w:rPr>
        <w:t>study of such factors are</w:t>
      </w:r>
      <w:proofErr w:type="gramEnd"/>
      <w:r>
        <w:rPr>
          <w:lang w:val="en-US" w:eastAsia="en-US"/>
        </w:rPr>
        <w:t xml:space="preserve"> readily accessible from the ECDC archive or the </w:t>
      </w:r>
      <w:proofErr w:type="spellStart"/>
      <w:r>
        <w:rPr>
          <w:lang w:val="en-US" w:eastAsia="en-US"/>
        </w:rPr>
        <w:t>EDENext</w:t>
      </w:r>
      <w:proofErr w:type="spellEnd"/>
      <w:r>
        <w:rPr>
          <w:lang w:val="en-US" w:eastAsia="en-US"/>
        </w:rPr>
        <w:t xml:space="preserve"> datasets with which ECDC maintains close relationships, and include the following:</w:t>
      </w:r>
    </w:p>
    <w:p w:rsidR="00FB1490" w:rsidRDefault="00FB1490" w:rsidP="0032392B">
      <w:pPr>
        <w:rPr>
          <w:lang w:val="en-US" w:eastAsia="en-US"/>
        </w:rPr>
      </w:pPr>
    </w:p>
    <w:p w:rsidR="00234084" w:rsidRDefault="007552EE" w:rsidP="0032392B">
      <w:pPr>
        <w:rPr>
          <w:lang w:val="en-US" w:eastAsia="en-US"/>
        </w:rPr>
      </w:pPr>
      <w:r>
        <w:rPr>
          <w:lang w:val="en-US" w:eastAsia="en-US"/>
        </w:rPr>
        <w:lastRenderedPageBreak/>
        <w:t>1) The CORINE land cover datasets</w:t>
      </w:r>
      <w:r w:rsidR="00F602B4">
        <w:rPr>
          <w:rStyle w:val="FootnoteReference"/>
          <w:lang w:val="en-US" w:eastAsia="en-US"/>
        </w:rPr>
        <w:footnoteReference w:id="4"/>
      </w:r>
      <w:r w:rsidR="00F602B4">
        <w:rPr>
          <w:lang w:val="en-US" w:eastAsia="en-US"/>
        </w:rPr>
        <w:t xml:space="preserve">; </w:t>
      </w:r>
      <w:r>
        <w:rPr>
          <w:lang w:val="en-US" w:eastAsia="en-US"/>
        </w:rPr>
        <w:t>2) The JRC travel time layers</w:t>
      </w:r>
      <w:r w:rsidR="00F602B4">
        <w:rPr>
          <w:rStyle w:val="FootnoteReference"/>
          <w:lang w:val="en-US" w:eastAsia="en-US"/>
        </w:rPr>
        <w:footnoteReference w:id="5"/>
      </w:r>
      <w:r w:rsidR="00F602B4">
        <w:rPr>
          <w:lang w:val="en-US" w:eastAsia="en-US"/>
        </w:rPr>
        <w:t>; 3)</w:t>
      </w:r>
      <w:r>
        <w:rPr>
          <w:lang w:val="en-US" w:eastAsia="en-US"/>
        </w:rPr>
        <w:t xml:space="preserve"> The JRC tree species maps</w:t>
      </w:r>
      <w:r w:rsidR="00F602B4">
        <w:rPr>
          <w:rStyle w:val="FootnoteReference"/>
          <w:lang w:val="en-US" w:eastAsia="en-US"/>
        </w:rPr>
        <w:footnoteReference w:id="6"/>
      </w:r>
      <w:r>
        <w:rPr>
          <w:lang w:val="en-US" w:eastAsia="en-US"/>
        </w:rPr>
        <w:t>;</w:t>
      </w:r>
      <w:r w:rsidR="00F602B4">
        <w:rPr>
          <w:lang w:val="en-US" w:eastAsia="en-US"/>
        </w:rPr>
        <w:t>4) The SRTM elevation layers</w:t>
      </w:r>
      <w:r w:rsidR="00F602B4">
        <w:rPr>
          <w:rStyle w:val="FootnoteReference"/>
          <w:lang w:val="en-US" w:eastAsia="en-US"/>
        </w:rPr>
        <w:footnoteReference w:id="7"/>
      </w:r>
      <w:r w:rsidR="00F602B4">
        <w:rPr>
          <w:lang w:val="en-US" w:eastAsia="en-US"/>
        </w:rPr>
        <w:t xml:space="preserve">; 5) The CEISIN human population </w:t>
      </w:r>
      <w:r>
        <w:rPr>
          <w:lang w:val="en-US" w:eastAsia="en-US"/>
        </w:rPr>
        <w:t>distribution and urban extents datasets</w:t>
      </w:r>
      <w:r w:rsidR="00F602B4">
        <w:rPr>
          <w:rStyle w:val="FootnoteReference"/>
          <w:lang w:val="en-US" w:eastAsia="en-US"/>
        </w:rPr>
        <w:footnoteReference w:id="8"/>
      </w:r>
      <w:r>
        <w:rPr>
          <w:lang w:val="en-US" w:eastAsia="en-US"/>
        </w:rPr>
        <w:t xml:space="preserve">; </w:t>
      </w:r>
    </w:p>
    <w:p w:rsidR="00F602B4" w:rsidRDefault="00F602B4" w:rsidP="0032392B">
      <w:pPr>
        <w:rPr>
          <w:lang w:val="en-US" w:eastAsia="en-US"/>
        </w:rPr>
      </w:pPr>
    </w:p>
    <w:p w:rsidR="00F602B4" w:rsidRDefault="00F602B4" w:rsidP="0032392B">
      <w:pPr>
        <w:rPr>
          <w:lang w:val="en-US" w:eastAsia="en-US"/>
        </w:rPr>
      </w:pPr>
      <w:r>
        <w:rPr>
          <w:lang w:val="en-US" w:eastAsia="en-US"/>
        </w:rPr>
        <w:t>In addition to currently available data, s</w:t>
      </w:r>
      <w:r w:rsidR="007552EE">
        <w:rPr>
          <w:lang w:val="en-US" w:eastAsia="en-US"/>
        </w:rPr>
        <w:t xml:space="preserve">pecifically </w:t>
      </w:r>
      <w:r>
        <w:rPr>
          <w:lang w:val="en-US" w:eastAsia="en-US"/>
        </w:rPr>
        <w:t>constructed datasets such as number of pe</w:t>
      </w:r>
      <w:r w:rsidR="007552EE">
        <w:rPr>
          <w:lang w:val="en-US" w:eastAsia="en-US"/>
        </w:rPr>
        <w:t>ople within a defined radius of each pixel</w:t>
      </w:r>
      <w:r>
        <w:rPr>
          <w:lang w:val="en-US" w:eastAsia="en-US"/>
        </w:rPr>
        <w:t xml:space="preserve"> could be custom made to add to the potential list of masking layers. </w:t>
      </w:r>
    </w:p>
    <w:p w:rsidR="00F602B4" w:rsidRDefault="00F602B4" w:rsidP="0032392B">
      <w:pPr>
        <w:rPr>
          <w:lang w:val="en-US" w:eastAsia="en-US"/>
        </w:rPr>
      </w:pPr>
    </w:p>
    <w:p w:rsidR="00FB1490" w:rsidRDefault="00F602B4" w:rsidP="0032392B">
      <w:pPr>
        <w:rPr>
          <w:lang w:val="en-US" w:eastAsia="en-US"/>
        </w:rPr>
      </w:pPr>
      <w:r>
        <w:rPr>
          <w:lang w:val="en-US" w:eastAsia="en-US"/>
        </w:rPr>
        <w:t xml:space="preserve">Two types of mask </w:t>
      </w:r>
      <w:r w:rsidR="00390BA7">
        <w:rPr>
          <w:lang w:val="en-US" w:eastAsia="en-US"/>
        </w:rPr>
        <w:t>might be appropriate</w:t>
      </w:r>
      <w:r>
        <w:rPr>
          <w:lang w:val="en-US" w:eastAsia="en-US"/>
        </w:rPr>
        <w:t xml:space="preserve"> - one for suitability identifying areas where TBE might be possible, and one for unsuitability, where TBE is unlikely to be found. Whilst one in theoretically the inverse of the other, it may be an effective strategy to build each independently and evaluate any overlaps or conflicts before using them to refine the existing CDD outputs</w:t>
      </w:r>
      <w:r w:rsidR="00FB1490">
        <w:rPr>
          <w:lang w:val="en-US" w:eastAsia="en-US"/>
        </w:rPr>
        <w:t>.</w:t>
      </w:r>
    </w:p>
    <w:p w:rsidR="00FB1490" w:rsidRDefault="00FB1490" w:rsidP="0032392B">
      <w:pPr>
        <w:rPr>
          <w:lang w:val="en-US" w:eastAsia="en-US"/>
        </w:rPr>
      </w:pPr>
    </w:p>
    <w:p w:rsidR="004D3BA6" w:rsidRDefault="004057F2" w:rsidP="0032392B">
      <w:pPr>
        <w:rPr>
          <w:lang w:val="en-US" w:eastAsia="en-US"/>
        </w:rPr>
      </w:pPr>
      <w:r>
        <w:rPr>
          <w:lang w:val="en-US" w:eastAsia="en-US"/>
        </w:rPr>
        <w:t xml:space="preserve">Further possible work can thus be summarised as follows: </w:t>
      </w:r>
    </w:p>
    <w:p w:rsidR="004057F2" w:rsidRPr="004057F2" w:rsidRDefault="004057F2" w:rsidP="004057F2">
      <w:pPr>
        <w:pStyle w:val="ListParagraph"/>
        <w:numPr>
          <w:ilvl w:val="0"/>
          <w:numId w:val="34"/>
        </w:numPr>
        <w:rPr>
          <w:lang w:val="en-US" w:eastAsia="en-US"/>
        </w:rPr>
      </w:pPr>
      <w:r w:rsidRPr="004057F2">
        <w:rPr>
          <w:lang w:val="en-US" w:eastAsia="en-US"/>
        </w:rPr>
        <w:t>improve performance of LST as indicators in close proximity to water;</w:t>
      </w:r>
    </w:p>
    <w:p w:rsidR="004057F2" w:rsidRPr="004057F2" w:rsidRDefault="004057F2" w:rsidP="004057F2">
      <w:pPr>
        <w:pStyle w:val="ListParagraph"/>
        <w:numPr>
          <w:ilvl w:val="0"/>
          <w:numId w:val="34"/>
        </w:numPr>
        <w:rPr>
          <w:lang w:val="en-US" w:eastAsia="en-US"/>
        </w:rPr>
      </w:pPr>
      <w:r w:rsidRPr="004057F2">
        <w:rPr>
          <w:lang w:val="en-US" w:eastAsia="en-US"/>
        </w:rPr>
        <w:t>test use of accumulated disease and disease history as model variables;</w:t>
      </w:r>
    </w:p>
    <w:p w:rsidR="004057F2" w:rsidRPr="004057F2" w:rsidRDefault="004057F2" w:rsidP="004057F2">
      <w:pPr>
        <w:pStyle w:val="ListParagraph"/>
        <w:numPr>
          <w:ilvl w:val="0"/>
          <w:numId w:val="34"/>
        </w:numPr>
        <w:rPr>
          <w:lang w:val="en-US" w:eastAsia="en-US"/>
        </w:rPr>
      </w:pPr>
      <w:r w:rsidRPr="004057F2">
        <w:rPr>
          <w:lang w:val="en-US" w:eastAsia="en-US"/>
        </w:rPr>
        <w:t>extend and improve definition of relative temperature thresholds;</w:t>
      </w:r>
    </w:p>
    <w:p w:rsidR="004057F2" w:rsidRPr="004057F2" w:rsidRDefault="004057F2" w:rsidP="004057F2">
      <w:pPr>
        <w:pStyle w:val="ListParagraph"/>
        <w:numPr>
          <w:ilvl w:val="0"/>
          <w:numId w:val="34"/>
        </w:numPr>
        <w:rPr>
          <w:lang w:val="en-US" w:eastAsia="en-US"/>
        </w:rPr>
      </w:pPr>
      <w:r w:rsidRPr="004057F2">
        <w:rPr>
          <w:lang w:val="en-US" w:eastAsia="en-US"/>
        </w:rPr>
        <w:t>use co-</w:t>
      </w:r>
      <w:proofErr w:type="spellStart"/>
      <w:r w:rsidRPr="004057F2">
        <w:rPr>
          <w:lang w:val="en-US" w:eastAsia="en-US"/>
        </w:rPr>
        <w:t>temporaneous</w:t>
      </w:r>
      <w:proofErr w:type="spellEnd"/>
      <w:r w:rsidRPr="004057F2">
        <w:rPr>
          <w:lang w:val="en-US" w:eastAsia="en-US"/>
        </w:rPr>
        <w:t xml:space="preserve"> MDIS imagery in annual disease models;</w:t>
      </w:r>
    </w:p>
    <w:p w:rsidR="004057F2" w:rsidRPr="004057F2" w:rsidRDefault="004057F2" w:rsidP="004057F2">
      <w:pPr>
        <w:pStyle w:val="ListParagraph"/>
        <w:numPr>
          <w:ilvl w:val="0"/>
          <w:numId w:val="34"/>
        </w:numPr>
        <w:rPr>
          <w:lang w:val="en-US" w:eastAsia="en-US"/>
        </w:rPr>
      </w:pPr>
      <w:proofErr w:type="gramStart"/>
      <w:r w:rsidRPr="004057F2">
        <w:rPr>
          <w:lang w:val="en-US" w:eastAsia="en-US"/>
        </w:rPr>
        <w:t>construct</w:t>
      </w:r>
      <w:proofErr w:type="gramEnd"/>
      <w:r w:rsidRPr="004057F2">
        <w:rPr>
          <w:lang w:val="en-US" w:eastAsia="en-US"/>
        </w:rPr>
        <w:t xml:space="preserve"> masks to refine CDD based outputs</w:t>
      </w:r>
      <w:r>
        <w:rPr>
          <w:lang w:val="en-US" w:eastAsia="en-US"/>
        </w:rPr>
        <w:t>.</w:t>
      </w:r>
    </w:p>
    <w:p w:rsidR="004057F2" w:rsidRDefault="004057F2" w:rsidP="0032392B">
      <w:pPr>
        <w:rPr>
          <w:lang w:val="en-US" w:eastAsia="en-US"/>
        </w:rPr>
      </w:pPr>
      <w:r>
        <w:rPr>
          <w:lang w:val="en-US" w:eastAsia="en-US"/>
        </w:rPr>
        <w:t xml:space="preserve"> </w:t>
      </w:r>
    </w:p>
    <w:p w:rsidR="00FF3BB6" w:rsidRDefault="00FF3BB6" w:rsidP="0032392B">
      <w:pPr>
        <w:rPr>
          <w:lang w:val="en-US" w:eastAsia="en-US"/>
        </w:rPr>
        <w:sectPr w:rsidR="00FF3BB6" w:rsidSect="0032392B">
          <w:headerReference w:type="default" r:id="rId46"/>
          <w:footerReference w:type="default" r:id="rId47"/>
          <w:pgSz w:w="11906" w:h="16838"/>
          <w:pgMar w:top="1134" w:right="1134" w:bottom="1134" w:left="1134" w:header="709" w:footer="709" w:gutter="0"/>
          <w:pgNumType w:start="1"/>
          <w:cols w:space="708"/>
          <w:docGrid w:linePitch="360"/>
        </w:sectPr>
      </w:pPr>
    </w:p>
    <w:p w:rsidR="0087544D" w:rsidRDefault="00B47236" w:rsidP="00B47236">
      <w:pPr>
        <w:pStyle w:val="Title"/>
        <w:jc w:val="center"/>
      </w:pPr>
      <w:bookmarkStart w:id="90" w:name="_Toc309205471"/>
      <w:bookmarkStart w:id="91" w:name="_Ref305511073"/>
      <w:r>
        <w:lastRenderedPageBreak/>
        <w:t>ANNEXES</w:t>
      </w:r>
      <w:bookmarkEnd w:id="90"/>
    </w:p>
    <w:p w:rsidR="00657747" w:rsidRDefault="00657747" w:rsidP="00657747">
      <w:pPr>
        <w:pStyle w:val="Annex1"/>
      </w:pPr>
      <w:bookmarkStart w:id="92" w:name="_Ref308707412"/>
      <w:bookmarkStart w:id="93" w:name="_Toc309205472"/>
      <w:r>
        <w:t>Agreed Deliverables</w:t>
      </w:r>
      <w:bookmarkEnd w:id="92"/>
      <w:bookmarkEnd w:id="93"/>
      <w:r>
        <w:t xml:space="preserve"> </w:t>
      </w:r>
    </w:p>
    <w:bookmarkEnd w:id="91"/>
    <w:p w:rsidR="00D42257" w:rsidRDefault="00657747" w:rsidP="00D42257">
      <w:r>
        <w:t>Th</w:t>
      </w:r>
      <w:r w:rsidR="00D42257">
        <w:t xml:space="preserve">is </w:t>
      </w:r>
      <w:r w:rsidR="00D42257">
        <w:rPr>
          <w:spacing w:val="1"/>
        </w:rPr>
        <w:t>d</w:t>
      </w:r>
      <w:r w:rsidR="00D42257">
        <w:rPr>
          <w:spacing w:val="-2"/>
        </w:rPr>
        <w:t>e</w:t>
      </w:r>
      <w:r w:rsidR="00D42257">
        <w:t>liv</w:t>
      </w:r>
      <w:r w:rsidR="00D42257">
        <w:rPr>
          <w:spacing w:val="-2"/>
        </w:rPr>
        <w:t>e</w:t>
      </w:r>
      <w:r w:rsidR="00D42257">
        <w:rPr>
          <w:spacing w:val="1"/>
        </w:rPr>
        <w:t>r</w:t>
      </w:r>
      <w:r w:rsidR="00D42257">
        <w:rPr>
          <w:spacing w:val="-2"/>
        </w:rPr>
        <w:t>a</w:t>
      </w:r>
      <w:r w:rsidR="00D42257">
        <w:rPr>
          <w:spacing w:val="1"/>
        </w:rPr>
        <w:t>b</w:t>
      </w:r>
      <w:r w:rsidR="00D42257">
        <w:t xml:space="preserve">le will be </w:t>
      </w:r>
      <w:r w:rsidR="00D42257">
        <w:rPr>
          <w:spacing w:val="1"/>
        </w:rPr>
        <w:t>p</w:t>
      </w:r>
      <w:r w:rsidR="00D42257">
        <w:t>r</w:t>
      </w:r>
      <w:r w:rsidR="00D42257">
        <w:rPr>
          <w:spacing w:val="-3"/>
        </w:rPr>
        <w:t>o</w:t>
      </w:r>
      <w:r w:rsidR="00D42257">
        <w:rPr>
          <w:spacing w:val="1"/>
        </w:rPr>
        <w:t>d</w:t>
      </w:r>
      <w:r w:rsidR="00D42257">
        <w:t xml:space="preserve">uced </w:t>
      </w:r>
      <w:r w:rsidR="00D42257">
        <w:rPr>
          <w:spacing w:val="1"/>
        </w:rPr>
        <w:t>b</w:t>
      </w:r>
      <w:r w:rsidR="00D42257">
        <w:t>y Euro</w:t>
      </w:r>
      <w:r w:rsidR="00D42257">
        <w:rPr>
          <w:spacing w:val="1"/>
        </w:rPr>
        <w:t>-</w:t>
      </w:r>
      <w:r w:rsidR="00D42257">
        <w:rPr>
          <w:spacing w:val="-2"/>
        </w:rPr>
        <w:t>A</w:t>
      </w:r>
      <w:r w:rsidR="00D42257">
        <w:t>EG</w:t>
      </w:r>
      <w:r w:rsidR="00D42257">
        <w:rPr>
          <w:spacing w:val="1"/>
        </w:rPr>
        <w:t>I</w:t>
      </w:r>
      <w:r w:rsidR="00D42257">
        <w:t xml:space="preserve">S </w:t>
      </w:r>
      <w:r w:rsidR="00D42257">
        <w:rPr>
          <w:spacing w:val="1"/>
        </w:rPr>
        <w:t>b</w:t>
      </w:r>
      <w:r w:rsidR="00D42257">
        <w:rPr>
          <w:spacing w:val="-2"/>
        </w:rPr>
        <w:t>a</w:t>
      </w:r>
      <w:r w:rsidR="00D42257">
        <w:t xml:space="preserve">sed on </w:t>
      </w:r>
      <w:r w:rsidR="00D42257">
        <w:rPr>
          <w:spacing w:val="1"/>
        </w:rPr>
        <w:t>t</w:t>
      </w:r>
      <w:r w:rsidR="00D42257">
        <w:t>he r</w:t>
      </w:r>
      <w:r w:rsidR="00D42257">
        <w:rPr>
          <w:spacing w:val="1"/>
        </w:rPr>
        <w:t>e</w:t>
      </w:r>
      <w:r w:rsidR="00D42257">
        <w:t>su</w:t>
      </w:r>
      <w:r w:rsidR="00D42257">
        <w:rPr>
          <w:spacing w:val="1"/>
        </w:rPr>
        <w:t>lt</w:t>
      </w:r>
      <w:r w:rsidR="00D42257">
        <w:t>s o</w:t>
      </w:r>
      <w:r w:rsidR="00D42257">
        <w:rPr>
          <w:spacing w:val="1"/>
        </w:rPr>
        <w:t>b</w:t>
      </w:r>
      <w:r w:rsidR="00D42257">
        <w:t xml:space="preserve">tained in the TBE EPOC delivered in May 2011, and discussed in Stockholm in June </w:t>
      </w:r>
      <w:r w:rsidR="0014158D">
        <w:t xml:space="preserve">2011. </w:t>
      </w:r>
      <w:r w:rsidR="00D42257">
        <w:t>Detai</w:t>
      </w:r>
      <w:r w:rsidR="00D42257">
        <w:rPr>
          <w:spacing w:val="1"/>
        </w:rPr>
        <w:t>l</w:t>
      </w:r>
      <w:r w:rsidR="00D42257">
        <w:t>s</w:t>
      </w:r>
      <w:r w:rsidR="00D42257">
        <w:rPr>
          <w:spacing w:val="9"/>
        </w:rPr>
        <w:t xml:space="preserve"> </w:t>
      </w:r>
      <w:r w:rsidR="00D42257">
        <w:rPr>
          <w:spacing w:val="-2"/>
        </w:rPr>
        <w:t>w</w:t>
      </w:r>
      <w:r w:rsidR="00D42257">
        <w:t>ill</w:t>
      </w:r>
      <w:r w:rsidR="00D42257">
        <w:rPr>
          <w:spacing w:val="6"/>
        </w:rPr>
        <w:t xml:space="preserve"> </w:t>
      </w:r>
      <w:r w:rsidR="00D42257">
        <w:rPr>
          <w:spacing w:val="1"/>
        </w:rPr>
        <w:t>b</w:t>
      </w:r>
      <w:r w:rsidR="00D42257">
        <w:t>e as follows</w:t>
      </w:r>
      <w:r w:rsidR="0014158D">
        <w:t>:</w:t>
      </w:r>
    </w:p>
    <w:p w:rsidR="00D42257" w:rsidRPr="00B705FE" w:rsidRDefault="00D42257" w:rsidP="00D42257"/>
    <w:p w:rsidR="00D42257" w:rsidRPr="00B705FE" w:rsidRDefault="00D42257" w:rsidP="00D42257">
      <w:r w:rsidRPr="00B705FE">
        <w:t xml:space="preserve">A) Validation of the Cumulative Day Degree </w:t>
      </w:r>
      <w:r>
        <w:t xml:space="preserve">(CDD) </w:t>
      </w:r>
      <w:r w:rsidRPr="00B705FE">
        <w:t>models (temperature against TBE risk) for a number o</w:t>
      </w:r>
      <w:r>
        <w:t>f years between 2001 and 2008</w:t>
      </w:r>
      <w:r w:rsidRPr="00B705FE">
        <w:t xml:space="preserve"> using decadal MODIS data, production</w:t>
      </w:r>
      <w:r>
        <w:t xml:space="preserve"> of a spatial distribution TE r</w:t>
      </w:r>
      <w:r w:rsidRPr="00B705FE">
        <w:t>i</w:t>
      </w:r>
      <w:r>
        <w:t>s</w:t>
      </w:r>
      <w:r w:rsidRPr="00B705FE">
        <w:t>k map, definition of temperature thresholds. Provide scientific evidence to asses and quantify</w:t>
      </w:r>
    </w:p>
    <w:p w:rsidR="00D42257" w:rsidRPr="00B705FE" w:rsidRDefault="00D42257" w:rsidP="00D42257">
      <w:pPr>
        <w:ind w:left="993"/>
      </w:pPr>
      <w:r w:rsidRPr="00B705FE">
        <w:t xml:space="preserve">1) </w:t>
      </w:r>
      <w:proofErr w:type="gramStart"/>
      <w:r w:rsidRPr="00B705FE">
        <w:t>relationship</w:t>
      </w:r>
      <w:proofErr w:type="gramEnd"/>
      <w:r w:rsidRPr="00B705FE">
        <w:t xml:space="preserve"> between spring temperature rise (larvae/nymph </w:t>
      </w:r>
      <w:r w:rsidR="0014158D" w:rsidRPr="00B705FE">
        <w:t>co feeding</w:t>
      </w:r>
      <w:r w:rsidRPr="00B705FE">
        <w:t>, namely synchronisation) and TBE risk</w:t>
      </w:r>
    </w:p>
    <w:p w:rsidR="00D42257" w:rsidRPr="00B705FE" w:rsidRDefault="00D42257" w:rsidP="00D42257">
      <w:pPr>
        <w:ind w:left="993"/>
      </w:pPr>
      <w:r w:rsidRPr="00B705FE">
        <w:t>2) Temporal relationship between increase in spring temperatures and TBE risk</w:t>
      </w:r>
    </w:p>
    <w:p w:rsidR="00D42257" w:rsidRPr="00B705FE" w:rsidRDefault="00D42257" w:rsidP="00D42257">
      <w:pPr>
        <w:ind w:left="993"/>
      </w:pPr>
      <w:r w:rsidRPr="00B705FE">
        <w:t>3) According to the findings of the points 1 and 2 above assessment of TBE risk for each single year</w:t>
      </w:r>
    </w:p>
    <w:p w:rsidR="00D42257" w:rsidRPr="00B705FE" w:rsidRDefault="00D42257" w:rsidP="00D42257">
      <w:r w:rsidRPr="00B705FE">
        <w:t xml:space="preserve">B) Travel and subsistence for </w:t>
      </w:r>
      <w:r>
        <w:t xml:space="preserve">a </w:t>
      </w:r>
      <w:r w:rsidRPr="00B705FE">
        <w:t xml:space="preserve">meeting at ECDC </w:t>
      </w:r>
    </w:p>
    <w:p w:rsidR="00D42257" w:rsidRDefault="00D42257" w:rsidP="00D42257"/>
    <w:p w:rsidR="00D42257" w:rsidRDefault="00D42257" w:rsidP="00D42257">
      <w:r w:rsidRPr="00D42257">
        <w:t>The</w:t>
      </w:r>
      <w:r w:rsidRPr="00D42257">
        <w:rPr>
          <w:spacing w:val="1"/>
        </w:rPr>
        <w:t xml:space="preserve"> </w:t>
      </w:r>
      <w:r w:rsidRPr="00D42257">
        <w:t>expert</w:t>
      </w:r>
      <w:r w:rsidRPr="00D42257">
        <w:rPr>
          <w:spacing w:val="5"/>
        </w:rPr>
        <w:t xml:space="preserve"> </w:t>
      </w:r>
      <w:r w:rsidRPr="00D42257">
        <w:rPr>
          <w:spacing w:val="1"/>
        </w:rPr>
        <w:t>a</w:t>
      </w:r>
      <w:r w:rsidRPr="00D42257">
        <w:t>dvice</w:t>
      </w:r>
      <w:r w:rsidRPr="00D42257">
        <w:rPr>
          <w:spacing w:val="5"/>
        </w:rPr>
        <w:t xml:space="preserve"> </w:t>
      </w:r>
      <w:r w:rsidRPr="00D42257">
        <w:t>will be</w:t>
      </w:r>
      <w:r w:rsidRPr="00D42257">
        <w:rPr>
          <w:spacing w:val="1"/>
        </w:rPr>
        <w:t xml:space="preserve"> </w:t>
      </w:r>
      <w:r w:rsidRPr="00D42257">
        <w:t>bas</w:t>
      </w:r>
      <w:r w:rsidRPr="00D42257">
        <w:rPr>
          <w:spacing w:val="-2"/>
        </w:rPr>
        <w:t>e</w:t>
      </w:r>
      <w:r w:rsidRPr="00D42257">
        <w:t>d</w:t>
      </w:r>
      <w:r w:rsidRPr="00D42257">
        <w:rPr>
          <w:spacing w:val="7"/>
        </w:rPr>
        <w:t xml:space="preserve"> </w:t>
      </w:r>
      <w:r w:rsidRPr="00D42257">
        <w:t>on the</w:t>
      </w:r>
      <w:r w:rsidRPr="00D42257">
        <w:rPr>
          <w:spacing w:val="2"/>
        </w:rPr>
        <w:t xml:space="preserve"> </w:t>
      </w:r>
      <w:r w:rsidRPr="00D42257">
        <w:rPr>
          <w:spacing w:val="-2"/>
        </w:rPr>
        <w:t>e</w:t>
      </w:r>
      <w:r w:rsidRPr="00D42257">
        <w:t>xper</w:t>
      </w:r>
      <w:r w:rsidRPr="00D42257">
        <w:rPr>
          <w:spacing w:val="1"/>
        </w:rPr>
        <w:t>i</w:t>
      </w:r>
      <w:r w:rsidRPr="00D42257">
        <w:t>en</w:t>
      </w:r>
      <w:r w:rsidRPr="00D42257">
        <w:rPr>
          <w:spacing w:val="1"/>
        </w:rPr>
        <w:t>c</w:t>
      </w:r>
      <w:r w:rsidRPr="00D42257">
        <w:t>e</w:t>
      </w:r>
      <w:r w:rsidRPr="00D42257">
        <w:rPr>
          <w:spacing w:val="12"/>
        </w:rPr>
        <w:t xml:space="preserve"> </w:t>
      </w:r>
      <w:r w:rsidRPr="00D42257">
        <w:rPr>
          <w:spacing w:val="1"/>
        </w:rPr>
        <w:t>g</w:t>
      </w:r>
      <w:r w:rsidRPr="00D42257">
        <w:rPr>
          <w:spacing w:val="-2"/>
        </w:rPr>
        <w:t>a</w:t>
      </w:r>
      <w:r w:rsidRPr="00D42257">
        <w:t>in</w:t>
      </w:r>
      <w:r w:rsidRPr="00D42257">
        <w:rPr>
          <w:spacing w:val="-2"/>
        </w:rPr>
        <w:t>e</w:t>
      </w:r>
      <w:r w:rsidRPr="00D42257">
        <w:t>d</w:t>
      </w:r>
      <w:r w:rsidRPr="00D42257">
        <w:rPr>
          <w:spacing w:val="8"/>
        </w:rPr>
        <w:t xml:space="preserve"> </w:t>
      </w:r>
      <w:r w:rsidRPr="00D42257">
        <w:t>with</w:t>
      </w:r>
      <w:r w:rsidRPr="00D42257">
        <w:rPr>
          <w:spacing w:val="2"/>
        </w:rPr>
        <w:t xml:space="preserve"> </w:t>
      </w:r>
      <w:r w:rsidRPr="00D42257">
        <w:t>the Pr</w:t>
      </w:r>
      <w:r w:rsidRPr="00D42257">
        <w:rPr>
          <w:spacing w:val="1"/>
        </w:rPr>
        <w:t>o</w:t>
      </w:r>
      <w:r w:rsidRPr="00D42257">
        <w:rPr>
          <w:spacing w:val="-1"/>
        </w:rPr>
        <w:t>o</w:t>
      </w:r>
      <w:r w:rsidRPr="00D42257">
        <w:t>f-of</w:t>
      </w:r>
      <w:r w:rsidRPr="00D42257">
        <w:rPr>
          <w:spacing w:val="1"/>
        </w:rPr>
        <w:t>-</w:t>
      </w:r>
      <w:r w:rsidRPr="00D42257">
        <w:rPr>
          <w:spacing w:val="-1"/>
        </w:rPr>
        <w:t>Co</w:t>
      </w:r>
      <w:r w:rsidRPr="00D42257">
        <w:rPr>
          <w:spacing w:val="1"/>
        </w:rPr>
        <w:t>n</w:t>
      </w:r>
      <w:r w:rsidRPr="00D42257">
        <w:t>c</w:t>
      </w:r>
      <w:r w:rsidRPr="00D42257">
        <w:rPr>
          <w:spacing w:val="-2"/>
        </w:rPr>
        <w:t>e</w:t>
      </w:r>
      <w:r w:rsidRPr="00D42257">
        <w:rPr>
          <w:spacing w:val="1"/>
        </w:rPr>
        <w:t>p</w:t>
      </w:r>
      <w:r w:rsidRPr="00D42257">
        <w:t>t</w:t>
      </w:r>
      <w:r w:rsidRPr="00D42257">
        <w:rPr>
          <w:spacing w:val="24"/>
        </w:rPr>
        <w:t xml:space="preserve"> </w:t>
      </w:r>
      <w:r w:rsidRPr="00D42257">
        <w:t>Stu</w:t>
      </w:r>
      <w:r w:rsidRPr="00D42257">
        <w:rPr>
          <w:spacing w:val="1"/>
        </w:rPr>
        <w:t>d</w:t>
      </w:r>
      <w:r w:rsidRPr="00D42257">
        <w:t>i</w:t>
      </w:r>
      <w:r w:rsidRPr="00D42257">
        <w:rPr>
          <w:spacing w:val="-2"/>
        </w:rPr>
        <w:t>e</w:t>
      </w:r>
      <w:r w:rsidRPr="00D42257">
        <w:t>s, inclu</w:t>
      </w:r>
      <w:r w:rsidRPr="00D42257">
        <w:rPr>
          <w:spacing w:val="1"/>
        </w:rPr>
        <w:t>d</w:t>
      </w:r>
      <w:r w:rsidRPr="00D42257">
        <w:t>i</w:t>
      </w:r>
      <w:r w:rsidRPr="00D42257">
        <w:rPr>
          <w:spacing w:val="-2"/>
        </w:rPr>
        <w:t>n</w:t>
      </w:r>
      <w:r w:rsidRPr="00D42257">
        <w:t>g data acc</w:t>
      </w:r>
      <w:r w:rsidRPr="00D42257">
        <w:rPr>
          <w:spacing w:val="-2"/>
        </w:rPr>
        <w:t>e</w:t>
      </w:r>
      <w:r w:rsidRPr="00D42257">
        <w:t>ss i</w:t>
      </w:r>
      <w:r w:rsidRPr="00D42257">
        <w:rPr>
          <w:spacing w:val="-2"/>
        </w:rPr>
        <w:t>s</w:t>
      </w:r>
      <w:r w:rsidRPr="00D42257">
        <w:t>su</w:t>
      </w:r>
      <w:r w:rsidRPr="00D42257">
        <w:rPr>
          <w:spacing w:val="-2"/>
        </w:rPr>
        <w:t>e</w:t>
      </w:r>
      <w:r w:rsidRPr="00D42257">
        <w:t xml:space="preserve">s </w:t>
      </w:r>
      <w:r w:rsidRPr="00D42257">
        <w:rPr>
          <w:spacing w:val="-2"/>
        </w:rPr>
        <w:t>a</w:t>
      </w:r>
      <w:r w:rsidRPr="00D42257">
        <w:rPr>
          <w:spacing w:val="1"/>
        </w:rPr>
        <w:t>n</w:t>
      </w:r>
      <w:r w:rsidRPr="00D42257">
        <w:t>d the loc</w:t>
      </w:r>
      <w:r w:rsidRPr="00D42257">
        <w:rPr>
          <w:spacing w:val="-2"/>
        </w:rPr>
        <w:t>a</w:t>
      </w:r>
      <w:r w:rsidRPr="00D42257">
        <w:t>ti</w:t>
      </w:r>
      <w:r w:rsidRPr="00D42257">
        <w:rPr>
          <w:spacing w:val="-1"/>
        </w:rPr>
        <w:t>o</w:t>
      </w:r>
      <w:r w:rsidRPr="00D42257">
        <w:t xml:space="preserve">n </w:t>
      </w:r>
      <w:r w:rsidRPr="00D42257">
        <w:rPr>
          <w:spacing w:val="-2"/>
        </w:rPr>
        <w:t>a</w:t>
      </w:r>
      <w:r w:rsidRPr="00D42257">
        <w:rPr>
          <w:spacing w:val="2"/>
        </w:rPr>
        <w:t>n</w:t>
      </w:r>
      <w:r w:rsidRPr="00D42257">
        <w:t>d proc</w:t>
      </w:r>
      <w:r w:rsidRPr="00D42257">
        <w:rPr>
          <w:spacing w:val="-2"/>
        </w:rPr>
        <w:t>e</w:t>
      </w:r>
      <w:r w:rsidRPr="00D42257">
        <w:t>ssing of new datas</w:t>
      </w:r>
      <w:r w:rsidRPr="00D42257">
        <w:rPr>
          <w:spacing w:val="-2"/>
        </w:rPr>
        <w:t>e</w:t>
      </w:r>
      <w:r w:rsidRPr="00D42257">
        <w:t xml:space="preserve">ts used in the </w:t>
      </w:r>
      <w:r w:rsidRPr="00D42257">
        <w:rPr>
          <w:spacing w:val="-1"/>
        </w:rPr>
        <w:t>a</w:t>
      </w:r>
      <w:r w:rsidRPr="00D42257">
        <w:rPr>
          <w:spacing w:val="1"/>
        </w:rPr>
        <w:t>n</w:t>
      </w:r>
      <w:r w:rsidRPr="00D42257">
        <w:rPr>
          <w:spacing w:val="-1"/>
        </w:rPr>
        <w:t>aly</w:t>
      </w:r>
      <w:r w:rsidRPr="00D42257">
        <w:rPr>
          <w:spacing w:val="1"/>
        </w:rPr>
        <w:t>s</w:t>
      </w:r>
      <w:r w:rsidRPr="00D42257">
        <w:rPr>
          <w:spacing w:val="-1"/>
        </w:rPr>
        <w:t>e</w:t>
      </w:r>
      <w:r w:rsidRPr="00D42257">
        <w:rPr>
          <w:spacing w:val="1"/>
        </w:rPr>
        <w:t>s</w:t>
      </w:r>
      <w:r w:rsidRPr="00D42257">
        <w:t>.</w:t>
      </w:r>
      <w:r>
        <w:rPr>
          <w:spacing w:val="31"/>
        </w:rPr>
        <w:t xml:space="preserve"> </w:t>
      </w:r>
      <w:r>
        <w:rPr>
          <w:spacing w:val="-1"/>
        </w:rPr>
        <w:t>D</w:t>
      </w:r>
      <w:r>
        <w:rPr>
          <w:spacing w:val="1"/>
        </w:rPr>
        <w:t>ur</w:t>
      </w:r>
      <w:r>
        <w:t>i</w:t>
      </w:r>
      <w:r>
        <w:rPr>
          <w:spacing w:val="-1"/>
        </w:rPr>
        <w:t>n</w:t>
      </w:r>
      <w:r>
        <w:t>g</w:t>
      </w:r>
      <w:r>
        <w:rPr>
          <w:spacing w:val="30"/>
        </w:rPr>
        <w:t xml:space="preserve"> </w:t>
      </w:r>
      <w:r>
        <w:rPr>
          <w:spacing w:val="1"/>
        </w:rPr>
        <w:t>t</w:t>
      </w:r>
      <w:r>
        <w:rPr>
          <w:spacing w:val="-1"/>
        </w:rPr>
        <w:t>h</w:t>
      </w:r>
      <w:r>
        <w:t>e</w:t>
      </w:r>
      <w:r>
        <w:rPr>
          <w:spacing w:val="21"/>
        </w:rPr>
        <w:t xml:space="preserve"> </w:t>
      </w:r>
      <w:r>
        <w:rPr>
          <w:spacing w:val="-1"/>
        </w:rPr>
        <w:t>p</w:t>
      </w:r>
      <w:r>
        <w:rPr>
          <w:spacing w:val="1"/>
        </w:rPr>
        <w:t>r</w:t>
      </w:r>
      <w:r>
        <w:rPr>
          <w:spacing w:val="-1"/>
        </w:rPr>
        <w:t>oces</w:t>
      </w:r>
      <w:r>
        <w:t>s</w:t>
      </w:r>
      <w:r>
        <w:rPr>
          <w:spacing w:val="29"/>
        </w:rPr>
        <w:t xml:space="preserve"> </w:t>
      </w:r>
      <w:r>
        <w:rPr>
          <w:spacing w:val="-1"/>
        </w:rPr>
        <w:t>f</w:t>
      </w:r>
      <w:r>
        <w:rPr>
          <w:spacing w:val="2"/>
        </w:rPr>
        <w:t>r</w:t>
      </w:r>
      <w:r>
        <w:rPr>
          <w:spacing w:val="-2"/>
        </w:rPr>
        <w:t>e</w:t>
      </w:r>
      <w:r>
        <w:rPr>
          <w:spacing w:val="1"/>
        </w:rPr>
        <w:t>q</w:t>
      </w:r>
      <w:r>
        <w:rPr>
          <w:spacing w:val="-1"/>
        </w:rPr>
        <w:t>uen</w:t>
      </w:r>
      <w:r>
        <w:t>t</w:t>
      </w:r>
      <w:r>
        <w:rPr>
          <w:spacing w:val="31"/>
        </w:rPr>
        <w:t xml:space="preserve"> </w:t>
      </w:r>
      <w:r>
        <w:rPr>
          <w:spacing w:val="-1"/>
        </w:rPr>
        <w:t>co</w:t>
      </w:r>
      <w:r>
        <w:rPr>
          <w:spacing w:val="1"/>
        </w:rPr>
        <w:t>n</w:t>
      </w:r>
      <w:r>
        <w:t>t</w:t>
      </w:r>
      <w:r>
        <w:rPr>
          <w:spacing w:val="-1"/>
        </w:rPr>
        <w:t>ac</w:t>
      </w:r>
      <w:r>
        <w:t>t</w:t>
      </w:r>
      <w:r>
        <w:rPr>
          <w:spacing w:val="28"/>
        </w:rPr>
        <w:t xml:space="preserve"> </w:t>
      </w:r>
      <w:r>
        <w:rPr>
          <w:spacing w:val="-1"/>
        </w:rPr>
        <w:t>wil</w:t>
      </w:r>
      <w:r>
        <w:t>l</w:t>
      </w:r>
      <w:r>
        <w:rPr>
          <w:spacing w:val="22"/>
        </w:rPr>
        <w:t xml:space="preserve"> </w:t>
      </w:r>
      <w:r>
        <w:rPr>
          <w:spacing w:val="-1"/>
        </w:rPr>
        <w:t>b</w:t>
      </w:r>
      <w:r>
        <w:t>e</w:t>
      </w:r>
      <w:r>
        <w:rPr>
          <w:spacing w:val="20"/>
        </w:rPr>
        <w:t xml:space="preserve"> </w:t>
      </w:r>
      <w:r>
        <w:rPr>
          <w:spacing w:val="-1"/>
        </w:rPr>
        <w:t>main</w:t>
      </w:r>
      <w:r>
        <w:rPr>
          <w:spacing w:val="1"/>
        </w:rPr>
        <w:t>t</w:t>
      </w:r>
      <w:r>
        <w:t>a</w:t>
      </w:r>
      <w:r>
        <w:rPr>
          <w:spacing w:val="-1"/>
        </w:rPr>
        <w:t>i</w:t>
      </w:r>
      <w:r>
        <w:rPr>
          <w:spacing w:val="2"/>
        </w:rPr>
        <w:t>n</w:t>
      </w:r>
      <w:r>
        <w:rPr>
          <w:spacing w:val="-2"/>
        </w:rPr>
        <w:t>e</w:t>
      </w:r>
      <w:r>
        <w:t>d</w:t>
      </w:r>
      <w:r>
        <w:rPr>
          <w:spacing w:val="36"/>
        </w:rPr>
        <w:t xml:space="preserve"> </w:t>
      </w:r>
      <w:r>
        <w:rPr>
          <w:spacing w:val="-1"/>
        </w:rPr>
        <w:t>wit</w:t>
      </w:r>
      <w:r>
        <w:t>h</w:t>
      </w:r>
      <w:r>
        <w:rPr>
          <w:spacing w:val="24"/>
        </w:rPr>
        <w:t xml:space="preserve"> </w:t>
      </w:r>
      <w:r>
        <w:rPr>
          <w:spacing w:val="-1"/>
        </w:rPr>
        <w:t>t</w:t>
      </w:r>
      <w:r>
        <w:rPr>
          <w:spacing w:val="1"/>
        </w:rPr>
        <w:t>h</w:t>
      </w:r>
      <w:r>
        <w:t>e</w:t>
      </w:r>
      <w:r>
        <w:rPr>
          <w:spacing w:val="22"/>
        </w:rPr>
        <w:t xml:space="preserve"> </w:t>
      </w:r>
      <w:r>
        <w:rPr>
          <w:spacing w:val="-1"/>
        </w:rPr>
        <w:t>a</w:t>
      </w:r>
      <w:r>
        <w:rPr>
          <w:spacing w:val="1"/>
        </w:rPr>
        <w:t>p</w:t>
      </w:r>
      <w:r>
        <w:rPr>
          <w:spacing w:val="-1"/>
        </w:rPr>
        <w:t>pointe</w:t>
      </w:r>
      <w:r>
        <w:t>d</w:t>
      </w:r>
      <w:r>
        <w:rPr>
          <w:spacing w:val="34"/>
        </w:rPr>
        <w:t xml:space="preserve"> </w:t>
      </w:r>
      <w:r>
        <w:rPr>
          <w:spacing w:val="-1"/>
        </w:rPr>
        <w:t>ECD</w:t>
      </w:r>
      <w:r>
        <w:t>C</w:t>
      </w:r>
      <w:r>
        <w:rPr>
          <w:spacing w:val="26"/>
        </w:rPr>
        <w:t xml:space="preserve"> </w:t>
      </w:r>
      <w:r>
        <w:rPr>
          <w:spacing w:val="-1"/>
        </w:rPr>
        <w:t xml:space="preserve">staff </w:t>
      </w:r>
      <w:r>
        <w:t>to</w:t>
      </w:r>
      <w:r>
        <w:rPr>
          <w:spacing w:val="3"/>
        </w:rPr>
        <w:t xml:space="preserve"> </w:t>
      </w:r>
      <w:r>
        <w:t>ens</w:t>
      </w:r>
      <w:r>
        <w:rPr>
          <w:spacing w:val="1"/>
        </w:rPr>
        <w:t>ur</w:t>
      </w:r>
      <w:r>
        <w:t>e</w:t>
      </w:r>
      <w:r>
        <w:rPr>
          <w:spacing w:val="11"/>
        </w:rPr>
        <w:t xml:space="preserve"> </w:t>
      </w:r>
      <w:r>
        <w:rPr>
          <w:spacing w:val="1"/>
        </w:rPr>
        <w:t>t</w:t>
      </w:r>
      <w:r>
        <w:rPr>
          <w:spacing w:val="-1"/>
        </w:rPr>
        <w:t>h</w:t>
      </w:r>
      <w:r>
        <w:rPr>
          <w:spacing w:val="1"/>
        </w:rPr>
        <w:t>a</w:t>
      </w:r>
      <w:r>
        <w:t>t</w:t>
      </w:r>
      <w:r>
        <w:rPr>
          <w:spacing w:val="9"/>
        </w:rPr>
        <w:t xml:space="preserve"> </w:t>
      </w:r>
      <w:r>
        <w:t>t</w:t>
      </w:r>
      <w:r>
        <w:rPr>
          <w:spacing w:val="1"/>
        </w:rPr>
        <w:t>h</w:t>
      </w:r>
      <w:r>
        <w:t>e</w:t>
      </w:r>
      <w:r>
        <w:rPr>
          <w:spacing w:val="5"/>
        </w:rPr>
        <w:t xml:space="preserve"> </w:t>
      </w:r>
      <w:r>
        <w:t>p</w:t>
      </w:r>
      <w:r>
        <w:rPr>
          <w:spacing w:val="1"/>
        </w:rPr>
        <w:t>r</w:t>
      </w:r>
      <w:r>
        <w:t>o</w:t>
      </w:r>
      <w:r>
        <w:rPr>
          <w:spacing w:val="1"/>
        </w:rPr>
        <w:t>p</w:t>
      </w:r>
      <w:r>
        <w:t>os</w:t>
      </w:r>
      <w:r>
        <w:rPr>
          <w:spacing w:val="1"/>
        </w:rPr>
        <w:t>e</w:t>
      </w:r>
      <w:r>
        <w:t>d</w:t>
      </w:r>
      <w:r>
        <w:rPr>
          <w:spacing w:val="17"/>
        </w:rPr>
        <w:t xml:space="preserve"> </w:t>
      </w:r>
      <w:r>
        <w:t>sol</w:t>
      </w:r>
      <w:r>
        <w:rPr>
          <w:spacing w:val="1"/>
        </w:rPr>
        <w:t>u</w:t>
      </w:r>
      <w:r>
        <w:t>tions</w:t>
      </w:r>
      <w:r>
        <w:rPr>
          <w:spacing w:val="17"/>
        </w:rPr>
        <w:t xml:space="preserve"> </w:t>
      </w:r>
      <w:r>
        <w:t>a</w:t>
      </w:r>
      <w:r>
        <w:rPr>
          <w:spacing w:val="1"/>
        </w:rPr>
        <w:t>r</w:t>
      </w:r>
      <w:r>
        <w:t>e</w:t>
      </w:r>
      <w:r>
        <w:rPr>
          <w:spacing w:val="8"/>
        </w:rPr>
        <w:t xml:space="preserve"> </w:t>
      </w:r>
      <w:r>
        <w:rPr>
          <w:spacing w:val="-2"/>
        </w:rPr>
        <w:t>e</w:t>
      </w:r>
      <w:r>
        <w:rPr>
          <w:spacing w:val="1"/>
        </w:rPr>
        <w:t>n</w:t>
      </w:r>
      <w:r>
        <w:t>tirely</w:t>
      </w:r>
      <w:r>
        <w:rPr>
          <w:spacing w:val="12"/>
        </w:rPr>
        <w:t xml:space="preserve"> </w:t>
      </w:r>
      <w:r>
        <w:t>in</w:t>
      </w:r>
      <w:r>
        <w:rPr>
          <w:spacing w:val="4"/>
        </w:rPr>
        <w:t xml:space="preserve"> </w:t>
      </w:r>
      <w:r>
        <w:rPr>
          <w:spacing w:val="1"/>
        </w:rPr>
        <w:t>lin</w:t>
      </w:r>
      <w:r>
        <w:t>e</w:t>
      </w:r>
      <w:r>
        <w:rPr>
          <w:spacing w:val="7"/>
        </w:rPr>
        <w:t xml:space="preserve"> </w:t>
      </w:r>
      <w:r>
        <w:t>wi</w:t>
      </w:r>
      <w:r>
        <w:rPr>
          <w:spacing w:val="1"/>
        </w:rPr>
        <w:t>t</w:t>
      </w:r>
      <w:r>
        <w:t>h</w:t>
      </w:r>
      <w:r>
        <w:rPr>
          <w:spacing w:val="8"/>
        </w:rPr>
        <w:t xml:space="preserve"> </w:t>
      </w:r>
      <w:r>
        <w:t>t</w:t>
      </w:r>
      <w:r>
        <w:rPr>
          <w:spacing w:val="1"/>
        </w:rPr>
        <w:t>h</w:t>
      </w:r>
      <w:r>
        <w:t>e</w:t>
      </w:r>
      <w:r>
        <w:rPr>
          <w:spacing w:val="5"/>
        </w:rPr>
        <w:t xml:space="preserve"> </w:t>
      </w:r>
      <w:r>
        <w:t>goals</w:t>
      </w:r>
      <w:r>
        <w:rPr>
          <w:spacing w:val="12"/>
        </w:rPr>
        <w:t xml:space="preserve"> </w:t>
      </w:r>
      <w:r>
        <w:t>a</w:t>
      </w:r>
      <w:r>
        <w:rPr>
          <w:spacing w:val="1"/>
        </w:rPr>
        <w:t>n</w:t>
      </w:r>
      <w:r>
        <w:t>d</w:t>
      </w:r>
      <w:r>
        <w:rPr>
          <w:spacing w:val="8"/>
        </w:rPr>
        <w:t xml:space="preserve"> </w:t>
      </w:r>
      <w:r>
        <w:t>o</w:t>
      </w:r>
      <w:r>
        <w:rPr>
          <w:spacing w:val="1"/>
        </w:rPr>
        <w:t>b</w:t>
      </w:r>
      <w:r>
        <w:t>j</w:t>
      </w:r>
      <w:r>
        <w:rPr>
          <w:spacing w:val="-2"/>
        </w:rPr>
        <w:t>e</w:t>
      </w:r>
      <w:r>
        <w:t>c</w:t>
      </w:r>
      <w:r>
        <w:rPr>
          <w:spacing w:val="1"/>
        </w:rPr>
        <w:t>t</w:t>
      </w:r>
      <w:r>
        <w:t>ives</w:t>
      </w:r>
      <w:r>
        <w:rPr>
          <w:spacing w:val="17"/>
        </w:rPr>
        <w:t xml:space="preserve"> </w:t>
      </w:r>
      <w:r>
        <w:t>of</w:t>
      </w:r>
      <w:r>
        <w:rPr>
          <w:spacing w:val="5"/>
        </w:rPr>
        <w:t xml:space="preserve"> </w:t>
      </w:r>
      <w:r>
        <w:t>E</w:t>
      </w:r>
      <w:r>
        <w:rPr>
          <w:spacing w:val="1"/>
        </w:rPr>
        <w:t>C</w:t>
      </w:r>
      <w:r>
        <w:t>DC.</w:t>
      </w:r>
    </w:p>
    <w:p w:rsidR="00466B5B" w:rsidRDefault="00B47236" w:rsidP="00131FFF">
      <w:pPr>
        <w:pStyle w:val="Annex1"/>
      </w:pPr>
      <w:bookmarkStart w:id="94" w:name="_Toc309205473"/>
      <w:bookmarkStart w:id="95" w:name="_Ref305511346"/>
      <w:r>
        <w:t>LST Image A</w:t>
      </w:r>
      <w:r w:rsidR="00466B5B">
        <w:t>cquisition and Processing</w:t>
      </w:r>
      <w:bookmarkEnd w:id="94"/>
      <w:r w:rsidR="00466B5B">
        <w:t xml:space="preserve"> </w:t>
      </w:r>
    </w:p>
    <w:p w:rsidR="007A1E41" w:rsidRDefault="007A1E41" w:rsidP="007A1E41">
      <w:r>
        <w:t xml:space="preserve">There are three stages in the processing chain: download and image preparation; mean and cumulative temperature calculation; and value extraction for analysis. A brief summary of each is provided in the following paragraphs, which are then followed by text boxes for each stage detailing the individual processing steps. </w:t>
      </w:r>
    </w:p>
    <w:p w:rsidR="007A1E41" w:rsidRDefault="007A1E41" w:rsidP="007A1E41"/>
    <w:p w:rsidR="007A1E41" w:rsidRDefault="007A1E41" w:rsidP="007A1E41">
      <w:r>
        <w:t xml:space="preserve">Three software packages are used here to process the imagery: ERDAS imagine, for initial import and filtering; Idrisi for subsequent image manipulation, </w:t>
      </w:r>
      <w:proofErr w:type="spellStart"/>
      <w:r>
        <w:t>reprojection</w:t>
      </w:r>
      <w:proofErr w:type="spellEnd"/>
      <w:r>
        <w:t xml:space="preserve"> and calculation; and </w:t>
      </w:r>
      <w:proofErr w:type="spellStart"/>
      <w:r>
        <w:t>ArcGIS</w:t>
      </w:r>
      <w:proofErr w:type="spellEnd"/>
      <w:r>
        <w:t xml:space="preserve"> for sample point data extraction. All relevant LST imagery is provided with this report. Details are given in Annex </w:t>
      </w:r>
      <w:r w:rsidR="005F0C07">
        <w:fldChar w:fldCharType="begin"/>
      </w:r>
      <w:r>
        <w:instrText xml:space="preserve"> REF _Ref306351954 \r \h </w:instrText>
      </w:r>
      <w:r w:rsidR="005F0C07">
        <w:fldChar w:fldCharType="separate"/>
      </w:r>
      <w:r w:rsidR="008D5C05">
        <w:t>7.2</w:t>
      </w:r>
      <w:r w:rsidR="005F0C07">
        <w:fldChar w:fldCharType="end"/>
      </w:r>
    </w:p>
    <w:p w:rsidR="00657747" w:rsidRPr="00657747" w:rsidRDefault="00657747" w:rsidP="00657747">
      <w:pPr>
        <w:pStyle w:val="Annex2"/>
      </w:pPr>
      <w:r w:rsidRPr="00657747">
        <w:t xml:space="preserve"> </w:t>
      </w:r>
      <w:bookmarkStart w:id="96" w:name="_Toc309205474"/>
      <w:r w:rsidR="00B47236">
        <w:t>Downloading</w:t>
      </w:r>
      <w:r w:rsidR="007A1E41">
        <w:t xml:space="preserve"> and CDD Image Preparation</w:t>
      </w:r>
      <w:bookmarkEnd w:id="96"/>
    </w:p>
    <w:p w:rsidR="008A19BA" w:rsidRDefault="007A1E41" w:rsidP="008A19BA">
      <w:r>
        <w:rPr>
          <w:rFonts w:cs="Calibri"/>
        </w:rPr>
        <w:t>The MODIS imagery is available in .hdf format</w:t>
      </w:r>
      <w:r w:rsidR="0014158D">
        <w:rPr>
          <w:rFonts w:cs="Calibri"/>
        </w:rPr>
        <w:t xml:space="preserve"> </w:t>
      </w:r>
      <w:r>
        <w:rPr>
          <w:rFonts w:cs="Calibri"/>
        </w:rPr>
        <w:t>from USGS or NASA websites:</w:t>
      </w:r>
    </w:p>
    <w:p w:rsidR="008A19BA" w:rsidRDefault="005F0C07" w:rsidP="008A19BA">
      <w:hyperlink r:id="rId48" w:anchor="utf8=%E2%9C%93&amp;spatial_map=satellite&amp;spatial_type=rectangle" w:history="1">
        <w:r w:rsidR="008A19BA">
          <w:rPr>
            <w:rStyle w:val="Hyperlink"/>
          </w:rPr>
          <w:t>http://reverb.echo.nasa.gov/reverb/#utf8=%E2%9C%93&amp;spatial_map=satellite&amp;spatial_type=rectangle</w:t>
        </w:r>
      </w:hyperlink>
    </w:p>
    <w:p w:rsidR="008A19BA" w:rsidRDefault="008A19BA" w:rsidP="008A19BA">
      <w:proofErr w:type="gramStart"/>
      <w:r>
        <w:t>or</w:t>
      </w:r>
      <w:proofErr w:type="gramEnd"/>
      <w:r>
        <w:t xml:space="preserve"> from an FTP site:</w:t>
      </w:r>
    </w:p>
    <w:p w:rsidR="008A19BA" w:rsidRDefault="005F0C07" w:rsidP="008A19BA">
      <w:hyperlink r:id="rId49" w:history="1">
        <w:r w:rsidR="008A19BA">
          <w:rPr>
            <w:rStyle w:val="Hyperlink"/>
          </w:rPr>
          <w:t>ftp://e4ftl01.cr.usgs.gov/MOLT/MOD11A2.005</w:t>
        </w:r>
      </w:hyperlink>
    </w:p>
    <w:p w:rsidR="008A19BA" w:rsidRDefault="008A19BA" w:rsidP="008A19BA"/>
    <w:p w:rsidR="007A1E41" w:rsidRPr="007A1E41" w:rsidRDefault="009C6689" w:rsidP="007A1E41">
      <w:r>
        <w:t>The primary MODIS tile, covering southern Sweden, is h18v03.  The adjacent tiles, containing the rest of Fennoscandia, are h18v02, h19v02, h19v03.</w:t>
      </w:r>
      <w:r w:rsidR="007A1E41">
        <w:t xml:space="preserve"> </w:t>
      </w:r>
      <w:r w:rsidR="007A1E41">
        <w:rPr>
          <w:rFonts w:cs="Calibri"/>
        </w:rPr>
        <w:t>These tiles contain quality control layers as well as LST values. The imagery is available at both 1km and 6km resolution, of which the former is the data o</w:t>
      </w:r>
      <w:r w:rsidR="00B47236">
        <w:rPr>
          <w:rFonts w:cs="Calibri"/>
        </w:rPr>
        <w:t>f primary inte</w:t>
      </w:r>
      <w:r w:rsidR="007A1E41">
        <w:rPr>
          <w:rFonts w:cs="Calibri"/>
        </w:rPr>
        <w:t>r</w:t>
      </w:r>
      <w:r w:rsidR="00B47236">
        <w:rPr>
          <w:rFonts w:cs="Calibri"/>
        </w:rPr>
        <w:t>e</w:t>
      </w:r>
      <w:r w:rsidR="007A1E41">
        <w:rPr>
          <w:rFonts w:cs="Calibri"/>
        </w:rPr>
        <w:t xml:space="preserve">st </w:t>
      </w:r>
      <w:r w:rsidR="007A1E41">
        <w:rPr>
          <w:rFonts w:cs="Calibri"/>
        </w:rPr>
        <w:lastRenderedPageBreak/>
        <w:t xml:space="preserve">to this project, whilst the latter can be use to help fill any gaps in the higher resolution datasets. Any remaining gaps must then be filled using linear interpolation </w:t>
      </w:r>
      <w:r w:rsidR="00B47236">
        <w:rPr>
          <w:rFonts w:cs="Calibri"/>
        </w:rPr>
        <w:t>(see below)</w:t>
      </w:r>
      <w:r w:rsidR="007A1E41">
        <w:rPr>
          <w:rFonts w:cs="Calibri"/>
        </w:rPr>
        <w:t>.</w:t>
      </w:r>
    </w:p>
    <w:p w:rsidR="007A1E41" w:rsidRDefault="007A1E41" w:rsidP="007A1E41">
      <w:pPr>
        <w:spacing w:line="240" w:lineRule="auto"/>
        <w:rPr>
          <w:rFonts w:cs="Calibri"/>
        </w:rPr>
      </w:pPr>
    </w:p>
    <w:p w:rsidR="007A1E41" w:rsidRDefault="007A1E41" w:rsidP="007A1E41">
      <w:pPr>
        <w:spacing w:line="240" w:lineRule="auto"/>
        <w:rPr>
          <w:rFonts w:cs="Calibri"/>
        </w:rPr>
      </w:pPr>
      <w:r>
        <w:rPr>
          <w:rFonts w:cs="Calibri"/>
        </w:rPr>
        <w:t xml:space="preserve">The LST imagery contains values in Kelvin, and are projected in a version of Sinusoidal, so require converting to Celsius and geographic projection. Image values along water margins are likely to be anomalous because a 1 km pixel is likely to contain both land and water. These pixels need to be removed from any analyses, by using a land mask. </w:t>
      </w:r>
    </w:p>
    <w:p w:rsidR="007A1E41" w:rsidRDefault="007A1E41" w:rsidP="007A1E41">
      <w:pPr>
        <w:spacing w:line="240" w:lineRule="auto"/>
        <w:rPr>
          <w:rFonts w:cs="Calibri"/>
        </w:rPr>
      </w:pPr>
    </w:p>
    <w:p w:rsidR="007A1E41" w:rsidRPr="00614D92" w:rsidRDefault="007A1E41" w:rsidP="007A1E41">
      <w:pPr>
        <w:pBdr>
          <w:top w:val="single" w:sz="4" w:space="1" w:color="auto"/>
          <w:left w:val="single" w:sz="4" w:space="4" w:color="auto"/>
          <w:bottom w:val="single" w:sz="4" w:space="1" w:color="auto"/>
          <w:right w:val="single" w:sz="4" w:space="4" w:color="auto"/>
        </w:pBdr>
        <w:spacing w:line="240" w:lineRule="auto"/>
        <w:jc w:val="center"/>
        <w:rPr>
          <w:rFonts w:cs="Calibri"/>
          <w:b/>
        </w:rPr>
      </w:pPr>
      <w:r w:rsidRPr="00614D92">
        <w:rPr>
          <w:rFonts w:cs="Calibri"/>
          <w:b/>
        </w:rPr>
        <w:t>DOWNLOAD AND IMAGE PREPARATION</w:t>
      </w:r>
    </w:p>
    <w:p w:rsidR="007A1E41" w:rsidRDefault="007A1E41" w:rsidP="007A1E41">
      <w:pPr>
        <w:pBdr>
          <w:top w:val="single" w:sz="4" w:space="1" w:color="auto"/>
          <w:left w:val="single" w:sz="4" w:space="4" w:color="auto"/>
          <w:bottom w:val="single" w:sz="4" w:space="1" w:color="auto"/>
          <w:right w:val="single" w:sz="4" w:space="4" w:color="auto"/>
        </w:pBdr>
        <w:spacing w:line="240" w:lineRule="auto"/>
        <w:jc w:val="center"/>
        <w:rPr>
          <w:rFonts w:cs="Calibri"/>
          <w:b/>
          <w:sz w:val="20"/>
          <w:szCs w:val="20"/>
        </w:rPr>
      </w:pP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b/>
          <w:sz w:val="18"/>
          <w:szCs w:val="20"/>
        </w:rPr>
      </w:pPr>
      <w:r w:rsidRPr="0083767E">
        <w:rPr>
          <w:rFonts w:cs="Calibri"/>
          <w:b/>
          <w:sz w:val="18"/>
          <w:szCs w:val="20"/>
        </w:rPr>
        <w:t>DOWNLOAD HDFs AND CREATE LANS</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download</w:t>
      </w:r>
      <w:proofErr w:type="gramEnd"/>
      <w:r w:rsidRPr="0083767E">
        <w:rPr>
          <w:rFonts w:cs="Calibri"/>
          <w:sz w:val="18"/>
          <w:szCs w:val="20"/>
        </w:rPr>
        <w:t xml:space="preserve"> MOD11A2 1km LST .</w:t>
      </w:r>
      <w:proofErr w:type="spellStart"/>
      <w:r w:rsidRPr="0083767E">
        <w:rPr>
          <w:rFonts w:cs="Calibri"/>
          <w:sz w:val="18"/>
          <w:szCs w:val="20"/>
        </w:rPr>
        <w:t>hdfs</w:t>
      </w:r>
      <w:proofErr w:type="spellEnd"/>
      <w:r w:rsidRPr="0083767E">
        <w:rPr>
          <w:rFonts w:cs="Calibri"/>
          <w:sz w:val="18"/>
          <w:szCs w:val="20"/>
        </w:rPr>
        <w:t>: tiles h18v02, h18v03, h19v02, h19v03; 18 February-2 June; 2001-2009</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download</w:t>
      </w:r>
      <w:proofErr w:type="gramEnd"/>
      <w:r w:rsidRPr="0083767E">
        <w:rPr>
          <w:rFonts w:cs="Calibri"/>
          <w:sz w:val="18"/>
          <w:szCs w:val="20"/>
        </w:rPr>
        <w:t xml:space="preserve"> MOD11C2 6km LST .</w:t>
      </w:r>
      <w:proofErr w:type="spellStart"/>
      <w:r w:rsidRPr="0083767E">
        <w:rPr>
          <w:rFonts w:cs="Calibri"/>
          <w:sz w:val="18"/>
          <w:szCs w:val="20"/>
        </w:rPr>
        <w:t>hdfs</w:t>
      </w:r>
      <w:proofErr w:type="spellEnd"/>
      <w:r w:rsidRPr="0083767E">
        <w:rPr>
          <w:rFonts w:cs="Calibri"/>
          <w:sz w:val="18"/>
          <w:szCs w:val="20"/>
        </w:rPr>
        <w:t>: global images; 18 February-2 June; 2001-2009</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t xml:space="preserve">ERDAS Imagine: </w:t>
      </w:r>
      <w:proofErr w:type="gramStart"/>
      <w:r w:rsidRPr="0083767E">
        <w:rPr>
          <w:rFonts w:cs="Calibri"/>
          <w:sz w:val="18"/>
          <w:szCs w:val="20"/>
        </w:rPr>
        <w:t>import  .</w:t>
      </w:r>
      <w:proofErr w:type="spellStart"/>
      <w:proofErr w:type="gramEnd"/>
      <w:r w:rsidRPr="0083767E">
        <w:rPr>
          <w:rFonts w:cs="Calibri"/>
          <w:sz w:val="18"/>
          <w:szCs w:val="20"/>
        </w:rPr>
        <w:t>hdfs</w:t>
      </w:r>
      <w:proofErr w:type="spellEnd"/>
      <w:r w:rsidRPr="0083767E">
        <w:rPr>
          <w:rFonts w:cs="Calibri"/>
          <w:sz w:val="18"/>
          <w:szCs w:val="20"/>
        </w:rPr>
        <w:t xml:space="preserve"> to .</w:t>
      </w:r>
      <w:proofErr w:type="spellStart"/>
      <w:r w:rsidRPr="0083767E">
        <w:rPr>
          <w:rFonts w:cs="Calibri"/>
          <w:sz w:val="18"/>
          <w:szCs w:val="20"/>
        </w:rPr>
        <w:t>img</w:t>
      </w:r>
      <w:proofErr w:type="spellEnd"/>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conditional</w:t>
      </w:r>
      <w:proofErr w:type="gramEnd"/>
      <w:r w:rsidRPr="0083767E">
        <w:rPr>
          <w:rFonts w:cs="Calibri"/>
          <w:sz w:val="18"/>
          <w:szCs w:val="20"/>
        </w:rPr>
        <w:t xml:space="preserve"> model: if average LST error &gt;3K (quality flag &gt;= 192) then LST = 0</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subset</w:t>
      </w:r>
      <w:proofErr w:type="gramEnd"/>
      <w:r w:rsidRPr="0083767E">
        <w:rPr>
          <w:rFonts w:cs="Calibri"/>
          <w:sz w:val="18"/>
          <w:szCs w:val="20"/>
        </w:rPr>
        <w:t xml:space="preserve"> global 6km LST to 1200x1200 tiles</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export</w:t>
      </w:r>
      <w:proofErr w:type="gramEnd"/>
      <w:r w:rsidRPr="0083767E">
        <w:rPr>
          <w:rFonts w:cs="Calibri"/>
          <w:sz w:val="18"/>
          <w:szCs w:val="20"/>
        </w:rPr>
        <w:t xml:space="preserve"> LST .</w:t>
      </w:r>
      <w:proofErr w:type="spellStart"/>
      <w:r w:rsidRPr="0083767E">
        <w:rPr>
          <w:rFonts w:cs="Calibri"/>
          <w:sz w:val="18"/>
          <w:szCs w:val="20"/>
        </w:rPr>
        <w:t>imgs</w:t>
      </w:r>
      <w:proofErr w:type="spellEnd"/>
      <w:r w:rsidRPr="0083767E">
        <w:rPr>
          <w:rFonts w:cs="Calibri"/>
          <w:sz w:val="18"/>
          <w:szCs w:val="20"/>
        </w:rPr>
        <w:t xml:space="preserve"> to .</w:t>
      </w:r>
      <w:proofErr w:type="spellStart"/>
      <w:r w:rsidRPr="0083767E">
        <w:rPr>
          <w:rFonts w:cs="Calibri"/>
          <w:sz w:val="18"/>
          <w:szCs w:val="20"/>
        </w:rPr>
        <w:t>lan</w:t>
      </w:r>
      <w:proofErr w:type="spellEnd"/>
      <w:r w:rsidRPr="0083767E">
        <w:rPr>
          <w:rFonts w:cs="Calibri"/>
          <w:sz w:val="18"/>
          <w:szCs w:val="20"/>
        </w:rPr>
        <w:t xml:space="preserve"> format for import into IDRISI</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b/>
          <w:sz w:val="18"/>
          <w:szCs w:val="20"/>
        </w:rPr>
      </w:pPr>
      <w:r w:rsidRPr="0083767E">
        <w:rPr>
          <w:rFonts w:cs="Calibri"/>
          <w:b/>
          <w:sz w:val="18"/>
          <w:szCs w:val="20"/>
        </w:rPr>
        <w:t>CREATE LST RSTS AND CONVERT TO CELSIUS</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t>Idrisi: import 1km .</w:t>
      </w:r>
      <w:proofErr w:type="spellStart"/>
      <w:r w:rsidRPr="0083767E">
        <w:rPr>
          <w:rFonts w:cs="Calibri"/>
          <w:sz w:val="18"/>
          <w:szCs w:val="20"/>
        </w:rPr>
        <w:t>lan</w:t>
      </w:r>
      <w:proofErr w:type="spellEnd"/>
      <w:r w:rsidRPr="0083767E">
        <w:rPr>
          <w:rFonts w:cs="Calibri"/>
          <w:sz w:val="18"/>
          <w:szCs w:val="20"/>
        </w:rPr>
        <w:t xml:space="preserve"> to Idrisi .</w:t>
      </w:r>
      <w:proofErr w:type="spellStart"/>
      <w:r w:rsidRPr="0083767E">
        <w:rPr>
          <w:rFonts w:cs="Calibri"/>
          <w:sz w:val="18"/>
          <w:szCs w:val="20"/>
        </w:rPr>
        <w:t>rst</w:t>
      </w:r>
      <w:proofErr w:type="spellEnd"/>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divide</w:t>
      </w:r>
      <w:proofErr w:type="gramEnd"/>
      <w:r w:rsidRPr="0083767E">
        <w:rPr>
          <w:rFonts w:cs="Calibri"/>
          <w:sz w:val="18"/>
          <w:szCs w:val="20"/>
        </w:rPr>
        <w:t xml:space="preserve"> by 50 and subtract 273.15 to convert scaled Kelvin to Celsius</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concatenate</w:t>
      </w:r>
      <w:proofErr w:type="gramEnd"/>
      <w:r w:rsidRPr="0083767E">
        <w:rPr>
          <w:rFonts w:cs="Calibri"/>
          <w:sz w:val="18"/>
          <w:szCs w:val="20"/>
        </w:rPr>
        <w:t xml:space="preserve"> four 1km tiles</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spellStart"/>
      <w:proofErr w:type="gramStart"/>
      <w:r w:rsidRPr="0083767E">
        <w:rPr>
          <w:rFonts w:cs="Calibri"/>
          <w:sz w:val="18"/>
          <w:szCs w:val="20"/>
        </w:rPr>
        <w:t>reclass</w:t>
      </w:r>
      <w:proofErr w:type="spellEnd"/>
      <w:proofErr w:type="gramEnd"/>
      <w:r w:rsidRPr="0083767E">
        <w:rPr>
          <w:rFonts w:cs="Calibri"/>
          <w:sz w:val="18"/>
          <w:szCs w:val="20"/>
        </w:rPr>
        <w:t xml:space="preserve"> -273.15 </w:t>
      </w:r>
      <w:proofErr w:type="spellStart"/>
      <w:r w:rsidRPr="0083767E">
        <w:rPr>
          <w:rFonts w:cs="Calibri"/>
          <w:sz w:val="18"/>
          <w:szCs w:val="20"/>
        </w:rPr>
        <w:t>NoData</w:t>
      </w:r>
      <w:proofErr w:type="spellEnd"/>
      <w:r w:rsidRPr="0083767E">
        <w:rPr>
          <w:rFonts w:cs="Calibri"/>
          <w:sz w:val="18"/>
          <w:szCs w:val="20"/>
        </w:rPr>
        <w:t xml:space="preserve"> (originally scaled zero) to 255 to make 1km LST</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import</w:t>
      </w:r>
      <w:proofErr w:type="gramEnd"/>
      <w:r w:rsidRPr="0083767E">
        <w:rPr>
          <w:rFonts w:cs="Calibri"/>
          <w:sz w:val="18"/>
          <w:szCs w:val="20"/>
        </w:rPr>
        <w:t xml:space="preserve"> 6km .</w:t>
      </w:r>
      <w:proofErr w:type="spellStart"/>
      <w:r w:rsidRPr="0083767E">
        <w:rPr>
          <w:rFonts w:cs="Calibri"/>
          <w:sz w:val="18"/>
          <w:szCs w:val="20"/>
        </w:rPr>
        <w:t>lan</w:t>
      </w:r>
      <w:proofErr w:type="spellEnd"/>
      <w:r w:rsidRPr="0083767E">
        <w:rPr>
          <w:rFonts w:cs="Calibri"/>
          <w:sz w:val="18"/>
          <w:szCs w:val="20"/>
        </w:rPr>
        <w:t xml:space="preserve"> to Idrisi .</w:t>
      </w:r>
      <w:proofErr w:type="spellStart"/>
      <w:r w:rsidRPr="0083767E">
        <w:rPr>
          <w:rFonts w:cs="Calibri"/>
          <w:sz w:val="18"/>
          <w:szCs w:val="20"/>
        </w:rPr>
        <w:t>rst</w:t>
      </w:r>
      <w:proofErr w:type="spellEnd"/>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divide</w:t>
      </w:r>
      <w:proofErr w:type="gramEnd"/>
      <w:r w:rsidRPr="0083767E">
        <w:rPr>
          <w:rFonts w:cs="Calibri"/>
          <w:sz w:val="18"/>
          <w:szCs w:val="20"/>
        </w:rPr>
        <w:t xml:space="preserve"> by 50 and subtract 273.15 to convert scaled Kelvin to Celsius</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spellStart"/>
      <w:proofErr w:type="gramStart"/>
      <w:r w:rsidRPr="0083767E">
        <w:rPr>
          <w:rFonts w:cs="Calibri"/>
          <w:sz w:val="18"/>
          <w:szCs w:val="20"/>
        </w:rPr>
        <w:t>reclass</w:t>
      </w:r>
      <w:proofErr w:type="spellEnd"/>
      <w:proofErr w:type="gramEnd"/>
      <w:r w:rsidRPr="0083767E">
        <w:rPr>
          <w:rFonts w:cs="Calibri"/>
          <w:sz w:val="18"/>
          <w:szCs w:val="20"/>
        </w:rPr>
        <w:t xml:space="preserve"> -273.15 </w:t>
      </w:r>
      <w:proofErr w:type="spellStart"/>
      <w:r w:rsidRPr="0083767E">
        <w:rPr>
          <w:rFonts w:cs="Calibri"/>
          <w:sz w:val="18"/>
          <w:szCs w:val="20"/>
        </w:rPr>
        <w:t>NoData</w:t>
      </w:r>
      <w:proofErr w:type="spellEnd"/>
      <w:r w:rsidRPr="0083767E">
        <w:rPr>
          <w:rFonts w:cs="Calibri"/>
          <w:sz w:val="18"/>
          <w:szCs w:val="20"/>
        </w:rPr>
        <w:t xml:space="preserve"> (originally scaled zero) to 255</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subset</w:t>
      </w:r>
      <w:proofErr w:type="gramEnd"/>
      <w:r w:rsidRPr="0083767E">
        <w:rPr>
          <w:rFonts w:cs="Calibri"/>
          <w:sz w:val="18"/>
          <w:szCs w:val="20"/>
        </w:rPr>
        <w:t xml:space="preserve"> Scandinavia extent</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expand</w:t>
      </w:r>
      <w:proofErr w:type="gramEnd"/>
      <w:r w:rsidRPr="0083767E">
        <w:rPr>
          <w:rFonts w:cs="Calibri"/>
          <w:sz w:val="18"/>
          <w:szCs w:val="20"/>
        </w:rPr>
        <w:t xml:space="preserve"> 6km resolution to 1km to make expanded 6km LST</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b/>
          <w:sz w:val="18"/>
          <w:szCs w:val="20"/>
        </w:rPr>
      </w:pPr>
      <w:r w:rsidRPr="0083767E">
        <w:rPr>
          <w:rFonts w:cs="Calibri"/>
          <w:b/>
          <w:sz w:val="18"/>
          <w:szCs w:val="20"/>
        </w:rPr>
        <w:t>CREATE LAND MASK FOR USE IN SUBSEQUENT PROCESSING</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download</w:t>
      </w:r>
      <w:proofErr w:type="gramEnd"/>
      <w:r w:rsidRPr="0083767E">
        <w:rPr>
          <w:rFonts w:cs="Calibri"/>
          <w:sz w:val="18"/>
          <w:szCs w:val="20"/>
        </w:rPr>
        <w:t xml:space="preserve"> MODIS v4 1km land mask .</w:t>
      </w:r>
      <w:proofErr w:type="spellStart"/>
      <w:r w:rsidRPr="0083767E">
        <w:rPr>
          <w:rFonts w:cs="Calibri"/>
          <w:sz w:val="18"/>
          <w:szCs w:val="20"/>
        </w:rPr>
        <w:t>hdfs</w:t>
      </w:r>
      <w:proofErr w:type="spellEnd"/>
      <w:r w:rsidRPr="0083767E">
        <w:rPr>
          <w:rFonts w:cs="Calibri"/>
          <w:sz w:val="18"/>
          <w:szCs w:val="20"/>
        </w:rPr>
        <w:t xml:space="preserve"> from </w:t>
      </w:r>
      <w:hyperlink r:id="rId50" w:history="1">
        <w:r w:rsidRPr="0083767E">
          <w:rPr>
            <w:rFonts w:cs="Calibri"/>
            <w:color w:val="0000FF"/>
            <w:sz w:val="18"/>
            <w:szCs w:val="20"/>
            <w:u w:val="single"/>
          </w:rPr>
          <w:t>ftp://landsc1.nascom.nasa.gov/outgoing/dem_sin_old/</w:t>
        </w:r>
      </w:hyperlink>
      <w:r w:rsidRPr="0083767E">
        <w:rPr>
          <w:rFonts w:cs="Calibri"/>
          <w:sz w:val="18"/>
          <w:szCs w:val="20"/>
        </w:rPr>
        <w:t>; tiles h18v02, h18v03, h19v02, h19v03</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t>Idrisi: import .</w:t>
      </w:r>
      <w:proofErr w:type="spellStart"/>
      <w:r w:rsidRPr="0083767E">
        <w:rPr>
          <w:rFonts w:cs="Calibri"/>
          <w:sz w:val="18"/>
          <w:szCs w:val="20"/>
        </w:rPr>
        <w:t>hdfs</w:t>
      </w:r>
      <w:proofErr w:type="spellEnd"/>
      <w:r w:rsidRPr="0083767E">
        <w:rPr>
          <w:rFonts w:cs="Calibri"/>
          <w:sz w:val="18"/>
          <w:szCs w:val="20"/>
        </w:rPr>
        <w:t xml:space="preserve"> to .</w:t>
      </w:r>
      <w:proofErr w:type="spellStart"/>
      <w:r w:rsidRPr="0083767E">
        <w:rPr>
          <w:rFonts w:cs="Calibri"/>
          <w:sz w:val="18"/>
          <w:szCs w:val="20"/>
        </w:rPr>
        <w:t>rst</w:t>
      </w:r>
      <w:proofErr w:type="spellEnd"/>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concatenate</w:t>
      </w:r>
      <w:proofErr w:type="gramEnd"/>
      <w:r w:rsidRPr="0083767E">
        <w:rPr>
          <w:rFonts w:cs="Calibri"/>
          <w:sz w:val="18"/>
          <w:szCs w:val="20"/>
        </w:rPr>
        <w:t xml:space="preserve"> four 1km tiles</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spellStart"/>
      <w:proofErr w:type="gramStart"/>
      <w:r w:rsidRPr="0083767E">
        <w:rPr>
          <w:rFonts w:cs="Calibri"/>
          <w:sz w:val="18"/>
          <w:szCs w:val="20"/>
        </w:rPr>
        <w:t>reclass</w:t>
      </w:r>
      <w:proofErr w:type="spellEnd"/>
      <w:proofErr w:type="gramEnd"/>
      <w:r w:rsidRPr="0083767E">
        <w:rPr>
          <w:rFonts w:cs="Calibri"/>
          <w:sz w:val="18"/>
          <w:szCs w:val="20"/>
        </w:rPr>
        <w:t xml:space="preserve"> 1,2,3,4 (land, shore, &amp; inland water) to 0; 0,5,6,7 (all depths of sea) to 255</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project</w:t>
      </w:r>
      <w:proofErr w:type="gramEnd"/>
      <w:r w:rsidRPr="0083767E">
        <w:rPr>
          <w:rFonts w:cs="Calibri"/>
          <w:sz w:val="18"/>
          <w:szCs w:val="20"/>
        </w:rPr>
        <w:t xml:space="preserve"> from MODIS sinusoidal to geographic (WGS84), nearest neighbour</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subset</w:t>
      </w:r>
      <w:proofErr w:type="gramEnd"/>
      <w:r w:rsidRPr="0083767E">
        <w:rPr>
          <w:rFonts w:cs="Calibri"/>
          <w:sz w:val="18"/>
          <w:szCs w:val="20"/>
        </w:rPr>
        <w:t xml:space="preserve"> study area extent to make Scandinavia land mask</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b/>
          <w:sz w:val="18"/>
          <w:szCs w:val="20"/>
        </w:rPr>
      </w:pPr>
      <w:r w:rsidRPr="0083767E">
        <w:rPr>
          <w:rFonts w:cs="Calibri"/>
          <w:b/>
          <w:sz w:val="18"/>
          <w:szCs w:val="20"/>
        </w:rPr>
        <w:t>PROJECT 1KM LST, PATCH WITH 6KM LST</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spellStart"/>
      <w:r w:rsidRPr="0083767E">
        <w:rPr>
          <w:rFonts w:cs="Calibri"/>
          <w:sz w:val="18"/>
          <w:szCs w:val="20"/>
        </w:rPr>
        <w:t>ArcGIS</w:t>
      </w:r>
      <w:proofErr w:type="spellEnd"/>
      <w:r w:rsidRPr="0083767E">
        <w:rPr>
          <w:rFonts w:cs="Calibri"/>
          <w:sz w:val="18"/>
          <w:szCs w:val="20"/>
        </w:rPr>
        <w:t>: set 1km LST 255 to Null, save as Arc grid</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define</w:t>
      </w:r>
      <w:proofErr w:type="gramEnd"/>
      <w:r w:rsidRPr="0083767E">
        <w:rPr>
          <w:rFonts w:cs="Calibri"/>
          <w:sz w:val="18"/>
          <w:szCs w:val="20"/>
        </w:rPr>
        <w:t xml:space="preserve"> projection as MODIS sinusoidal</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project</w:t>
      </w:r>
      <w:proofErr w:type="gramEnd"/>
      <w:r w:rsidRPr="0083767E">
        <w:rPr>
          <w:rFonts w:cs="Calibri"/>
          <w:sz w:val="18"/>
          <w:szCs w:val="20"/>
        </w:rPr>
        <w:t xml:space="preserve"> to geographic (WGS84), linear interpolation excluding Null</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extract</w:t>
      </w:r>
      <w:proofErr w:type="gramEnd"/>
      <w:r w:rsidRPr="0083767E">
        <w:rPr>
          <w:rFonts w:cs="Calibri"/>
          <w:sz w:val="18"/>
          <w:szCs w:val="20"/>
        </w:rPr>
        <w:t xml:space="preserve"> Null pixels to create 1km </w:t>
      </w:r>
      <w:proofErr w:type="spellStart"/>
      <w:r w:rsidRPr="0083767E">
        <w:rPr>
          <w:rFonts w:cs="Calibri"/>
          <w:sz w:val="18"/>
          <w:szCs w:val="20"/>
        </w:rPr>
        <w:t>NoData</w:t>
      </w:r>
      <w:proofErr w:type="spellEnd"/>
      <w:r w:rsidRPr="0083767E">
        <w:rPr>
          <w:rFonts w:cs="Calibri"/>
          <w:sz w:val="18"/>
          <w:szCs w:val="20"/>
        </w:rPr>
        <w:t xml:space="preserve"> mask</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spellStart"/>
      <w:proofErr w:type="gramStart"/>
      <w:r w:rsidRPr="0083767E">
        <w:rPr>
          <w:rFonts w:cs="Calibri"/>
          <w:sz w:val="18"/>
          <w:szCs w:val="20"/>
        </w:rPr>
        <w:t>qset</w:t>
      </w:r>
      <w:proofErr w:type="spellEnd"/>
      <w:proofErr w:type="gramEnd"/>
      <w:r w:rsidRPr="0083767E">
        <w:rPr>
          <w:rFonts w:cs="Calibri"/>
          <w:sz w:val="18"/>
          <w:szCs w:val="20"/>
        </w:rPr>
        <w:t xml:space="preserve"> expanded 6km LST sea pixels to Null, based on Scandinavia land mask; save as Arc grid</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extract</w:t>
      </w:r>
      <w:proofErr w:type="gramEnd"/>
      <w:r w:rsidRPr="0083767E">
        <w:rPr>
          <w:rFonts w:cs="Calibri"/>
          <w:sz w:val="18"/>
          <w:szCs w:val="20"/>
        </w:rPr>
        <w:t xml:space="preserve"> expanded 6km LST values for pixels in 1km </w:t>
      </w:r>
      <w:proofErr w:type="spellStart"/>
      <w:r w:rsidRPr="0083767E">
        <w:rPr>
          <w:rFonts w:cs="Calibri"/>
          <w:sz w:val="18"/>
          <w:szCs w:val="20"/>
        </w:rPr>
        <w:t>NoData</w:t>
      </w:r>
      <w:proofErr w:type="spellEnd"/>
      <w:r w:rsidRPr="0083767E">
        <w:rPr>
          <w:rFonts w:cs="Calibri"/>
          <w:sz w:val="18"/>
          <w:szCs w:val="20"/>
        </w:rPr>
        <w:t xml:space="preserve"> mask</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mosaic</w:t>
      </w:r>
      <w:proofErr w:type="gramEnd"/>
      <w:r w:rsidRPr="0083767E">
        <w:rPr>
          <w:rFonts w:cs="Calibri"/>
          <w:sz w:val="18"/>
          <w:szCs w:val="20"/>
        </w:rPr>
        <w:t xml:space="preserve"> extracted values onto 1km LST</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export</w:t>
      </w:r>
      <w:proofErr w:type="gramEnd"/>
      <w:r w:rsidRPr="0083767E">
        <w:rPr>
          <w:rFonts w:cs="Calibri"/>
          <w:sz w:val="18"/>
          <w:szCs w:val="20"/>
        </w:rPr>
        <w:t xml:space="preserve"> </w:t>
      </w:r>
      <w:proofErr w:type="spellStart"/>
      <w:r w:rsidRPr="0083767E">
        <w:rPr>
          <w:rFonts w:cs="Calibri"/>
          <w:sz w:val="18"/>
          <w:szCs w:val="20"/>
        </w:rPr>
        <w:t>mosaicked</w:t>
      </w:r>
      <w:proofErr w:type="spellEnd"/>
      <w:r w:rsidRPr="0083767E">
        <w:rPr>
          <w:rFonts w:cs="Calibri"/>
          <w:sz w:val="18"/>
          <w:szCs w:val="20"/>
        </w:rPr>
        <w:t xml:space="preserve"> 1km LST from Arc grid to .</w:t>
      </w:r>
      <w:proofErr w:type="spellStart"/>
      <w:r w:rsidRPr="0083767E">
        <w:rPr>
          <w:rFonts w:cs="Calibri"/>
          <w:sz w:val="18"/>
          <w:szCs w:val="20"/>
        </w:rPr>
        <w:t>bil</w:t>
      </w:r>
      <w:proofErr w:type="spellEnd"/>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rename</w:t>
      </w:r>
      <w:proofErr w:type="gramEnd"/>
      <w:r w:rsidRPr="0083767E">
        <w:rPr>
          <w:rFonts w:cs="Calibri"/>
          <w:sz w:val="18"/>
          <w:szCs w:val="20"/>
        </w:rPr>
        <w:t xml:space="preserve"> .</w:t>
      </w:r>
      <w:proofErr w:type="spellStart"/>
      <w:r w:rsidRPr="0083767E">
        <w:rPr>
          <w:rFonts w:cs="Calibri"/>
          <w:sz w:val="18"/>
          <w:szCs w:val="20"/>
        </w:rPr>
        <w:t>bil</w:t>
      </w:r>
      <w:proofErr w:type="spellEnd"/>
      <w:r w:rsidRPr="0083767E">
        <w:rPr>
          <w:rFonts w:cs="Calibri"/>
          <w:sz w:val="18"/>
          <w:szCs w:val="20"/>
        </w:rPr>
        <w:t xml:space="preserve"> to .</w:t>
      </w:r>
      <w:proofErr w:type="spellStart"/>
      <w:r w:rsidRPr="0083767E">
        <w:rPr>
          <w:rFonts w:cs="Calibri"/>
          <w:sz w:val="18"/>
          <w:szCs w:val="20"/>
        </w:rPr>
        <w:t>rst</w:t>
      </w:r>
      <w:proofErr w:type="spellEnd"/>
    </w:p>
    <w:p w:rsidR="007A1E41"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t xml:space="preserve">DOS, </w:t>
      </w:r>
      <w:proofErr w:type="spellStart"/>
      <w:r w:rsidRPr="0083767E">
        <w:rPr>
          <w:rFonts w:cs="Calibri"/>
          <w:sz w:val="18"/>
          <w:szCs w:val="20"/>
        </w:rPr>
        <w:t>EditPad</w:t>
      </w:r>
      <w:proofErr w:type="spellEnd"/>
      <w:r w:rsidRPr="0083767E">
        <w:rPr>
          <w:rFonts w:cs="Calibri"/>
          <w:sz w:val="18"/>
          <w:szCs w:val="20"/>
        </w:rPr>
        <w:t>: create .</w:t>
      </w:r>
      <w:proofErr w:type="spellStart"/>
      <w:r w:rsidRPr="0083767E">
        <w:rPr>
          <w:rFonts w:cs="Calibri"/>
          <w:sz w:val="18"/>
          <w:szCs w:val="20"/>
        </w:rPr>
        <w:t>rdc</w:t>
      </w:r>
      <w:proofErr w:type="spellEnd"/>
      <w:r w:rsidRPr="0083767E">
        <w:rPr>
          <w:rFonts w:cs="Calibri"/>
          <w:sz w:val="18"/>
          <w:szCs w:val="20"/>
        </w:rPr>
        <w:t xml:space="preserve"> headers for .</w:t>
      </w:r>
      <w:proofErr w:type="spellStart"/>
      <w:r w:rsidRPr="0083767E">
        <w:rPr>
          <w:rFonts w:cs="Calibri"/>
          <w:sz w:val="18"/>
          <w:szCs w:val="20"/>
        </w:rPr>
        <w:t>rsts</w:t>
      </w:r>
      <w:proofErr w:type="spellEnd"/>
      <w:r w:rsidRPr="0083767E">
        <w:rPr>
          <w:rFonts w:cs="Calibri"/>
          <w:sz w:val="18"/>
          <w:szCs w:val="20"/>
        </w:rPr>
        <w:t xml:space="preserve"> to make patched LST in Idrisi format</w:t>
      </w:r>
    </w:p>
    <w:p w:rsidR="00B47236" w:rsidRDefault="00B47236" w:rsidP="00B47236">
      <w:pPr>
        <w:spacing w:line="240" w:lineRule="auto"/>
        <w:rPr>
          <w:rFonts w:cs="Calibri"/>
          <w:sz w:val="18"/>
          <w:szCs w:val="20"/>
        </w:rPr>
      </w:pPr>
    </w:p>
    <w:p w:rsidR="00B47236" w:rsidRDefault="00B47236" w:rsidP="00B82A56">
      <w:pPr>
        <w:pStyle w:val="Annex3"/>
      </w:pPr>
      <w:bookmarkStart w:id="97" w:name="_Toc309205475"/>
      <w:r>
        <w:t>Linear Interpolation of Gaps</w:t>
      </w:r>
      <w:bookmarkEnd w:id="97"/>
    </w:p>
    <w:p w:rsidR="00B47236" w:rsidRDefault="00B47236" w:rsidP="00B47236">
      <w:r>
        <w:t xml:space="preserve">Two basic methods of interpolation are available: temporal and spatial. The latter is only really feasible when the gaps are small - which is not the case in this instance as shown in the figure below. </w:t>
      </w:r>
      <w:r w:rsidR="00B82A56">
        <w:t xml:space="preserve">This leaves temporal interpolation </w:t>
      </w:r>
      <w:r>
        <w:t>-</w:t>
      </w:r>
      <w:r w:rsidR="00B82A56">
        <w:t xml:space="preserve"> which was </w:t>
      </w:r>
      <w:r>
        <w:t>implemented</w:t>
      </w:r>
      <w:r w:rsidR="00B82A56">
        <w:t xml:space="preserve"> in Idrisi, using the </w:t>
      </w:r>
      <w:r>
        <w:t>steps</w:t>
      </w:r>
      <w:r w:rsidR="00B82A56">
        <w:t xml:space="preserve"> set out in the box below and illustrated in the succeeding Figure</w:t>
      </w:r>
      <w:r>
        <w:t xml:space="preserve">. </w:t>
      </w:r>
    </w:p>
    <w:p w:rsidR="00B47236" w:rsidRDefault="00B47236" w:rsidP="00B47236">
      <w:pPr>
        <w:spacing w:line="240" w:lineRule="auto"/>
        <w:rPr>
          <w:rFonts w:cs="Calibri"/>
          <w:sz w:val="18"/>
          <w:szCs w:val="20"/>
        </w:rPr>
      </w:pPr>
    </w:p>
    <w:p w:rsidR="00B82A56" w:rsidRDefault="00B82A56" w:rsidP="00B47236">
      <w:pPr>
        <w:spacing w:line="240" w:lineRule="auto"/>
        <w:rPr>
          <w:rFonts w:cs="Calibri"/>
          <w:sz w:val="18"/>
          <w:szCs w:val="20"/>
        </w:rPr>
      </w:pPr>
    </w:p>
    <w:p w:rsidR="00B82A56" w:rsidRPr="0083767E" w:rsidRDefault="00B82A56" w:rsidP="00B47236">
      <w:pPr>
        <w:spacing w:line="240" w:lineRule="auto"/>
        <w:rPr>
          <w:rFonts w:cs="Calibri"/>
          <w:sz w:val="18"/>
          <w:szCs w:val="20"/>
        </w:rPr>
      </w:pP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b/>
          <w:sz w:val="18"/>
          <w:szCs w:val="20"/>
        </w:rPr>
      </w:pPr>
      <w:r w:rsidRPr="0083767E">
        <w:rPr>
          <w:rFonts w:cs="Calibri"/>
          <w:b/>
          <w:sz w:val="18"/>
          <w:szCs w:val="20"/>
        </w:rPr>
        <w:lastRenderedPageBreak/>
        <w:t>INTERPOLATE 1KM LST FROM SURROUNDING DATES</w:t>
      </w:r>
      <w:r w:rsidR="00B47236">
        <w:rPr>
          <w:rFonts w:cs="Calibri"/>
          <w:b/>
          <w:sz w:val="18"/>
          <w:szCs w:val="20"/>
        </w:rPr>
        <w:t xml:space="preserve"> (see also Figure below</w:t>
      </w:r>
      <w:r>
        <w:rPr>
          <w:rFonts w:cs="Calibri"/>
          <w:b/>
          <w:sz w:val="18"/>
          <w:szCs w:val="20"/>
        </w:rPr>
        <w:t>)</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t xml:space="preserve">Idrisi:  </w:t>
      </w:r>
      <w:proofErr w:type="spellStart"/>
      <w:r w:rsidRPr="0083767E">
        <w:rPr>
          <w:rFonts w:cs="Calibri"/>
          <w:sz w:val="18"/>
          <w:szCs w:val="20"/>
        </w:rPr>
        <w:t>reclass</w:t>
      </w:r>
      <w:proofErr w:type="spellEnd"/>
      <w:r w:rsidRPr="0083767E">
        <w:rPr>
          <w:rFonts w:cs="Calibri"/>
          <w:sz w:val="18"/>
          <w:szCs w:val="20"/>
        </w:rPr>
        <w:t xml:space="preserve"> daytime patched LST 18Feb2001 &lt;255 to zero to make </w:t>
      </w:r>
      <w:proofErr w:type="spellStart"/>
      <w:r w:rsidRPr="0083767E">
        <w:rPr>
          <w:rFonts w:cs="Calibri"/>
          <w:sz w:val="18"/>
          <w:szCs w:val="20"/>
        </w:rPr>
        <w:t>NoData</w:t>
      </w:r>
      <w:proofErr w:type="spellEnd"/>
      <w:r w:rsidRPr="0083767E">
        <w:rPr>
          <w:rFonts w:cs="Calibri"/>
          <w:sz w:val="18"/>
          <w:szCs w:val="20"/>
        </w:rPr>
        <w:t xml:space="preserve"> mask 18Feb2001</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spellStart"/>
      <w:proofErr w:type="gramStart"/>
      <w:r w:rsidRPr="0083767E">
        <w:rPr>
          <w:rFonts w:cs="Calibri"/>
          <w:sz w:val="18"/>
          <w:szCs w:val="20"/>
        </w:rPr>
        <w:t>reclass</w:t>
      </w:r>
      <w:proofErr w:type="spellEnd"/>
      <w:proofErr w:type="gramEnd"/>
      <w:r w:rsidRPr="0083767E">
        <w:rPr>
          <w:rFonts w:cs="Calibri"/>
          <w:sz w:val="18"/>
          <w:szCs w:val="20"/>
        </w:rPr>
        <w:t xml:space="preserve"> daytime patched LST 6Mar2001 &lt;255 to zero to make </w:t>
      </w:r>
      <w:proofErr w:type="spellStart"/>
      <w:r w:rsidRPr="0083767E">
        <w:rPr>
          <w:rFonts w:cs="Calibri"/>
          <w:sz w:val="18"/>
          <w:szCs w:val="20"/>
        </w:rPr>
        <w:t>NoData</w:t>
      </w:r>
      <w:proofErr w:type="spellEnd"/>
      <w:r w:rsidRPr="0083767E">
        <w:rPr>
          <w:rFonts w:cs="Calibri"/>
          <w:sz w:val="18"/>
          <w:szCs w:val="20"/>
        </w:rPr>
        <w:t xml:space="preserve"> mask 6Mar2001</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overlay</w:t>
      </w:r>
      <w:proofErr w:type="gramEnd"/>
      <w:r w:rsidRPr="0083767E">
        <w:rPr>
          <w:rFonts w:cs="Calibri"/>
          <w:sz w:val="18"/>
          <w:szCs w:val="20"/>
        </w:rPr>
        <w:t xml:space="preserve"> </w:t>
      </w:r>
      <w:proofErr w:type="spellStart"/>
      <w:r w:rsidRPr="0083767E">
        <w:rPr>
          <w:rFonts w:cs="Calibri"/>
          <w:sz w:val="18"/>
          <w:szCs w:val="20"/>
        </w:rPr>
        <w:t>NoData</w:t>
      </w:r>
      <w:proofErr w:type="spellEnd"/>
      <w:r w:rsidRPr="0083767E">
        <w:rPr>
          <w:rFonts w:cs="Calibri"/>
          <w:sz w:val="18"/>
          <w:szCs w:val="20"/>
        </w:rPr>
        <w:t xml:space="preserve"> masks 18Feb and 6Mar to make </w:t>
      </w:r>
      <w:proofErr w:type="spellStart"/>
      <w:r w:rsidRPr="0083767E">
        <w:rPr>
          <w:rFonts w:cs="Calibri"/>
          <w:sz w:val="18"/>
          <w:szCs w:val="20"/>
        </w:rPr>
        <w:t>NoData</w:t>
      </w:r>
      <w:proofErr w:type="spellEnd"/>
      <w:r w:rsidRPr="0083767E">
        <w:rPr>
          <w:rFonts w:cs="Calibri"/>
          <w:sz w:val="18"/>
          <w:szCs w:val="20"/>
        </w:rPr>
        <w:t xml:space="preserve"> mask 18Feb-6Mar2001</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add</w:t>
      </w:r>
      <w:proofErr w:type="gramEnd"/>
      <w:r w:rsidRPr="0083767E">
        <w:rPr>
          <w:rFonts w:cs="Calibri"/>
          <w:sz w:val="18"/>
          <w:szCs w:val="20"/>
        </w:rPr>
        <w:t xml:space="preserve"> daytime LST 18Feb+6Mar2001</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divide</w:t>
      </w:r>
      <w:proofErr w:type="gramEnd"/>
      <w:r w:rsidRPr="0083767E">
        <w:rPr>
          <w:rFonts w:cs="Calibri"/>
          <w:sz w:val="18"/>
          <w:szCs w:val="20"/>
        </w:rPr>
        <w:t xml:space="preserve"> LST sum 18Feb+6Mar2001 by 2</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overlay</w:t>
      </w:r>
      <w:proofErr w:type="gramEnd"/>
      <w:r w:rsidRPr="0083767E">
        <w:rPr>
          <w:rFonts w:cs="Calibri"/>
          <w:sz w:val="18"/>
          <w:szCs w:val="20"/>
        </w:rPr>
        <w:t xml:space="preserve"> </w:t>
      </w:r>
      <w:proofErr w:type="spellStart"/>
      <w:r w:rsidRPr="0083767E">
        <w:rPr>
          <w:rFonts w:cs="Calibri"/>
          <w:sz w:val="18"/>
          <w:szCs w:val="20"/>
        </w:rPr>
        <w:t>NoData</w:t>
      </w:r>
      <w:proofErr w:type="spellEnd"/>
      <w:r w:rsidRPr="0083767E">
        <w:rPr>
          <w:rFonts w:cs="Calibri"/>
          <w:sz w:val="18"/>
          <w:szCs w:val="20"/>
        </w:rPr>
        <w:t xml:space="preserve"> mask 18Feb-6Mar2001 to make LST mean 18Feb-6Mar2001</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spellStart"/>
      <w:proofErr w:type="gramStart"/>
      <w:r w:rsidRPr="0083767E">
        <w:rPr>
          <w:rFonts w:cs="Calibri"/>
          <w:sz w:val="18"/>
          <w:szCs w:val="20"/>
        </w:rPr>
        <w:t>reclass</w:t>
      </w:r>
      <w:proofErr w:type="spellEnd"/>
      <w:proofErr w:type="gramEnd"/>
      <w:r w:rsidRPr="0083767E">
        <w:rPr>
          <w:rFonts w:cs="Calibri"/>
          <w:sz w:val="18"/>
          <w:szCs w:val="20"/>
        </w:rPr>
        <w:t xml:space="preserve"> daytime patched LST 26Feb2001 &lt;255 to zero, 255 to 1 to make </w:t>
      </w:r>
      <w:proofErr w:type="spellStart"/>
      <w:r w:rsidRPr="0083767E">
        <w:rPr>
          <w:rFonts w:cs="Calibri"/>
          <w:sz w:val="18"/>
          <w:szCs w:val="20"/>
        </w:rPr>
        <w:t>NoData</w:t>
      </w:r>
      <w:proofErr w:type="spellEnd"/>
      <w:r w:rsidRPr="0083767E">
        <w:rPr>
          <w:rFonts w:cs="Calibri"/>
          <w:sz w:val="18"/>
          <w:szCs w:val="20"/>
        </w:rPr>
        <w:t xml:space="preserve"> mask 26Feb2001</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extract</w:t>
      </w:r>
      <w:proofErr w:type="gramEnd"/>
      <w:r w:rsidRPr="0083767E">
        <w:rPr>
          <w:rFonts w:cs="Calibri"/>
          <w:sz w:val="18"/>
          <w:szCs w:val="20"/>
        </w:rPr>
        <w:t xml:space="preserve"> LST mean 18Feb-6Mar2001 values for pixels in </w:t>
      </w:r>
      <w:proofErr w:type="spellStart"/>
      <w:r w:rsidRPr="0083767E">
        <w:rPr>
          <w:rFonts w:cs="Calibri"/>
          <w:sz w:val="18"/>
          <w:szCs w:val="20"/>
        </w:rPr>
        <w:t>NoData</w:t>
      </w:r>
      <w:proofErr w:type="spellEnd"/>
      <w:r w:rsidRPr="0083767E">
        <w:rPr>
          <w:rFonts w:cs="Calibri"/>
          <w:sz w:val="18"/>
          <w:szCs w:val="20"/>
        </w:rPr>
        <w:t xml:space="preserve"> mask 26Feb2001</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overlay</w:t>
      </w:r>
      <w:proofErr w:type="gramEnd"/>
      <w:r w:rsidRPr="0083767E">
        <w:rPr>
          <w:rFonts w:cs="Calibri"/>
          <w:sz w:val="18"/>
          <w:szCs w:val="20"/>
        </w:rPr>
        <w:t xml:space="preserve"> extracted LST mean on LST 26Feb2001 to make interpolated daytime LST 26Feb2001</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repeat</w:t>
      </w:r>
      <w:proofErr w:type="gramEnd"/>
      <w:r w:rsidRPr="0083767E">
        <w:rPr>
          <w:rFonts w:cs="Calibri"/>
          <w:sz w:val="18"/>
          <w:szCs w:val="20"/>
        </w:rPr>
        <w:t xml:space="preserve"> to make interpolated daytime LST 6Mar, 14Mar,...25May2001</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repeat</w:t>
      </w:r>
      <w:proofErr w:type="gramEnd"/>
      <w:r w:rsidRPr="0083767E">
        <w:rPr>
          <w:rFonts w:cs="Calibri"/>
          <w:sz w:val="18"/>
          <w:szCs w:val="20"/>
        </w:rPr>
        <w:t xml:space="preserve"> to make interpolated daytime LST 26Feb-25May2002,2003,...2009</w:t>
      </w:r>
    </w:p>
    <w:p w:rsidR="007A1E41" w:rsidRPr="0083767E" w:rsidRDefault="007A1E41" w:rsidP="007A1E41">
      <w:pPr>
        <w:pBdr>
          <w:top w:val="single" w:sz="4" w:space="1" w:color="auto"/>
          <w:left w:val="single" w:sz="4" w:space="4" w:color="auto"/>
          <w:bottom w:val="single" w:sz="4" w:space="1" w:color="auto"/>
          <w:right w:val="single" w:sz="4" w:space="4" w:color="auto"/>
        </w:pBdr>
        <w:spacing w:line="240" w:lineRule="auto"/>
        <w:rPr>
          <w:rFonts w:cs="Calibri"/>
          <w:sz w:val="16"/>
          <w:szCs w:val="18"/>
        </w:rPr>
      </w:pPr>
      <w:r w:rsidRPr="0083767E">
        <w:rPr>
          <w:rFonts w:cs="Calibri"/>
          <w:sz w:val="18"/>
          <w:szCs w:val="20"/>
        </w:rPr>
        <w:tab/>
      </w:r>
      <w:proofErr w:type="gramStart"/>
      <w:r w:rsidRPr="0083767E">
        <w:rPr>
          <w:rFonts w:cs="Calibri"/>
          <w:sz w:val="18"/>
          <w:szCs w:val="20"/>
        </w:rPr>
        <w:t>repeat</w:t>
      </w:r>
      <w:proofErr w:type="gramEnd"/>
      <w:r w:rsidRPr="0083767E">
        <w:rPr>
          <w:rFonts w:cs="Calibri"/>
          <w:sz w:val="18"/>
          <w:szCs w:val="20"/>
        </w:rPr>
        <w:t xml:space="preserve"> to make interpolated </w:t>
      </w:r>
      <w:proofErr w:type="spellStart"/>
      <w:r w:rsidRPr="0083767E">
        <w:rPr>
          <w:rFonts w:cs="Calibri"/>
          <w:sz w:val="18"/>
          <w:szCs w:val="20"/>
        </w:rPr>
        <w:t>nighttime</w:t>
      </w:r>
      <w:proofErr w:type="spellEnd"/>
      <w:r w:rsidRPr="0083767E">
        <w:rPr>
          <w:rFonts w:cs="Calibri"/>
          <w:sz w:val="18"/>
          <w:szCs w:val="20"/>
        </w:rPr>
        <w:t xml:space="preserve"> LST 26Feb-25May2001,2002,...2009</w:t>
      </w:r>
    </w:p>
    <w:bookmarkEnd w:id="95"/>
    <w:p w:rsidR="0013082F" w:rsidRDefault="0013082F" w:rsidP="0013082F">
      <w:r>
        <w:rPr>
          <w:noProof/>
          <w:w w:val="100"/>
        </w:rPr>
        <w:drawing>
          <wp:anchor distT="0" distB="0" distL="114300" distR="114300" simplePos="0" relativeHeight="251659264" behindDoc="0" locked="0" layoutInCell="1" allowOverlap="1">
            <wp:simplePos x="0" y="0"/>
            <wp:positionH relativeFrom="column">
              <wp:posOffset>-90805</wp:posOffset>
            </wp:positionH>
            <wp:positionV relativeFrom="paragraph">
              <wp:posOffset>493395</wp:posOffset>
            </wp:positionV>
            <wp:extent cx="6538595" cy="3855720"/>
            <wp:effectExtent l="0" t="0" r="0" b="0"/>
            <wp:wrapTopAndBottom/>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srcRect t="6092"/>
                    <a:stretch>
                      <a:fillRect/>
                    </a:stretch>
                  </pic:blipFill>
                  <pic:spPr bwMode="auto">
                    <a:xfrm>
                      <a:off x="0" y="0"/>
                      <a:ext cx="6538595" cy="3855720"/>
                    </a:xfrm>
                    <a:prstGeom prst="rect">
                      <a:avLst/>
                    </a:prstGeom>
                    <a:noFill/>
                    <a:ln w="9525">
                      <a:noFill/>
                      <a:miter lim="800000"/>
                      <a:headEnd/>
                      <a:tailEnd/>
                    </a:ln>
                  </pic:spPr>
                </pic:pic>
              </a:graphicData>
            </a:graphic>
          </wp:anchor>
        </w:drawing>
      </w:r>
    </w:p>
    <w:p w:rsidR="00B61A74" w:rsidRDefault="00B61A74" w:rsidP="00B61A74">
      <w:pPr>
        <w:pStyle w:val="Caption"/>
      </w:pPr>
      <w:bookmarkStart w:id="98" w:name="_Toc309204125"/>
      <w:bookmarkStart w:id="99" w:name="_Toc309204290"/>
      <w:r>
        <w:t xml:space="preserve">Figure </w:t>
      </w:r>
      <w:fldSimple w:instr=" SEQ Figure \* ARABIC ">
        <w:r w:rsidR="008D5C05">
          <w:rPr>
            <w:noProof/>
          </w:rPr>
          <w:t>14</w:t>
        </w:r>
      </w:fldSimple>
      <w:r>
        <w:rPr>
          <w:noProof/>
        </w:rPr>
        <w:t xml:space="preserve">: </w:t>
      </w:r>
      <w:r w:rsidR="0013082F">
        <w:rPr>
          <w:noProof/>
        </w:rPr>
        <w:t>Temporal Interpolation Steps for image T2 from images T1 and T3</w:t>
      </w:r>
      <w:bookmarkEnd w:id="98"/>
      <w:bookmarkEnd w:id="99"/>
    </w:p>
    <w:p w:rsidR="006B73BD" w:rsidRDefault="006B73BD" w:rsidP="0032392B">
      <w:pPr>
        <w:rPr>
          <w:lang w:val="en-US" w:eastAsia="en-US"/>
        </w:rPr>
      </w:pPr>
    </w:p>
    <w:p w:rsidR="00B61A74" w:rsidRDefault="00B61A74" w:rsidP="0032392B">
      <w:pPr>
        <w:rPr>
          <w:lang w:val="en-US" w:eastAsia="en-US"/>
        </w:rPr>
      </w:pPr>
    </w:p>
    <w:p w:rsidR="00B47236" w:rsidRDefault="00B47236" w:rsidP="00B82A56">
      <w:pPr>
        <w:pStyle w:val="Annex3"/>
      </w:pPr>
      <w:bookmarkStart w:id="100" w:name="_Toc309205476"/>
      <w:r>
        <w:t>Calculating LST Means and Cumulative Spring Temperatures</w:t>
      </w:r>
      <w:bookmarkEnd w:id="100"/>
    </w:p>
    <w:p w:rsidR="00B47236" w:rsidRDefault="00B47236" w:rsidP="0032392B">
      <w:pPr>
        <w:rPr>
          <w:lang w:val="en-US" w:eastAsia="en-US"/>
        </w:rPr>
      </w:pPr>
    </w:p>
    <w:p w:rsidR="00B47236" w:rsidRDefault="00B47236" w:rsidP="00B47236">
      <w:pPr>
        <w:spacing w:line="240" w:lineRule="auto"/>
        <w:rPr>
          <w:rFonts w:cs="Calibri"/>
        </w:rPr>
      </w:pPr>
      <w:r>
        <w:rPr>
          <w:rFonts w:cs="Calibri"/>
        </w:rPr>
        <w:t xml:space="preserve">The LST imagery, once acquired and prepared can then be used to calculate both multi annual means for analysis with multiannual risk models, and the cumulative spring temperatures for the intervals starting from Feb 26th to March 30, April 23, May 25th and so on. Note it is necessary to create NODATA masks for each interval to identify those pixels where the data series is incomplete. The cumulative temperatures calculated here are merely the sums of actual temperatures in Celsius - on the strength of the initial evaluations which demonstrated that using upper and lower thresholds, though perhaps biologically relevant, tended to reduce the difference in cumulative temperatures for high and low risk pixels. </w:t>
      </w:r>
    </w:p>
    <w:p w:rsidR="00B82A56" w:rsidRDefault="00B82A56" w:rsidP="00B47236">
      <w:pPr>
        <w:spacing w:line="240" w:lineRule="auto"/>
        <w:rPr>
          <w:rFonts w:cs="Calibri"/>
        </w:rPr>
      </w:pPr>
    </w:p>
    <w:p w:rsidR="00B82A56" w:rsidRDefault="00B82A56" w:rsidP="00B47236">
      <w:pPr>
        <w:spacing w:line="240" w:lineRule="auto"/>
        <w:rPr>
          <w:rFonts w:cs="Calibri"/>
        </w:rPr>
      </w:pPr>
    </w:p>
    <w:p w:rsidR="00B47236" w:rsidRDefault="00B47236" w:rsidP="00B47236">
      <w:pPr>
        <w:spacing w:line="240" w:lineRule="auto"/>
        <w:rPr>
          <w:rFonts w:cs="Calibri"/>
          <w:b/>
          <w:sz w:val="18"/>
          <w:szCs w:val="20"/>
        </w:rPr>
      </w:pPr>
    </w:p>
    <w:p w:rsidR="00B47236" w:rsidRPr="00B47236" w:rsidRDefault="00B47236" w:rsidP="00B47236">
      <w:pPr>
        <w:pBdr>
          <w:top w:val="single" w:sz="4" w:space="1" w:color="auto"/>
          <w:left w:val="single" w:sz="4" w:space="1" w:color="auto"/>
          <w:bottom w:val="single" w:sz="4" w:space="1" w:color="auto"/>
          <w:right w:val="single" w:sz="4" w:space="1" w:color="auto"/>
        </w:pBdr>
        <w:spacing w:line="240" w:lineRule="auto"/>
        <w:jc w:val="center"/>
        <w:rPr>
          <w:rFonts w:cs="Calibri"/>
          <w:b/>
          <w:sz w:val="22"/>
        </w:rPr>
      </w:pPr>
      <w:r w:rsidRPr="00B47236">
        <w:rPr>
          <w:rFonts w:cs="Calibri"/>
          <w:b/>
          <w:sz w:val="22"/>
        </w:rPr>
        <w:t>CALCULATING ANNUAL MEANS AND CUMULATIVE SPRING TEMPERATURES</w:t>
      </w:r>
    </w:p>
    <w:p w:rsidR="00B47236" w:rsidRDefault="00B47236" w:rsidP="00B47236">
      <w:pPr>
        <w:pBdr>
          <w:top w:val="single" w:sz="4" w:space="1" w:color="auto"/>
          <w:left w:val="single" w:sz="4" w:space="1" w:color="auto"/>
          <w:bottom w:val="single" w:sz="4" w:space="1" w:color="auto"/>
          <w:right w:val="single" w:sz="4" w:space="1" w:color="auto"/>
        </w:pBdr>
        <w:spacing w:line="240" w:lineRule="auto"/>
        <w:rPr>
          <w:rFonts w:cs="Calibri"/>
          <w:b/>
          <w:sz w:val="18"/>
          <w:szCs w:val="20"/>
        </w:rPr>
      </w:pP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b/>
          <w:sz w:val="18"/>
          <w:szCs w:val="20"/>
        </w:rPr>
      </w:pPr>
      <w:r w:rsidRPr="0083767E">
        <w:rPr>
          <w:rFonts w:cs="Calibri"/>
          <w:b/>
          <w:sz w:val="18"/>
          <w:szCs w:val="20"/>
        </w:rPr>
        <w:t>CALCULATE MULTI-YEAR MEANS</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spellStart"/>
      <w:proofErr w:type="gramStart"/>
      <w:r w:rsidRPr="0083767E">
        <w:rPr>
          <w:rFonts w:cs="Calibri"/>
          <w:sz w:val="18"/>
          <w:szCs w:val="20"/>
        </w:rPr>
        <w:t>reclass</w:t>
      </w:r>
      <w:proofErr w:type="spellEnd"/>
      <w:proofErr w:type="gramEnd"/>
      <w:r w:rsidRPr="0083767E">
        <w:rPr>
          <w:rFonts w:cs="Calibri"/>
          <w:sz w:val="18"/>
          <w:szCs w:val="20"/>
        </w:rPr>
        <w:t xml:space="preserve"> interpolated daytime LST 26Feb2001 &lt;255 to zero, 255 to 1 to make 1NoData 26Feb2001</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repeat</w:t>
      </w:r>
      <w:proofErr w:type="gramEnd"/>
      <w:r w:rsidRPr="0083767E">
        <w:rPr>
          <w:rFonts w:cs="Calibri"/>
          <w:sz w:val="18"/>
          <w:szCs w:val="20"/>
        </w:rPr>
        <w:t xml:space="preserve"> to make 1NoData 26Feb2002, 2003...2009</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add</w:t>
      </w:r>
      <w:proofErr w:type="gramEnd"/>
      <w:r w:rsidRPr="0083767E">
        <w:rPr>
          <w:rFonts w:cs="Calibri"/>
          <w:sz w:val="18"/>
          <w:szCs w:val="20"/>
        </w:rPr>
        <w:t xml:space="preserve"> 1NoData 2001+2002+...2007 to make </w:t>
      </w:r>
      <w:proofErr w:type="spellStart"/>
      <w:r w:rsidRPr="0083767E">
        <w:rPr>
          <w:rFonts w:cs="Calibri"/>
          <w:sz w:val="18"/>
          <w:szCs w:val="20"/>
        </w:rPr>
        <w:t>NoData</w:t>
      </w:r>
      <w:proofErr w:type="spellEnd"/>
      <w:r w:rsidRPr="0083767E">
        <w:rPr>
          <w:rFonts w:cs="Calibri"/>
          <w:sz w:val="18"/>
          <w:szCs w:val="20"/>
        </w:rPr>
        <w:t xml:space="preserve"> count 26Feb2001-2007</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add</w:t>
      </w:r>
      <w:proofErr w:type="gramEnd"/>
      <w:r w:rsidRPr="0083767E">
        <w:rPr>
          <w:rFonts w:cs="Calibri"/>
          <w:sz w:val="18"/>
          <w:szCs w:val="20"/>
        </w:rPr>
        <w:t xml:space="preserve"> 1NoData 2008 to make </w:t>
      </w:r>
      <w:proofErr w:type="spellStart"/>
      <w:r w:rsidRPr="0083767E">
        <w:rPr>
          <w:rFonts w:cs="Calibri"/>
          <w:sz w:val="18"/>
          <w:szCs w:val="20"/>
        </w:rPr>
        <w:t>NoData</w:t>
      </w:r>
      <w:proofErr w:type="spellEnd"/>
      <w:r w:rsidRPr="0083767E">
        <w:rPr>
          <w:rFonts w:cs="Calibri"/>
          <w:sz w:val="18"/>
          <w:szCs w:val="20"/>
        </w:rPr>
        <w:t xml:space="preserve"> count 26Feb2001-2008</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add</w:t>
      </w:r>
      <w:proofErr w:type="gramEnd"/>
      <w:r w:rsidRPr="0083767E">
        <w:rPr>
          <w:rFonts w:cs="Calibri"/>
          <w:sz w:val="18"/>
          <w:szCs w:val="20"/>
        </w:rPr>
        <w:t xml:space="preserve"> 1NoData 2009 to make </w:t>
      </w:r>
      <w:proofErr w:type="spellStart"/>
      <w:r w:rsidRPr="0083767E">
        <w:rPr>
          <w:rFonts w:cs="Calibri"/>
          <w:sz w:val="18"/>
          <w:szCs w:val="20"/>
        </w:rPr>
        <w:t>NoData</w:t>
      </w:r>
      <w:proofErr w:type="spellEnd"/>
      <w:r w:rsidRPr="0083767E">
        <w:rPr>
          <w:rFonts w:cs="Calibri"/>
          <w:sz w:val="18"/>
          <w:szCs w:val="20"/>
        </w:rPr>
        <w:t xml:space="preserve"> count 26Feb2001-2009</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spellStart"/>
      <w:proofErr w:type="gramStart"/>
      <w:r w:rsidRPr="0083767E">
        <w:rPr>
          <w:rFonts w:cs="Calibri"/>
          <w:sz w:val="18"/>
          <w:szCs w:val="20"/>
        </w:rPr>
        <w:t>reclass</w:t>
      </w:r>
      <w:proofErr w:type="spellEnd"/>
      <w:proofErr w:type="gramEnd"/>
      <w:r w:rsidRPr="0083767E">
        <w:rPr>
          <w:rFonts w:cs="Calibri"/>
          <w:sz w:val="18"/>
          <w:szCs w:val="20"/>
        </w:rPr>
        <w:t xml:space="preserve"> </w:t>
      </w:r>
      <w:proofErr w:type="spellStart"/>
      <w:r w:rsidRPr="0083767E">
        <w:rPr>
          <w:rFonts w:cs="Calibri"/>
          <w:sz w:val="18"/>
          <w:szCs w:val="20"/>
        </w:rPr>
        <w:t>NoData</w:t>
      </w:r>
      <w:proofErr w:type="spellEnd"/>
      <w:r w:rsidRPr="0083767E">
        <w:rPr>
          <w:rFonts w:cs="Calibri"/>
          <w:sz w:val="18"/>
          <w:szCs w:val="20"/>
        </w:rPr>
        <w:t xml:space="preserve"> count &lt;7 to zero, &gt;=7 to 255 to make </w:t>
      </w:r>
      <w:proofErr w:type="spellStart"/>
      <w:r w:rsidRPr="0083767E">
        <w:rPr>
          <w:rFonts w:cs="Calibri"/>
          <w:sz w:val="18"/>
          <w:szCs w:val="20"/>
        </w:rPr>
        <w:t>NoData</w:t>
      </w:r>
      <w:proofErr w:type="spellEnd"/>
      <w:r w:rsidRPr="0083767E">
        <w:rPr>
          <w:rFonts w:cs="Calibri"/>
          <w:sz w:val="18"/>
          <w:szCs w:val="20"/>
        </w:rPr>
        <w:t xml:space="preserve"> mask 26Feb2001-2007</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spellStart"/>
      <w:proofErr w:type="gramStart"/>
      <w:r w:rsidRPr="0083767E">
        <w:rPr>
          <w:rFonts w:cs="Calibri"/>
          <w:sz w:val="18"/>
          <w:szCs w:val="20"/>
        </w:rPr>
        <w:t>reclass</w:t>
      </w:r>
      <w:proofErr w:type="spellEnd"/>
      <w:proofErr w:type="gramEnd"/>
      <w:r w:rsidRPr="0083767E">
        <w:rPr>
          <w:rFonts w:cs="Calibri"/>
          <w:sz w:val="18"/>
          <w:szCs w:val="20"/>
        </w:rPr>
        <w:t xml:space="preserve"> </w:t>
      </w:r>
      <w:proofErr w:type="spellStart"/>
      <w:r w:rsidRPr="0083767E">
        <w:rPr>
          <w:rFonts w:cs="Calibri"/>
          <w:sz w:val="18"/>
          <w:szCs w:val="20"/>
        </w:rPr>
        <w:t>NoData</w:t>
      </w:r>
      <w:proofErr w:type="spellEnd"/>
      <w:r w:rsidRPr="0083767E">
        <w:rPr>
          <w:rFonts w:cs="Calibri"/>
          <w:sz w:val="18"/>
          <w:szCs w:val="20"/>
        </w:rPr>
        <w:t xml:space="preserve"> count &lt;8 to zero, &gt;=8 to 255 to make </w:t>
      </w:r>
      <w:proofErr w:type="spellStart"/>
      <w:r w:rsidRPr="0083767E">
        <w:rPr>
          <w:rFonts w:cs="Calibri"/>
          <w:sz w:val="18"/>
          <w:szCs w:val="20"/>
        </w:rPr>
        <w:t>NoData</w:t>
      </w:r>
      <w:proofErr w:type="spellEnd"/>
      <w:r w:rsidRPr="0083767E">
        <w:rPr>
          <w:rFonts w:cs="Calibri"/>
          <w:sz w:val="18"/>
          <w:szCs w:val="20"/>
        </w:rPr>
        <w:t xml:space="preserve"> mask 26Feb2001-2008</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spellStart"/>
      <w:proofErr w:type="gramStart"/>
      <w:r w:rsidRPr="0083767E">
        <w:rPr>
          <w:rFonts w:cs="Calibri"/>
          <w:sz w:val="18"/>
          <w:szCs w:val="20"/>
        </w:rPr>
        <w:t>reclass</w:t>
      </w:r>
      <w:proofErr w:type="spellEnd"/>
      <w:proofErr w:type="gramEnd"/>
      <w:r w:rsidRPr="0083767E">
        <w:rPr>
          <w:rFonts w:cs="Calibri"/>
          <w:sz w:val="18"/>
          <w:szCs w:val="20"/>
        </w:rPr>
        <w:t xml:space="preserve"> </w:t>
      </w:r>
      <w:proofErr w:type="spellStart"/>
      <w:r w:rsidRPr="0083767E">
        <w:rPr>
          <w:rFonts w:cs="Calibri"/>
          <w:sz w:val="18"/>
          <w:szCs w:val="20"/>
        </w:rPr>
        <w:t>NoData</w:t>
      </w:r>
      <w:proofErr w:type="spellEnd"/>
      <w:r w:rsidRPr="0083767E">
        <w:rPr>
          <w:rFonts w:cs="Calibri"/>
          <w:sz w:val="18"/>
          <w:szCs w:val="20"/>
        </w:rPr>
        <w:t xml:space="preserve"> count &lt;9 to zero, &gt;=9 to 255 to make </w:t>
      </w:r>
      <w:proofErr w:type="spellStart"/>
      <w:r w:rsidRPr="0083767E">
        <w:rPr>
          <w:rFonts w:cs="Calibri"/>
          <w:sz w:val="18"/>
          <w:szCs w:val="20"/>
        </w:rPr>
        <w:t>NoData</w:t>
      </w:r>
      <w:proofErr w:type="spellEnd"/>
      <w:r w:rsidRPr="0083767E">
        <w:rPr>
          <w:rFonts w:cs="Calibri"/>
          <w:sz w:val="18"/>
          <w:szCs w:val="20"/>
        </w:rPr>
        <w:t xml:space="preserve"> mask 26Feb2001-2009</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repeat</w:t>
      </w:r>
      <w:proofErr w:type="gramEnd"/>
      <w:r w:rsidRPr="0083767E">
        <w:rPr>
          <w:rFonts w:cs="Calibri"/>
          <w:sz w:val="18"/>
          <w:szCs w:val="20"/>
        </w:rPr>
        <w:t xml:space="preserve"> to make </w:t>
      </w:r>
      <w:proofErr w:type="spellStart"/>
      <w:r w:rsidRPr="0083767E">
        <w:rPr>
          <w:rFonts w:cs="Calibri"/>
          <w:sz w:val="18"/>
          <w:szCs w:val="20"/>
        </w:rPr>
        <w:t>NoData</w:t>
      </w:r>
      <w:proofErr w:type="spellEnd"/>
      <w:r w:rsidRPr="0083767E">
        <w:rPr>
          <w:rFonts w:cs="Calibri"/>
          <w:sz w:val="18"/>
          <w:szCs w:val="20"/>
        </w:rPr>
        <w:t xml:space="preserve"> counts and masks 6Mar, 14Mar,...25May2001-2007,-2008,-2009</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spellStart"/>
      <w:proofErr w:type="gramStart"/>
      <w:r w:rsidRPr="0083767E">
        <w:rPr>
          <w:rFonts w:cs="Calibri"/>
          <w:sz w:val="18"/>
          <w:szCs w:val="20"/>
        </w:rPr>
        <w:t>reclass</w:t>
      </w:r>
      <w:proofErr w:type="spellEnd"/>
      <w:proofErr w:type="gramEnd"/>
      <w:r w:rsidRPr="0083767E">
        <w:rPr>
          <w:rFonts w:cs="Calibri"/>
          <w:sz w:val="18"/>
          <w:szCs w:val="20"/>
        </w:rPr>
        <w:t xml:space="preserve"> interpolated daytime LST 26Feb2001 255 to 0 to make 0NoData LST 26Feb2001</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repeat</w:t>
      </w:r>
      <w:proofErr w:type="gramEnd"/>
      <w:r w:rsidRPr="0083767E">
        <w:rPr>
          <w:rFonts w:cs="Calibri"/>
          <w:sz w:val="18"/>
          <w:szCs w:val="20"/>
        </w:rPr>
        <w:t xml:space="preserve"> to make 0NoData LST 26Feb2002, 2003...2009</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add</w:t>
      </w:r>
      <w:proofErr w:type="gramEnd"/>
      <w:r w:rsidRPr="0083767E">
        <w:rPr>
          <w:rFonts w:cs="Calibri"/>
          <w:sz w:val="18"/>
          <w:szCs w:val="20"/>
        </w:rPr>
        <w:t xml:space="preserve"> 0NoData LST 2001+2002...2007 to make LST sum 26Feb2001-2007</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add</w:t>
      </w:r>
      <w:proofErr w:type="gramEnd"/>
      <w:r w:rsidRPr="0083767E">
        <w:rPr>
          <w:rFonts w:cs="Calibri"/>
          <w:sz w:val="18"/>
          <w:szCs w:val="20"/>
        </w:rPr>
        <w:t xml:space="preserve"> 0NoData LST 2008 to make LST sum 26Feb2001-2008</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add</w:t>
      </w:r>
      <w:proofErr w:type="gramEnd"/>
      <w:r w:rsidRPr="0083767E">
        <w:rPr>
          <w:rFonts w:cs="Calibri"/>
          <w:sz w:val="18"/>
          <w:szCs w:val="20"/>
        </w:rPr>
        <w:t xml:space="preserve"> 0NoData LST 2009 to make LST sum 26Feb2001-2009</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divide</w:t>
      </w:r>
      <w:proofErr w:type="gramEnd"/>
      <w:r w:rsidRPr="0083767E">
        <w:rPr>
          <w:rFonts w:cs="Calibri"/>
          <w:sz w:val="18"/>
          <w:szCs w:val="20"/>
        </w:rPr>
        <w:t xml:space="preserve"> LST sum 26Feb2001-2007 by 7</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overlay</w:t>
      </w:r>
      <w:proofErr w:type="gramEnd"/>
      <w:r w:rsidRPr="0083767E">
        <w:rPr>
          <w:rFonts w:cs="Calibri"/>
          <w:sz w:val="18"/>
          <w:szCs w:val="20"/>
        </w:rPr>
        <w:t xml:space="preserve"> </w:t>
      </w:r>
      <w:proofErr w:type="spellStart"/>
      <w:r w:rsidRPr="0083767E">
        <w:rPr>
          <w:rFonts w:cs="Calibri"/>
          <w:sz w:val="18"/>
          <w:szCs w:val="20"/>
        </w:rPr>
        <w:t>NoData</w:t>
      </w:r>
      <w:proofErr w:type="spellEnd"/>
      <w:r w:rsidRPr="0083767E">
        <w:rPr>
          <w:rFonts w:cs="Calibri"/>
          <w:sz w:val="18"/>
          <w:szCs w:val="20"/>
        </w:rPr>
        <w:t xml:space="preserve"> mask 26Feb2001-2007 to make LST mean 26Feb2001-2007</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divide</w:t>
      </w:r>
      <w:proofErr w:type="gramEnd"/>
      <w:r w:rsidRPr="0083767E">
        <w:rPr>
          <w:rFonts w:cs="Calibri"/>
          <w:sz w:val="18"/>
          <w:szCs w:val="20"/>
        </w:rPr>
        <w:t xml:space="preserve"> LST sum 26Feb2001-2008 by 8</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overlay</w:t>
      </w:r>
      <w:proofErr w:type="gramEnd"/>
      <w:r w:rsidRPr="0083767E">
        <w:rPr>
          <w:rFonts w:cs="Calibri"/>
          <w:sz w:val="18"/>
          <w:szCs w:val="20"/>
        </w:rPr>
        <w:t xml:space="preserve"> </w:t>
      </w:r>
      <w:proofErr w:type="spellStart"/>
      <w:r w:rsidRPr="0083767E">
        <w:rPr>
          <w:rFonts w:cs="Calibri"/>
          <w:sz w:val="18"/>
          <w:szCs w:val="20"/>
        </w:rPr>
        <w:t>NoData</w:t>
      </w:r>
      <w:proofErr w:type="spellEnd"/>
      <w:r w:rsidRPr="0083767E">
        <w:rPr>
          <w:rFonts w:cs="Calibri"/>
          <w:sz w:val="18"/>
          <w:szCs w:val="20"/>
        </w:rPr>
        <w:t xml:space="preserve"> mask 26Feb2001-2008 to make LST mean 26Feb2001-2008</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divide</w:t>
      </w:r>
      <w:proofErr w:type="gramEnd"/>
      <w:r w:rsidRPr="0083767E">
        <w:rPr>
          <w:rFonts w:cs="Calibri"/>
          <w:sz w:val="18"/>
          <w:szCs w:val="20"/>
        </w:rPr>
        <w:t xml:space="preserve"> LST sum 26Feb2001-2007 by 9</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overlay</w:t>
      </w:r>
      <w:proofErr w:type="gramEnd"/>
      <w:r w:rsidRPr="0083767E">
        <w:rPr>
          <w:rFonts w:cs="Calibri"/>
          <w:sz w:val="18"/>
          <w:szCs w:val="20"/>
        </w:rPr>
        <w:t xml:space="preserve"> </w:t>
      </w:r>
      <w:proofErr w:type="spellStart"/>
      <w:r w:rsidRPr="0083767E">
        <w:rPr>
          <w:rFonts w:cs="Calibri"/>
          <w:sz w:val="18"/>
          <w:szCs w:val="20"/>
        </w:rPr>
        <w:t>NoData</w:t>
      </w:r>
      <w:proofErr w:type="spellEnd"/>
      <w:r w:rsidRPr="0083767E">
        <w:rPr>
          <w:rFonts w:cs="Calibri"/>
          <w:sz w:val="18"/>
          <w:szCs w:val="20"/>
        </w:rPr>
        <w:t xml:space="preserve"> mask 26Feb2001-2009 to make daytime LST mean 26Feb2001-2009</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repeat</w:t>
      </w:r>
      <w:proofErr w:type="gramEnd"/>
      <w:r w:rsidRPr="0083767E">
        <w:rPr>
          <w:rFonts w:cs="Calibri"/>
          <w:sz w:val="18"/>
          <w:szCs w:val="20"/>
        </w:rPr>
        <w:t xml:space="preserve"> to make daytime LST means 6Mar, 14Mar,...25May</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repeat</w:t>
      </w:r>
      <w:proofErr w:type="gramEnd"/>
      <w:r w:rsidRPr="0083767E">
        <w:rPr>
          <w:rFonts w:cs="Calibri"/>
          <w:sz w:val="18"/>
          <w:szCs w:val="20"/>
        </w:rPr>
        <w:t xml:space="preserve"> to make </w:t>
      </w:r>
      <w:proofErr w:type="spellStart"/>
      <w:r w:rsidRPr="0083767E">
        <w:rPr>
          <w:rFonts w:cs="Calibri"/>
          <w:sz w:val="18"/>
          <w:szCs w:val="20"/>
        </w:rPr>
        <w:t>nighttime</w:t>
      </w:r>
      <w:proofErr w:type="spellEnd"/>
      <w:r w:rsidRPr="0083767E">
        <w:rPr>
          <w:rFonts w:cs="Calibri"/>
          <w:sz w:val="18"/>
          <w:szCs w:val="20"/>
        </w:rPr>
        <w:t xml:space="preserve"> LST means 26Feb...25May2001-2007,-2008,-2009</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b/>
          <w:sz w:val="18"/>
          <w:szCs w:val="20"/>
        </w:rPr>
      </w:pPr>
      <w:r w:rsidRPr="0083767E">
        <w:rPr>
          <w:rFonts w:cs="Calibri"/>
          <w:b/>
          <w:sz w:val="18"/>
          <w:szCs w:val="20"/>
        </w:rPr>
        <w:t>CALCULATE ANNUAL CDDS</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spellStart"/>
      <w:proofErr w:type="gramStart"/>
      <w:r w:rsidRPr="0083767E">
        <w:rPr>
          <w:rFonts w:cs="Calibri"/>
          <w:sz w:val="18"/>
          <w:szCs w:val="20"/>
        </w:rPr>
        <w:t>reclass</w:t>
      </w:r>
      <w:proofErr w:type="spellEnd"/>
      <w:proofErr w:type="gramEnd"/>
      <w:r w:rsidRPr="0083767E">
        <w:rPr>
          <w:rFonts w:cs="Calibri"/>
          <w:sz w:val="18"/>
          <w:szCs w:val="20"/>
        </w:rPr>
        <w:t xml:space="preserve"> interpolated daytime LST 26Feb2001 &lt;255 to zero, 255 to 1 to make 1NoData 26Feb2001</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repeat</w:t>
      </w:r>
      <w:proofErr w:type="gramEnd"/>
      <w:r w:rsidRPr="0083767E">
        <w:rPr>
          <w:rFonts w:cs="Calibri"/>
          <w:sz w:val="18"/>
          <w:szCs w:val="20"/>
        </w:rPr>
        <w:t xml:space="preserve"> to make 1NoData 6Mar, 14Mar,...25May2001</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add</w:t>
      </w:r>
      <w:proofErr w:type="gramEnd"/>
      <w:r w:rsidRPr="0083767E">
        <w:rPr>
          <w:rFonts w:cs="Calibri"/>
          <w:sz w:val="18"/>
          <w:szCs w:val="20"/>
        </w:rPr>
        <w:t xml:space="preserve"> 1NoData 26Feb+6Mar+...30Mar2001</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spellStart"/>
      <w:proofErr w:type="gramStart"/>
      <w:r w:rsidRPr="0083767E">
        <w:rPr>
          <w:rFonts w:cs="Calibri"/>
          <w:sz w:val="18"/>
          <w:szCs w:val="20"/>
        </w:rPr>
        <w:t>reclass</w:t>
      </w:r>
      <w:proofErr w:type="spellEnd"/>
      <w:proofErr w:type="gramEnd"/>
      <w:r w:rsidRPr="0083767E">
        <w:rPr>
          <w:rFonts w:cs="Calibri"/>
          <w:sz w:val="18"/>
          <w:szCs w:val="20"/>
        </w:rPr>
        <w:t xml:space="preserve"> &gt;0 to 255</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overlay</w:t>
      </w:r>
      <w:proofErr w:type="gramEnd"/>
      <w:r w:rsidRPr="0083767E">
        <w:rPr>
          <w:rFonts w:cs="Calibri"/>
          <w:sz w:val="18"/>
          <w:szCs w:val="20"/>
        </w:rPr>
        <w:t xml:space="preserve"> Scandinavia land mask to make </w:t>
      </w:r>
      <w:proofErr w:type="spellStart"/>
      <w:r w:rsidRPr="0083767E">
        <w:rPr>
          <w:rFonts w:cs="Calibri"/>
          <w:sz w:val="18"/>
          <w:szCs w:val="20"/>
        </w:rPr>
        <w:t>NoData</w:t>
      </w:r>
      <w:proofErr w:type="spellEnd"/>
      <w:r w:rsidRPr="0083767E">
        <w:rPr>
          <w:rFonts w:cs="Calibri"/>
          <w:sz w:val="18"/>
          <w:szCs w:val="20"/>
        </w:rPr>
        <w:t xml:space="preserve"> mask 26Feb-30Mar2001</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add</w:t>
      </w:r>
      <w:proofErr w:type="gramEnd"/>
      <w:r w:rsidRPr="0083767E">
        <w:rPr>
          <w:rFonts w:cs="Calibri"/>
          <w:sz w:val="18"/>
          <w:szCs w:val="20"/>
        </w:rPr>
        <w:t xml:space="preserve"> 1NoData 7Apr+15Apr+23Apr2001</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spellStart"/>
      <w:proofErr w:type="gramStart"/>
      <w:r w:rsidRPr="0083767E">
        <w:rPr>
          <w:rFonts w:cs="Calibri"/>
          <w:sz w:val="18"/>
          <w:szCs w:val="20"/>
        </w:rPr>
        <w:t>reclass</w:t>
      </w:r>
      <w:proofErr w:type="spellEnd"/>
      <w:proofErr w:type="gramEnd"/>
      <w:r w:rsidRPr="0083767E">
        <w:rPr>
          <w:rFonts w:cs="Calibri"/>
          <w:sz w:val="18"/>
          <w:szCs w:val="20"/>
        </w:rPr>
        <w:t xml:space="preserve"> &gt;0 to 255</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overlay</w:t>
      </w:r>
      <w:proofErr w:type="gramEnd"/>
      <w:r w:rsidRPr="0083767E">
        <w:rPr>
          <w:rFonts w:cs="Calibri"/>
          <w:sz w:val="18"/>
          <w:szCs w:val="20"/>
        </w:rPr>
        <w:t xml:space="preserve"> Scandinavia land mask to make </w:t>
      </w:r>
      <w:proofErr w:type="spellStart"/>
      <w:r w:rsidRPr="0083767E">
        <w:rPr>
          <w:rFonts w:cs="Calibri"/>
          <w:sz w:val="18"/>
          <w:szCs w:val="20"/>
        </w:rPr>
        <w:t>NoData</w:t>
      </w:r>
      <w:proofErr w:type="spellEnd"/>
      <w:r w:rsidRPr="0083767E">
        <w:rPr>
          <w:rFonts w:cs="Calibri"/>
          <w:sz w:val="18"/>
          <w:szCs w:val="20"/>
        </w:rPr>
        <w:t xml:space="preserve"> mask 26Feb-23Apr2001</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add</w:t>
      </w:r>
      <w:proofErr w:type="gramEnd"/>
      <w:r w:rsidRPr="0083767E">
        <w:rPr>
          <w:rFonts w:cs="Calibri"/>
          <w:sz w:val="18"/>
          <w:szCs w:val="20"/>
        </w:rPr>
        <w:t xml:space="preserve"> 1NoData 1May+9May+17May+25May2001</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spellStart"/>
      <w:proofErr w:type="gramStart"/>
      <w:r w:rsidRPr="0083767E">
        <w:rPr>
          <w:rFonts w:cs="Calibri"/>
          <w:sz w:val="18"/>
          <w:szCs w:val="20"/>
        </w:rPr>
        <w:t>reclass</w:t>
      </w:r>
      <w:proofErr w:type="spellEnd"/>
      <w:proofErr w:type="gramEnd"/>
      <w:r w:rsidRPr="0083767E">
        <w:rPr>
          <w:rFonts w:cs="Calibri"/>
          <w:sz w:val="18"/>
          <w:szCs w:val="20"/>
        </w:rPr>
        <w:t xml:space="preserve"> &gt;0 to 255</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overlay</w:t>
      </w:r>
      <w:proofErr w:type="gramEnd"/>
      <w:r w:rsidRPr="0083767E">
        <w:rPr>
          <w:rFonts w:cs="Calibri"/>
          <w:sz w:val="18"/>
          <w:szCs w:val="20"/>
        </w:rPr>
        <w:t xml:space="preserve"> Scandinavia land mask to make </w:t>
      </w:r>
      <w:proofErr w:type="spellStart"/>
      <w:r w:rsidRPr="0083767E">
        <w:rPr>
          <w:rFonts w:cs="Calibri"/>
          <w:sz w:val="18"/>
          <w:szCs w:val="20"/>
        </w:rPr>
        <w:t>NoData</w:t>
      </w:r>
      <w:proofErr w:type="spellEnd"/>
      <w:r w:rsidRPr="0083767E">
        <w:rPr>
          <w:rFonts w:cs="Calibri"/>
          <w:sz w:val="18"/>
          <w:szCs w:val="20"/>
        </w:rPr>
        <w:t xml:space="preserve"> mask 26Feb-25May2001</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repeat</w:t>
      </w:r>
      <w:proofErr w:type="gramEnd"/>
      <w:r w:rsidRPr="0083767E">
        <w:rPr>
          <w:rFonts w:cs="Calibri"/>
          <w:sz w:val="18"/>
          <w:szCs w:val="20"/>
        </w:rPr>
        <w:t xml:space="preserve"> to make </w:t>
      </w:r>
      <w:proofErr w:type="spellStart"/>
      <w:r w:rsidRPr="0083767E">
        <w:rPr>
          <w:rFonts w:cs="Calibri"/>
          <w:sz w:val="18"/>
          <w:szCs w:val="20"/>
        </w:rPr>
        <w:t>NoData</w:t>
      </w:r>
      <w:proofErr w:type="spellEnd"/>
      <w:r w:rsidRPr="0083767E">
        <w:rPr>
          <w:rFonts w:cs="Calibri"/>
          <w:sz w:val="18"/>
          <w:szCs w:val="20"/>
        </w:rPr>
        <w:t xml:space="preserve"> masks 26Feb-30Mar,-23Apr,-25May2002, 2003,...2009</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add</w:t>
      </w:r>
      <w:proofErr w:type="gramEnd"/>
      <w:r w:rsidRPr="0083767E">
        <w:rPr>
          <w:rFonts w:cs="Calibri"/>
          <w:sz w:val="18"/>
          <w:szCs w:val="20"/>
        </w:rPr>
        <w:t xml:space="preserve"> interpolated daytime LST 26Feb+6Mar+...30Mar2001</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overlay</w:t>
      </w:r>
      <w:proofErr w:type="gramEnd"/>
      <w:r w:rsidRPr="0083767E">
        <w:rPr>
          <w:rFonts w:cs="Calibri"/>
          <w:sz w:val="18"/>
          <w:szCs w:val="20"/>
        </w:rPr>
        <w:t xml:space="preserve"> </w:t>
      </w:r>
      <w:proofErr w:type="spellStart"/>
      <w:r w:rsidRPr="0083767E">
        <w:rPr>
          <w:rFonts w:cs="Calibri"/>
          <w:sz w:val="18"/>
          <w:szCs w:val="20"/>
        </w:rPr>
        <w:t>NoData</w:t>
      </w:r>
      <w:proofErr w:type="spellEnd"/>
      <w:r w:rsidRPr="0083767E">
        <w:rPr>
          <w:rFonts w:cs="Calibri"/>
          <w:sz w:val="18"/>
          <w:szCs w:val="20"/>
        </w:rPr>
        <w:t xml:space="preserve"> mask 26Feb-30Mar2001 to make CDD 26Feb-30Mar2001</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add</w:t>
      </w:r>
      <w:proofErr w:type="gramEnd"/>
      <w:r w:rsidRPr="0083767E">
        <w:rPr>
          <w:rFonts w:cs="Calibri"/>
          <w:sz w:val="18"/>
          <w:szCs w:val="20"/>
        </w:rPr>
        <w:t xml:space="preserve"> interpolated daytime LST 7Apr+15Apr+23Apr</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overlay</w:t>
      </w:r>
      <w:proofErr w:type="gramEnd"/>
      <w:r w:rsidRPr="0083767E">
        <w:rPr>
          <w:rFonts w:cs="Calibri"/>
          <w:sz w:val="18"/>
          <w:szCs w:val="20"/>
        </w:rPr>
        <w:t xml:space="preserve"> </w:t>
      </w:r>
      <w:proofErr w:type="spellStart"/>
      <w:r w:rsidRPr="0083767E">
        <w:rPr>
          <w:rFonts w:cs="Calibri"/>
          <w:sz w:val="18"/>
          <w:szCs w:val="20"/>
        </w:rPr>
        <w:t>NoData</w:t>
      </w:r>
      <w:proofErr w:type="spellEnd"/>
      <w:r w:rsidRPr="0083767E">
        <w:rPr>
          <w:rFonts w:cs="Calibri"/>
          <w:sz w:val="18"/>
          <w:szCs w:val="20"/>
        </w:rPr>
        <w:t xml:space="preserve"> mask 26Feb-23Apr2001 to make CDD 26Feb-23Apr2001</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add</w:t>
      </w:r>
      <w:proofErr w:type="gramEnd"/>
      <w:r w:rsidRPr="0083767E">
        <w:rPr>
          <w:rFonts w:cs="Calibri"/>
          <w:sz w:val="18"/>
          <w:szCs w:val="20"/>
        </w:rPr>
        <w:t xml:space="preserve"> interpolated daytime LST 1May+9May+17May+25May</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overlay</w:t>
      </w:r>
      <w:proofErr w:type="gramEnd"/>
      <w:r w:rsidRPr="0083767E">
        <w:rPr>
          <w:rFonts w:cs="Calibri"/>
          <w:sz w:val="18"/>
          <w:szCs w:val="20"/>
        </w:rPr>
        <w:t xml:space="preserve"> </w:t>
      </w:r>
      <w:proofErr w:type="spellStart"/>
      <w:r w:rsidRPr="0083767E">
        <w:rPr>
          <w:rFonts w:cs="Calibri"/>
          <w:sz w:val="18"/>
          <w:szCs w:val="20"/>
        </w:rPr>
        <w:t>NoData</w:t>
      </w:r>
      <w:proofErr w:type="spellEnd"/>
      <w:r w:rsidRPr="0083767E">
        <w:rPr>
          <w:rFonts w:cs="Calibri"/>
          <w:sz w:val="18"/>
          <w:szCs w:val="20"/>
        </w:rPr>
        <w:t xml:space="preserve"> mask 26Feb-25May2001 to make CDD 26Feb-25May2001</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repeat</w:t>
      </w:r>
      <w:proofErr w:type="gramEnd"/>
      <w:r w:rsidRPr="0083767E">
        <w:rPr>
          <w:rFonts w:cs="Calibri"/>
          <w:sz w:val="18"/>
          <w:szCs w:val="20"/>
        </w:rPr>
        <w:t xml:space="preserve"> to make daytime CDDs 26Feb-30Mar,-23Apr,-25May2002, 2003,...2009</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repeat</w:t>
      </w:r>
      <w:proofErr w:type="gramEnd"/>
      <w:r w:rsidRPr="0083767E">
        <w:rPr>
          <w:rFonts w:cs="Calibri"/>
          <w:sz w:val="18"/>
          <w:szCs w:val="20"/>
        </w:rPr>
        <w:t xml:space="preserve"> to make </w:t>
      </w:r>
      <w:proofErr w:type="spellStart"/>
      <w:r w:rsidRPr="0083767E">
        <w:rPr>
          <w:rFonts w:cs="Calibri"/>
          <w:sz w:val="18"/>
          <w:szCs w:val="20"/>
        </w:rPr>
        <w:t>nighttime</w:t>
      </w:r>
      <w:proofErr w:type="spellEnd"/>
      <w:r w:rsidRPr="0083767E">
        <w:rPr>
          <w:rFonts w:cs="Calibri"/>
          <w:sz w:val="18"/>
          <w:szCs w:val="20"/>
        </w:rPr>
        <w:t xml:space="preserve"> CDDs 26Feb-30Mar,-23Apr,-25May2001,2002,...2009</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b/>
          <w:sz w:val="18"/>
          <w:szCs w:val="20"/>
        </w:rPr>
      </w:pPr>
      <w:r w:rsidRPr="0083767E">
        <w:rPr>
          <w:rFonts w:cs="Calibri"/>
          <w:b/>
          <w:sz w:val="18"/>
          <w:szCs w:val="20"/>
        </w:rPr>
        <w:t>CALCULATE MULTI-YEAR CDDS</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overlay</w:t>
      </w:r>
      <w:proofErr w:type="gramEnd"/>
      <w:r w:rsidRPr="0083767E">
        <w:rPr>
          <w:rFonts w:cs="Calibri"/>
          <w:sz w:val="18"/>
          <w:szCs w:val="20"/>
        </w:rPr>
        <w:t xml:space="preserve"> </w:t>
      </w:r>
      <w:proofErr w:type="spellStart"/>
      <w:r w:rsidRPr="0083767E">
        <w:rPr>
          <w:rFonts w:cs="Calibri"/>
          <w:sz w:val="18"/>
          <w:szCs w:val="20"/>
        </w:rPr>
        <w:t>NoData</w:t>
      </w:r>
      <w:proofErr w:type="spellEnd"/>
      <w:r w:rsidRPr="0083767E">
        <w:rPr>
          <w:rFonts w:cs="Calibri"/>
          <w:sz w:val="18"/>
          <w:szCs w:val="20"/>
        </w:rPr>
        <w:t xml:space="preserve"> mask 26Feb...30Mar2001-2007 to make </w:t>
      </w:r>
      <w:proofErr w:type="spellStart"/>
      <w:r w:rsidRPr="0083767E">
        <w:rPr>
          <w:rFonts w:cs="Calibri"/>
          <w:sz w:val="18"/>
          <w:szCs w:val="20"/>
        </w:rPr>
        <w:t>NoData</w:t>
      </w:r>
      <w:proofErr w:type="spellEnd"/>
      <w:r w:rsidRPr="0083767E">
        <w:rPr>
          <w:rFonts w:cs="Calibri"/>
          <w:sz w:val="18"/>
          <w:szCs w:val="20"/>
        </w:rPr>
        <w:t xml:space="preserve"> mask 26Feb-30Mar2001-2007</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overlay</w:t>
      </w:r>
      <w:proofErr w:type="gramEnd"/>
      <w:r w:rsidRPr="0083767E">
        <w:rPr>
          <w:rFonts w:cs="Calibri"/>
          <w:sz w:val="18"/>
          <w:szCs w:val="20"/>
        </w:rPr>
        <w:t xml:space="preserve"> </w:t>
      </w:r>
      <w:proofErr w:type="spellStart"/>
      <w:r w:rsidRPr="0083767E">
        <w:rPr>
          <w:rFonts w:cs="Calibri"/>
          <w:sz w:val="18"/>
          <w:szCs w:val="20"/>
        </w:rPr>
        <w:t>NoData</w:t>
      </w:r>
      <w:proofErr w:type="spellEnd"/>
      <w:r w:rsidRPr="0083767E">
        <w:rPr>
          <w:rFonts w:cs="Calibri"/>
          <w:sz w:val="18"/>
          <w:szCs w:val="20"/>
        </w:rPr>
        <w:t xml:space="preserve"> mask 7Apr...23Apr2001-2007 to make </w:t>
      </w:r>
      <w:proofErr w:type="spellStart"/>
      <w:r w:rsidRPr="0083767E">
        <w:rPr>
          <w:rFonts w:cs="Calibri"/>
          <w:sz w:val="18"/>
          <w:szCs w:val="20"/>
        </w:rPr>
        <w:t>NoData</w:t>
      </w:r>
      <w:proofErr w:type="spellEnd"/>
      <w:r w:rsidRPr="0083767E">
        <w:rPr>
          <w:rFonts w:cs="Calibri"/>
          <w:sz w:val="18"/>
          <w:szCs w:val="20"/>
        </w:rPr>
        <w:t xml:space="preserve"> mask 26Feb-23Apr2001-2007</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overlay</w:t>
      </w:r>
      <w:proofErr w:type="gramEnd"/>
      <w:r w:rsidRPr="0083767E">
        <w:rPr>
          <w:rFonts w:cs="Calibri"/>
          <w:sz w:val="18"/>
          <w:szCs w:val="20"/>
        </w:rPr>
        <w:t xml:space="preserve"> </w:t>
      </w:r>
      <w:proofErr w:type="spellStart"/>
      <w:r w:rsidRPr="0083767E">
        <w:rPr>
          <w:rFonts w:cs="Calibri"/>
          <w:sz w:val="18"/>
          <w:szCs w:val="20"/>
        </w:rPr>
        <w:t>NoData</w:t>
      </w:r>
      <w:proofErr w:type="spellEnd"/>
      <w:r w:rsidRPr="0083767E">
        <w:rPr>
          <w:rFonts w:cs="Calibri"/>
          <w:sz w:val="18"/>
          <w:szCs w:val="20"/>
        </w:rPr>
        <w:t xml:space="preserve"> mask 1May...25May2001-2007 to make </w:t>
      </w:r>
      <w:proofErr w:type="spellStart"/>
      <w:r w:rsidRPr="0083767E">
        <w:rPr>
          <w:rFonts w:cs="Calibri"/>
          <w:sz w:val="18"/>
          <w:szCs w:val="20"/>
        </w:rPr>
        <w:t>NoData</w:t>
      </w:r>
      <w:proofErr w:type="spellEnd"/>
      <w:r w:rsidRPr="0083767E">
        <w:rPr>
          <w:rFonts w:cs="Calibri"/>
          <w:sz w:val="18"/>
          <w:szCs w:val="20"/>
        </w:rPr>
        <w:t xml:space="preserve"> mask 26Feb-25May2001-2007</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repeat</w:t>
      </w:r>
      <w:proofErr w:type="gramEnd"/>
      <w:r w:rsidRPr="0083767E">
        <w:rPr>
          <w:rFonts w:cs="Calibri"/>
          <w:sz w:val="18"/>
          <w:szCs w:val="20"/>
        </w:rPr>
        <w:t xml:space="preserve"> to make </w:t>
      </w:r>
      <w:proofErr w:type="spellStart"/>
      <w:r w:rsidRPr="0083767E">
        <w:rPr>
          <w:rFonts w:cs="Calibri"/>
          <w:sz w:val="18"/>
          <w:szCs w:val="20"/>
        </w:rPr>
        <w:t>NoData</w:t>
      </w:r>
      <w:proofErr w:type="spellEnd"/>
      <w:r w:rsidRPr="0083767E">
        <w:rPr>
          <w:rFonts w:cs="Calibri"/>
          <w:sz w:val="18"/>
          <w:szCs w:val="20"/>
        </w:rPr>
        <w:t xml:space="preserve"> masks 26Feb-30Mar,-23Apr,-25May2001-2008 and 2001-2009</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add</w:t>
      </w:r>
      <w:proofErr w:type="gramEnd"/>
      <w:r w:rsidRPr="0083767E">
        <w:rPr>
          <w:rFonts w:cs="Calibri"/>
          <w:sz w:val="18"/>
          <w:szCs w:val="20"/>
        </w:rPr>
        <w:t xml:space="preserve"> daytime LST means 26Feb+6Mar+...30Mar2001-2007</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overlay</w:t>
      </w:r>
      <w:proofErr w:type="gramEnd"/>
      <w:r w:rsidRPr="0083767E">
        <w:rPr>
          <w:rFonts w:cs="Calibri"/>
          <w:sz w:val="18"/>
          <w:szCs w:val="20"/>
        </w:rPr>
        <w:t xml:space="preserve"> </w:t>
      </w:r>
      <w:proofErr w:type="spellStart"/>
      <w:r w:rsidRPr="0083767E">
        <w:rPr>
          <w:rFonts w:cs="Calibri"/>
          <w:sz w:val="18"/>
          <w:szCs w:val="20"/>
        </w:rPr>
        <w:t>NoData</w:t>
      </w:r>
      <w:proofErr w:type="spellEnd"/>
      <w:r w:rsidRPr="0083767E">
        <w:rPr>
          <w:rFonts w:cs="Calibri"/>
          <w:sz w:val="18"/>
          <w:szCs w:val="20"/>
        </w:rPr>
        <w:t xml:space="preserve"> mask 26Feb-30Mar2001-2007 to make CDD 26Feb-30Mar2001-2007</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add</w:t>
      </w:r>
      <w:proofErr w:type="gramEnd"/>
      <w:r w:rsidRPr="0083767E">
        <w:rPr>
          <w:rFonts w:cs="Calibri"/>
          <w:sz w:val="18"/>
          <w:szCs w:val="20"/>
        </w:rPr>
        <w:t xml:space="preserve"> daytime LST means 7Apr...23Apr2001-2007</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overlay</w:t>
      </w:r>
      <w:proofErr w:type="gramEnd"/>
      <w:r w:rsidRPr="0083767E">
        <w:rPr>
          <w:rFonts w:cs="Calibri"/>
          <w:sz w:val="18"/>
          <w:szCs w:val="20"/>
        </w:rPr>
        <w:t xml:space="preserve"> </w:t>
      </w:r>
      <w:proofErr w:type="spellStart"/>
      <w:r w:rsidRPr="0083767E">
        <w:rPr>
          <w:rFonts w:cs="Calibri"/>
          <w:sz w:val="18"/>
          <w:szCs w:val="20"/>
        </w:rPr>
        <w:t>NoData</w:t>
      </w:r>
      <w:proofErr w:type="spellEnd"/>
      <w:r w:rsidRPr="0083767E">
        <w:rPr>
          <w:rFonts w:cs="Calibri"/>
          <w:sz w:val="18"/>
          <w:szCs w:val="20"/>
        </w:rPr>
        <w:t xml:space="preserve"> mask 26Feb-23Apr2001-2007 to make CDD 26Feb-23Apr2001-2007</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add</w:t>
      </w:r>
      <w:proofErr w:type="gramEnd"/>
      <w:r w:rsidRPr="0083767E">
        <w:rPr>
          <w:rFonts w:cs="Calibri"/>
          <w:sz w:val="18"/>
          <w:szCs w:val="20"/>
        </w:rPr>
        <w:t xml:space="preserve"> daytime LST means 1May...25May2001-2007</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overlay</w:t>
      </w:r>
      <w:proofErr w:type="gramEnd"/>
      <w:r w:rsidRPr="0083767E">
        <w:rPr>
          <w:rFonts w:cs="Calibri"/>
          <w:sz w:val="18"/>
          <w:szCs w:val="20"/>
        </w:rPr>
        <w:t xml:space="preserve"> </w:t>
      </w:r>
      <w:proofErr w:type="spellStart"/>
      <w:r w:rsidRPr="0083767E">
        <w:rPr>
          <w:rFonts w:cs="Calibri"/>
          <w:sz w:val="18"/>
          <w:szCs w:val="20"/>
        </w:rPr>
        <w:t>NoData</w:t>
      </w:r>
      <w:proofErr w:type="spellEnd"/>
      <w:r w:rsidRPr="0083767E">
        <w:rPr>
          <w:rFonts w:cs="Calibri"/>
          <w:sz w:val="18"/>
          <w:szCs w:val="20"/>
        </w:rPr>
        <w:t xml:space="preserve"> mask 26Feb-25May2001-2007 to make CDD 26Feb-25May2001-2007</w:t>
      </w:r>
    </w:p>
    <w:p w:rsidR="00B47236" w:rsidRPr="0083767E"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repeat</w:t>
      </w:r>
      <w:proofErr w:type="gramEnd"/>
      <w:r w:rsidRPr="0083767E">
        <w:rPr>
          <w:rFonts w:cs="Calibri"/>
          <w:sz w:val="18"/>
          <w:szCs w:val="20"/>
        </w:rPr>
        <w:t xml:space="preserve"> to make daytime CDDs 26Feb-30Mar,-23Apr,-25May2001-2008,-2009</w:t>
      </w:r>
    </w:p>
    <w:p w:rsidR="00B47236" w:rsidRDefault="00B47236" w:rsidP="00B47236">
      <w:pPr>
        <w:pBdr>
          <w:top w:val="single" w:sz="4" w:space="1" w:color="auto"/>
          <w:left w:val="single" w:sz="4" w:space="1" w:color="auto"/>
          <w:bottom w:val="single" w:sz="4" w:space="1" w:color="auto"/>
          <w:right w:val="single" w:sz="4" w:space="1"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repeat</w:t>
      </w:r>
      <w:proofErr w:type="gramEnd"/>
      <w:r w:rsidRPr="0083767E">
        <w:rPr>
          <w:rFonts w:cs="Calibri"/>
          <w:sz w:val="18"/>
          <w:szCs w:val="20"/>
        </w:rPr>
        <w:t xml:space="preserve"> to make </w:t>
      </w:r>
      <w:proofErr w:type="spellStart"/>
      <w:r w:rsidRPr="0083767E">
        <w:rPr>
          <w:rFonts w:cs="Calibri"/>
          <w:sz w:val="18"/>
          <w:szCs w:val="20"/>
        </w:rPr>
        <w:t>nighttime</w:t>
      </w:r>
      <w:proofErr w:type="spellEnd"/>
      <w:r w:rsidRPr="0083767E">
        <w:rPr>
          <w:rFonts w:cs="Calibri"/>
          <w:sz w:val="18"/>
          <w:szCs w:val="20"/>
        </w:rPr>
        <w:t xml:space="preserve"> CDDs 26Feb-30Mar,-23Apr,-25May2001-2007,-2008,-2009</w:t>
      </w:r>
    </w:p>
    <w:p w:rsidR="00B47236" w:rsidRDefault="00B47236" w:rsidP="00B47236">
      <w:pPr>
        <w:spacing w:line="240" w:lineRule="auto"/>
        <w:rPr>
          <w:rFonts w:cs="Calibri"/>
          <w:sz w:val="18"/>
          <w:szCs w:val="20"/>
        </w:rPr>
      </w:pPr>
    </w:p>
    <w:p w:rsidR="00B47236" w:rsidRDefault="00B47236" w:rsidP="00B47236">
      <w:pPr>
        <w:spacing w:line="240" w:lineRule="auto"/>
        <w:rPr>
          <w:rFonts w:cs="Calibri"/>
        </w:rPr>
      </w:pPr>
    </w:p>
    <w:p w:rsidR="00B47236" w:rsidRDefault="00B82A56" w:rsidP="00B82A56">
      <w:pPr>
        <w:pStyle w:val="Annex3"/>
      </w:pPr>
      <w:bookmarkStart w:id="101" w:name="_Toc309205477"/>
      <w:r>
        <w:lastRenderedPageBreak/>
        <w:t>Extracting Cumulative Temperatures for Evaluation and Analysis</w:t>
      </w:r>
      <w:bookmarkEnd w:id="101"/>
    </w:p>
    <w:p w:rsidR="00B47236" w:rsidRDefault="00B47236" w:rsidP="00B47236">
      <w:pPr>
        <w:spacing w:line="240" w:lineRule="auto"/>
        <w:rPr>
          <w:rFonts w:cs="Calibri"/>
        </w:rPr>
      </w:pPr>
      <w:r>
        <w:rPr>
          <w:rFonts w:cs="Calibri"/>
        </w:rPr>
        <w:t xml:space="preserve">As described in the main text, cumulative temperatures and modelled risk values were extracted for a number of sample point datasets: the points were human TBE was recorded on at least one occasion, recorded; and three sets of randomly distributed sample locations with 150, 300, and 500 points respectively. </w:t>
      </w:r>
      <w:proofErr w:type="spellStart"/>
      <w:r>
        <w:rPr>
          <w:rFonts w:cs="Calibri"/>
        </w:rPr>
        <w:t>ArcGIS</w:t>
      </w:r>
      <w:proofErr w:type="spellEnd"/>
      <w:r>
        <w:rPr>
          <w:rFonts w:cs="Calibri"/>
        </w:rPr>
        <w:t xml:space="preserve"> was used to define these random locations and Idrisi to extract the </w:t>
      </w:r>
      <w:r w:rsidR="00C6173D">
        <w:rPr>
          <w:rFonts w:cs="Calibri"/>
        </w:rPr>
        <w:t xml:space="preserve">values as set out in the </w:t>
      </w:r>
      <w:r>
        <w:rPr>
          <w:rFonts w:cs="Calibri"/>
        </w:rPr>
        <w:t xml:space="preserve">text box below. It was also necessary to define a second land water mask to ensure that no LST values were used from pixels contaminated with water. This was defined somewhat aggressively by using the 250m resolution MODIS dataset to identify any 1km pixels with water, and then only including those locations more than 1km from contaminated </w:t>
      </w:r>
      <w:r w:rsidR="00C6173D">
        <w:rPr>
          <w:rFonts w:cs="Calibri"/>
        </w:rPr>
        <w:t xml:space="preserve">pixels </w:t>
      </w:r>
      <w:r>
        <w:rPr>
          <w:rFonts w:cs="Calibri"/>
        </w:rPr>
        <w:t xml:space="preserve">within the analyses. </w:t>
      </w:r>
    </w:p>
    <w:p w:rsidR="00B47236" w:rsidRDefault="00B47236" w:rsidP="00B47236">
      <w:pPr>
        <w:spacing w:line="240" w:lineRule="auto"/>
        <w:rPr>
          <w:rFonts w:cs="Calibri"/>
          <w:sz w:val="18"/>
          <w:szCs w:val="20"/>
        </w:rPr>
      </w:pPr>
    </w:p>
    <w:p w:rsidR="00B47236" w:rsidRPr="0083767E" w:rsidRDefault="00B47236" w:rsidP="00B47236">
      <w:pPr>
        <w:spacing w:line="240" w:lineRule="auto"/>
        <w:rPr>
          <w:rFonts w:cs="Calibri"/>
          <w:sz w:val="18"/>
          <w:szCs w:val="20"/>
        </w:rPr>
      </w:pPr>
    </w:p>
    <w:p w:rsidR="00B47236" w:rsidRDefault="00B47236" w:rsidP="00B47236">
      <w:pPr>
        <w:pBdr>
          <w:top w:val="single" w:sz="4" w:space="1" w:color="auto"/>
          <w:left w:val="single" w:sz="4" w:space="4" w:color="auto"/>
          <w:bottom w:val="single" w:sz="4" w:space="1" w:color="auto"/>
          <w:right w:val="single" w:sz="4" w:space="4" w:color="auto"/>
        </w:pBdr>
        <w:spacing w:line="240" w:lineRule="auto"/>
        <w:rPr>
          <w:rFonts w:cs="Calibri"/>
          <w:b/>
          <w:sz w:val="18"/>
          <w:szCs w:val="20"/>
        </w:rPr>
      </w:pPr>
    </w:p>
    <w:p w:rsidR="00B47236" w:rsidRDefault="00B47236" w:rsidP="00B47236">
      <w:pPr>
        <w:pBdr>
          <w:top w:val="single" w:sz="4" w:space="1" w:color="auto"/>
          <w:left w:val="single" w:sz="4" w:space="4" w:color="auto"/>
          <w:bottom w:val="single" w:sz="4" w:space="1" w:color="auto"/>
          <w:right w:val="single" w:sz="4" w:space="4" w:color="auto"/>
        </w:pBdr>
        <w:spacing w:line="240" w:lineRule="auto"/>
        <w:jc w:val="center"/>
        <w:rPr>
          <w:rFonts w:cs="Calibri"/>
          <w:b/>
          <w:sz w:val="22"/>
        </w:rPr>
      </w:pPr>
      <w:r w:rsidRPr="00B82A56">
        <w:rPr>
          <w:rFonts w:cs="Calibri"/>
          <w:b/>
          <w:sz w:val="22"/>
        </w:rPr>
        <w:t>EXTRACTING CUMULATIVE TEMPERATURES FOR EVALUATION AND ANALYSIS</w:t>
      </w:r>
    </w:p>
    <w:p w:rsidR="00B82A56" w:rsidRPr="00B82A56" w:rsidRDefault="00B82A56" w:rsidP="00B47236">
      <w:pPr>
        <w:pBdr>
          <w:top w:val="single" w:sz="4" w:space="1" w:color="auto"/>
          <w:left w:val="single" w:sz="4" w:space="4" w:color="auto"/>
          <w:bottom w:val="single" w:sz="4" w:space="1" w:color="auto"/>
          <w:right w:val="single" w:sz="4" w:space="4" w:color="auto"/>
        </w:pBdr>
        <w:spacing w:line="240" w:lineRule="auto"/>
        <w:jc w:val="center"/>
        <w:rPr>
          <w:rFonts w:cs="Calibri"/>
          <w:b/>
          <w:sz w:val="22"/>
        </w:rPr>
      </w:pPr>
    </w:p>
    <w:p w:rsidR="00B47236" w:rsidRPr="0083767E" w:rsidRDefault="00B47236" w:rsidP="00B47236">
      <w:pPr>
        <w:pBdr>
          <w:top w:val="single" w:sz="4" w:space="1" w:color="auto"/>
          <w:left w:val="single" w:sz="4" w:space="4" w:color="auto"/>
          <w:bottom w:val="single" w:sz="4" w:space="1" w:color="auto"/>
          <w:right w:val="single" w:sz="4" w:space="4" w:color="auto"/>
        </w:pBdr>
        <w:spacing w:line="240" w:lineRule="auto"/>
        <w:rPr>
          <w:rFonts w:cs="Calibri"/>
          <w:b/>
          <w:sz w:val="18"/>
          <w:szCs w:val="20"/>
        </w:rPr>
      </w:pPr>
      <w:r w:rsidRPr="0083767E">
        <w:rPr>
          <w:rFonts w:cs="Calibri"/>
          <w:b/>
          <w:sz w:val="18"/>
          <w:szCs w:val="20"/>
        </w:rPr>
        <w:t>CREATE BUFFERED WATER MASK</w:t>
      </w:r>
    </w:p>
    <w:p w:rsidR="00B47236" w:rsidRPr="0083767E" w:rsidRDefault="00B47236" w:rsidP="00B47236">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download</w:t>
      </w:r>
      <w:proofErr w:type="gramEnd"/>
      <w:r w:rsidRPr="0083767E">
        <w:rPr>
          <w:rFonts w:cs="Calibri"/>
          <w:sz w:val="18"/>
          <w:szCs w:val="20"/>
        </w:rPr>
        <w:t xml:space="preserve"> MOD44W 250m land mask .</w:t>
      </w:r>
      <w:proofErr w:type="spellStart"/>
      <w:r w:rsidRPr="0083767E">
        <w:rPr>
          <w:rFonts w:cs="Calibri"/>
          <w:sz w:val="18"/>
          <w:szCs w:val="20"/>
        </w:rPr>
        <w:t>hdfs</w:t>
      </w:r>
      <w:proofErr w:type="spellEnd"/>
      <w:r w:rsidRPr="0083767E">
        <w:rPr>
          <w:rFonts w:cs="Calibri"/>
          <w:sz w:val="18"/>
          <w:szCs w:val="20"/>
        </w:rPr>
        <w:t xml:space="preserve"> from </w:t>
      </w:r>
      <w:hyperlink r:id="rId52" w:history="1">
        <w:r w:rsidRPr="0083767E">
          <w:rPr>
            <w:rFonts w:cs="Calibri"/>
            <w:sz w:val="18"/>
            <w:szCs w:val="20"/>
          </w:rPr>
          <w:t>ftp://e4ftl01.cr.usgs.gov/MOTA/MOD44W.005</w:t>
        </w:r>
      </w:hyperlink>
      <w:r w:rsidRPr="0083767E">
        <w:rPr>
          <w:rFonts w:cs="Calibri"/>
          <w:sz w:val="18"/>
          <w:szCs w:val="20"/>
        </w:rPr>
        <w:t>; tiles h18v02, h18v03, h19v02, h19v03</w:t>
      </w:r>
    </w:p>
    <w:p w:rsidR="00B47236" w:rsidRPr="0083767E" w:rsidRDefault="00B47236" w:rsidP="00B47236">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t>Idrisi: import .</w:t>
      </w:r>
      <w:proofErr w:type="spellStart"/>
      <w:r w:rsidRPr="0083767E">
        <w:rPr>
          <w:rFonts w:cs="Calibri"/>
          <w:sz w:val="18"/>
          <w:szCs w:val="20"/>
        </w:rPr>
        <w:t>hdfs</w:t>
      </w:r>
      <w:proofErr w:type="spellEnd"/>
      <w:r w:rsidRPr="0083767E">
        <w:rPr>
          <w:rFonts w:cs="Calibri"/>
          <w:sz w:val="18"/>
          <w:szCs w:val="20"/>
        </w:rPr>
        <w:t xml:space="preserve"> to .</w:t>
      </w:r>
      <w:proofErr w:type="spellStart"/>
      <w:r w:rsidRPr="0083767E">
        <w:rPr>
          <w:rFonts w:cs="Calibri"/>
          <w:sz w:val="18"/>
          <w:szCs w:val="20"/>
        </w:rPr>
        <w:t>rst</w:t>
      </w:r>
      <w:proofErr w:type="spellEnd"/>
    </w:p>
    <w:p w:rsidR="00B47236" w:rsidRPr="0083767E" w:rsidRDefault="00B47236" w:rsidP="00B47236">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concatenate</w:t>
      </w:r>
      <w:proofErr w:type="gramEnd"/>
      <w:r w:rsidRPr="0083767E">
        <w:rPr>
          <w:rFonts w:cs="Calibri"/>
          <w:sz w:val="18"/>
          <w:szCs w:val="20"/>
        </w:rPr>
        <w:t xml:space="preserve"> four 250m tiles</w:t>
      </w:r>
    </w:p>
    <w:p w:rsidR="00B47236" w:rsidRPr="0083767E" w:rsidRDefault="00B47236" w:rsidP="00B47236">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project</w:t>
      </w:r>
      <w:proofErr w:type="gramEnd"/>
      <w:r w:rsidRPr="0083767E">
        <w:rPr>
          <w:rFonts w:cs="Calibri"/>
          <w:sz w:val="18"/>
          <w:szCs w:val="20"/>
        </w:rPr>
        <w:t xml:space="preserve"> from MODIS sinusoidal to geographic (WGS84), nearest neighbour</w:t>
      </w:r>
    </w:p>
    <w:p w:rsidR="00B47236" w:rsidRPr="0083767E" w:rsidRDefault="00B47236" w:rsidP="00B47236">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aggregate</w:t>
      </w:r>
      <w:proofErr w:type="gramEnd"/>
      <w:r w:rsidRPr="0083767E">
        <w:rPr>
          <w:rFonts w:cs="Calibri"/>
          <w:sz w:val="18"/>
          <w:szCs w:val="20"/>
        </w:rPr>
        <w:t xml:space="preserve"> to 1km resolution by pixel majority</w:t>
      </w:r>
    </w:p>
    <w:p w:rsidR="00B47236" w:rsidRPr="0083767E" w:rsidRDefault="00B47236" w:rsidP="00B47236">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subset</w:t>
      </w:r>
      <w:proofErr w:type="gramEnd"/>
      <w:r w:rsidRPr="0083767E">
        <w:rPr>
          <w:rFonts w:cs="Calibri"/>
          <w:sz w:val="18"/>
          <w:szCs w:val="20"/>
        </w:rPr>
        <w:t xml:space="preserve"> study area extent</w:t>
      </w:r>
    </w:p>
    <w:p w:rsidR="00B47236" w:rsidRPr="0083767E" w:rsidRDefault="00B47236" w:rsidP="00B47236">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buffer</w:t>
      </w:r>
      <w:proofErr w:type="gramEnd"/>
      <w:r w:rsidRPr="0083767E">
        <w:rPr>
          <w:rFonts w:cs="Calibri"/>
          <w:sz w:val="18"/>
          <w:szCs w:val="20"/>
        </w:rPr>
        <w:t xml:space="preserve"> water by one pixel to make 1km buffered water mask, with 1 for land and 0 for water &amp; buffer</w:t>
      </w:r>
    </w:p>
    <w:p w:rsidR="00B47236" w:rsidRPr="0083767E" w:rsidRDefault="00B47236" w:rsidP="00B47236">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subset</w:t>
      </w:r>
      <w:proofErr w:type="gramEnd"/>
      <w:r w:rsidRPr="0083767E">
        <w:rPr>
          <w:rFonts w:cs="Calibri"/>
          <w:sz w:val="18"/>
          <w:szCs w:val="20"/>
        </w:rPr>
        <w:t xml:space="preserve"> southern Sweden from 1km buffered water mask</w:t>
      </w:r>
    </w:p>
    <w:p w:rsidR="00B47236" w:rsidRPr="0083767E" w:rsidRDefault="00B47236" w:rsidP="00B47236">
      <w:pPr>
        <w:pBdr>
          <w:top w:val="single" w:sz="4" w:space="1" w:color="auto"/>
          <w:left w:val="single" w:sz="4" w:space="4" w:color="auto"/>
          <w:bottom w:val="single" w:sz="4" w:space="1" w:color="auto"/>
          <w:right w:val="single" w:sz="4" w:space="4" w:color="auto"/>
        </w:pBdr>
        <w:spacing w:line="240" w:lineRule="auto"/>
        <w:rPr>
          <w:rFonts w:cs="Calibri"/>
          <w:b/>
          <w:sz w:val="18"/>
          <w:szCs w:val="20"/>
        </w:rPr>
      </w:pPr>
      <w:r w:rsidRPr="0083767E">
        <w:rPr>
          <w:rFonts w:cs="Calibri"/>
          <w:b/>
          <w:sz w:val="18"/>
          <w:szCs w:val="20"/>
        </w:rPr>
        <w:t xml:space="preserve">EXTRACT </w:t>
      </w:r>
      <w:r w:rsidR="00B35D6C">
        <w:rPr>
          <w:rFonts w:cs="Calibri"/>
          <w:b/>
          <w:sz w:val="18"/>
          <w:szCs w:val="20"/>
        </w:rPr>
        <w:t>VALUE FROM RANDOM locations</w:t>
      </w:r>
    </w:p>
    <w:p w:rsidR="00B47236" w:rsidRPr="0083767E" w:rsidRDefault="00B47236" w:rsidP="00B47236">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spellStart"/>
      <w:r w:rsidRPr="0083767E">
        <w:rPr>
          <w:rFonts w:cs="Calibri"/>
          <w:sz w:val="18"/>
          <w:szCs w:val="20"/>
        </w:rPr>
        <w:t>ArcGIS</w:t>
      </w:r>
      <w:proofErr w:type="spellEnd"/>
      <w:r w:rsidRPr="0083767E">
        <w:rPr>
          <w:rFonts w:cs="Calibri"/>
          <w:sz w:val="18"/>
          <w:szCs w:val="20"/>
        </w:rPr>
        <w:t>: run Create Spatially Balanced Points tool, with southern Sweden mask as inclusion probability raster</w:t>
      </w:r>
    </w:p>
    <w:p w:rsidR="00B47236" w:rsidRPr="0083767E" w:rsidRDefault="00B47236" w:rsidP="00B47236">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t>Idrisi: import random points from .</w:t>
      </w:r>
      <w:proofErr w:type="spellStart"/>
      <w:r w:rsidRPr="0083767E">
        <w:rPr>
          <w:rFonts w:cs="Calibri"/>
          <w:sz w:val="18"/>
          <w:szCs w:val="20"/>
        </w:rPr>
        <w:t>shp</w:t>
      </w:r>
      <w:proofErr w:type="spellEnd"/>
      <w:r w:rsidRPr="0083767E">
        <w:rPr>
          <w:rFonts w:cs="Calibri"/>
          <w:sz w:val="18"/>
          <w:szCs w:val="20"/>
        </w:rPr>
        <w:t xml:space="preserve"> to .</w:t>
      </w:r>
      <w:proofErr w:type="spellStart"/>
      <w:r w:rsidRPr="0083767E">
        <w:rPr>
          <w:rFonts w:cs="Calibri"/>
          <w:sz w:val="18"/>
          <w:szCs w:val="20"/>
        </w:rPr>
        <w:t>vct</w:t>
      </w:r>
      <w:proofErr w:type="spellEnd"/>
    </w:p>
    <w:p w:rsidR="00B47236" w:rsidRPr="0083767E" w:rsidRDefault="00B47236" w:rsidP="00B47236">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convert</w:t>
      </w:r>
      <w:proofErr w:type="gramEnd"/>
      <w:r w:rsidRPr="0083767E">
        <w:rPr>
          <w:rFonts w:cs="Calibri"/>
          <w:sz w:val="18"/>
          <w:szCs w:val="20"/>
        </w:rPr>
        <w:t xml:space="preserve"> .</w:t>
      </w:r>
      <w:proofErr w:type="spellStart"/>
      <w:r w:rsidRPr="0083767E">
        <w:rPr>
          <w:rFonts w:cs="Calibri"/>
          <w:sz w:val="18"/>
          <w:szCs w:val="20"/>
        </w:rPr>
        <w:t>vct</w:t>
      </w:r>
      <w:proofErr w:type="spellEnd"/>
      <w:r w:rsidRPr="0083767E">
        <w:rPr>
          <w:rFonts w:cs="Calibri"/>
          <w:sz w:val="18"/>
          <w:szCs w:val="20"/>
        </w:rPr>
        <w:t xml:space="preserve"> to random points raster</w:t>
      </w:r>
    </w:p>
    <w:p w:rsidR="00B47236" w:rsidRPr="0083767E" w:rsidRDefault="00B47236" w:rsidP="00B47236">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extract</w:t>
      </w:r>
      <w:proofErr w:type="gramEnd"/>
      <w:r w:rsidRPr="0083767E">
        <w:rPr>
          <w:rFonts w:cs="Calibri"/>
          <w:sz w:val="18"/>
          <w:szCs w:val="20"/>
        </w:rPr>
        <w:t xml:space="preserve"> annual and multi-year CDD values for pixels in random points raster, save as .</w:t>
      </w:r>
      <w:proofErr w:type="spellStart"/>
      <w:r w:rsidRPr="0083767E">
        <w:rPr>
          <w:rFonts w:cs="Calibri"/>
          <w:sz w:val="18"/>
          <w:szCs w:val="20"/>
        </w:rPr>
        <w:t>avl</w:t>
      </w:r>
      <w:proofErr w:type="spellEnd"/>
      <w:r w:rsidRPr="0083767E">
        <w:rPr>
          <w:rFonts w:cs="Calibri"/>
          <w:sz w:val="18"/>
          <w:szCs w:val="20"/>
        </w:rPr>
        <w:t xml:space="preserve"> text files</w:t>
      </w:r>
    </w:p>
    <w:p w:rsidR="00B47236" w:rsidRPr="0083767E" w:rsidRDefault="00B47236" w:rsidP="00B47236">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copy</w:t>
      </w:r>
      <w:proofErr w:type="gramEnd"/>
      <w:r w:rsidRPr="0083767E">
        <w:rPr>
          <w:rFonts w:cs="Calibri"/>
          <w:sz w:val="18"/>
          <w:szCs w:val="20"/>
        </w:rPr>
        <w:t xml:space="preserve"> CDD values from .</w:t>
      </w:r>
      <w:proofErr w:type="spellStart"/>
      <w:r w:rsidRPr="0083767E">
        <w:rPr>
          <w:rFonts w:cs="Calibri"/>
          <w:sz w:val="18"/>
          <w:szCs w:val="20"/>
        </w:rPr>
        <w:t>avls</w:t>
      </w:r>
      <w:proofErr w:type="spellEnd"/>
      <w:r w:rsidRPr="0083767E">
        <w:rPr>
          <w:rFonts w:cs="Calibri"/>
          <w:sz w:val="18"/>
          <w:szCs w:val="20"/>
        </w:rPr>
        <w:t xml:space="preserve"> to Excel spreadsheet</w:t>
      </w:r>
    </w:p>
    <w:p w:rsidR="00B47236" w:rsidRPr="0083767E" w:rsidRDefault="00B47236" w:rsidP="00B47236">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replace</w:t>
      </w:r>
      <w:proofErr w:type="gramEnd"/>
      <w:r w:rsidRPr="0083767E">
        <w:rPr>
          <w:rFonts w:cs="Calibri"/>
          <w:sz w:val="18"/>
          <w:szCs w:val="20"/>
        </w:rPr>
        <w:t xml:space="preserve"> CDD values of 255 with NODATA</w:t>
      </w:r>
    </w:p>
    <w:p w:rsidR="00B47236" w:rsidRPr="0083767E" w:rsidRDefault="00B47236" w:rsidP="00B47236">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extract</w:t>
      </w:r>
      <w:proofErr w:type="gramEnd"/>
      <w:r w:rsidRPr="0083767E">
        <w:rPr>
          <w:rFonts w:cs="Calibri"/>
          <w:sz w:val="18"/>
          <w:szCs w:val="20"/>
        </w:rPr>
        <w:t xml:space="preserve"> eRiskMapper probability values for pixels in random points raster, save as .</w:t>
      </w:r>
      <w:proofErr w:type="spellStart"/>
      <w:r w:rsidRPr="0083767E">
        <w:rPr>
          <w:rFonts w:cs="Calibri"/>
          <w:sz w:val="18"/>
          <w:szCs w:val="20"/>
        </w:rPr>
        <w:t>avl</w:t>
      </w:r>
      <w:proofErr w:type="spellEnd"/>
      <w:r w:rsidRPr="0083767E">
        <w:rPr>
          <w:rFonts w:cs="Calibri"/>
          <w:sz w:val="18"/>
          <w:szCs w:val="20"/>
        </w:rPr>
        <w:t xml:space="preserve"> text files</w:t>
      </w:r>
    </w:p>
    <w:p w:rsidR="00B47236" w:rsidRPr="0083767E" w:rsidRDefault="00B47236" w:rsidP="00B47236">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proofErr w:type="gramStart"/>
      <w:r w:rsidRPr="0083767E">
        <w:rPr>
          <w:rFonts w:cs="Calibri"/>
          <w:sz w:val="18"/>
          <w:szCs w:val="20"/>
        </w:rPr>
        <w:t>copy</w:t>
      </w:r>
      <w:proofErr w:type="gramEnd"/>
      <w:r w:rsidRPr="0083767E">
        <w:rPr>
          <w:rFonts w:cs="Calibri"/>
          <w:sz w:val="18"/>
          <w:szCs w:val="20"/>
        </w:rPr>
        <w:t xml:space="preserve"> probability values from .</w:t>
      </w:r>
      <w:proofErr w:type="spellStart"/>
      <w:r w:rsidRPr="0083767E">
        <w:rPr>
          <w:rFonts w:cs="Calibri"/>
          <w:sz w:val="18"/>
          <w:szCs w:val="20"/>
        </w:rPr>
        <w:t>avls</w:t>
      </w:r>
      <w:proofErr w:type="spellEnd"/>
      <w:r w:rsidRPr="0083767E">
        <w:rPr>
          <w:rFonts w:cs="Calibri"/>
          <w:sz w:val="18"/>
          <w:szCs w:val="20"/>
        </w:rPr>
        <w:t xml:space="preserve"> to Excel spreadsheet</w:t>
      </w:r>
    </w:p>
    <w:p w:rsidR="00B47236" w:rsidRDefault="00B47236" w:rsidP="00B47236">
      <w:pPr>
        <w:pBdr>
          <w:top w:val="single" w:sz="4" w:space="1" w:color="auto"/>
          <w:left w:val="single" w:sz="4" w:space="4" w:color="auto"/>
          <w:bottom w:val="single" w:sz="4" w:space="1" w:color="auto"/>
          <w:right w:val="single" w:sz="4" w:space="4" w:color="auto"/>
        </w:pBdr>
        <w:spacing w:line="240" w:lineRule="auto"/>
        <w:rPr>
          <w:rFonts w:cs="Calibri"/>
          <w:sz w:val="18"/>
          <w:szCs w:val="20"/>
        </w:rPr>
      </w:pPr>
      <w:r w:rsidRPr="0083767E">
        <w:rPr>
          <w:rFonts w:cs="Calibri"/>
          <w:sz w:val="18"/>
          <w:szCs w:val="20"/>
        </w:rPr>
        <w:tab/>
      </w:r>
      <w:r w:rsidR="00B35D6C">
        <w:rPr>
          <w:rFonts w:cs="Calibri"/>
          <w:sz w:val="18"/>
          <w:szCs w:val="20"/>
        </w:rPr>
        <w:t xml:space="preserve">Excel: </w:t>
      </w:r>
      <w:r w:rsidRPr="0083767E">
        <w:rPr>
          <w:rFonts w:cs="Calibri"/>
          <w:sz w:val="18"/>
          <w:szCs w:val="20"/>
        </w:rPr>
        <w:t>replace probability values of 255, 254, &amp; 253 with NODATA</w:t>
      </w:r>
    </w:p>
    <w:p w:rsidR="00B35D6C" w:rsidRPr="0083767E" w:rsidRDefault="00B35D6C" w:rsidP="00B47236">
      <w:pPr>
        <w:pBdr>
          <w:top w:val="single" w:sz="4" w:space="1" w:color="auto"/>
          <w:left w:val="single" w:sz="4" w:space="4" w:color="auto"/>
          <w:bottom w:val="single" w:sz="4" w:space="1" w:color="auto"/>
          <w:right w:val="single" w:sz="4" w:space="4" w:color="auto"/>
        </w:pBdr>
        <w:spacing w:line="240" w:lineRule="auto"/>
        <w:rPr>
          <w:rFonts w:cs="Calibri"/>
          <w:sz w:val="18"/>
          <w:szCs w:val="20"/>
        </w:rPr>
      </w:pPr>
      <w:r>
        <w:rPr>
          <w:rFonts w:cs="Calibri"/>
          <w:sz w:val="18"/>
          <w:szCs w:val="20"/>
        </w:rPr>
        <w:tab/>
        <w:t xml:space="preserve">Calculate required means and percentiles. A VB macro is embedded in the spreadsheet provided to assist with this process. </w:t>
      </w:r>
    </w:p>
    <w:p w:rsidR="00B47236" w:rsidRPr="00F55658" w:rsidRDefault="00B47236" w:rsidP="00B47236">
      <w:pPr>
        <w:spacing w:line="240" w:lineRule="auto"/>
        <w:rPr>
          <w:rFonts w:cs="Calibri"/>
          <w:sz w:val="20"/>
          <w:szCs w:val="20"/>
        </w:rPr>
      </w:pPr>
      <w:r w:rsidRPr="00F55658">
        <w:rPr>
          <w:rFonts w:cs="Calibri"/>
          <w:sz w:val="20"/>
          <w:szCs w:val="20"/>
        </w:rPr>
        <w:tab/>
      </w:r>
    </w:p>
    <w:p w:rsidR="00B47236" w:rsidRPr="00F55658" w:rsidRDefault="00B47236" w:rsidP="00B47236">
      <w:pPr>
        <w:spacing w:line="240" w:lineRule="auto"/>
        <w:rPr>
          <w:rFonts w:cs="Calibri"/>
          <w:sz w:val="20"/>
          <w:szCs w:val="20"/>
        </w:rPr>
      </w:pPr>
      <w:r w:rsidRPr="00F55658">
        <w:rPr>
          <w:rFonts w:cs="Calibri"/>
          <w:sz w:val="20"/>
          <w:szCs w:val="20"/>
        </w:rPr>
        <w:tab/>
      </w:r>
    </w:p>
    <w:p w:rsidR="00B47236" w:rsidRPr="00F55658" w:rsidRDefault="00B47236" w:rsidP="00B47236">
      <w:pPr>
        <w:spacing w:line="240" w:lineRule="auto"/>
        <w:rPr>
          <w:rFonts w:cs="Calibri"/>
          <w:sz w:val="20"/>
          <w:szCs w:val="20"/>
        </w:rPr>
      </w:pPr>
      <w:r w:rsidRPr="00F55658">
        <w:rPr>
          <w:rFonts w:cs="Calibri"/>
          <w:sz w:val="20"/>
          <w:szCs w:val="20"/>
        </w:rPr>
        <w:tab/>
      </w:r>
    </w:p>
    <w:p w:rsidR="00B47236" w:rsidRDefault="00B47236" w:rsidP="0032392B">
      <w:pPr>
        <w:rPr>
          <w:lang w:val="en-US" w:eastAsia="en-US"/>
        </w:rPr>
      </w:pPr>
    </w:p>
    <w:p w:rsidR="006B73BD" w:rsidRDefault="006B73BD">
      <w:pPr>
        <w:widowControl/>
        <w:autoSpaceDE/>
        <w:autoSpaceDN/>
        <w:adjustRightInd/>
        <w:spacing w:after="200" w:line="276" w:lineRule="auto"/>
        <w:ind w:left="0" w:right="0"/>
        <w:jc w:val="left"/>
        <w:rPr>
          <w:lang w:val="en-US" w:eastAsia="en-US"/>
        </w:rPr>
      </w:pPr>
      <w:r>
        <w:rPr>
          <w:lang w:val="en-US" w:eastAsia="en-US"/>
        </w:rPr>
        <w:br w:type="page"/>
      </w:r>
    </w:p>
    <w:p w:rsidR="004D3BA6" w:rsidRPr="00E8050C" w:rsidRDefault="00E8050C" w:rsidP="00131FFF">
      <w:pPr>
        <w:pStyle w:val="Annex1"/>
      </w:pPr>
      <w:bookmarkStart w:id="102" w:name="_Ref305504800"/>
      <w:bookmarkStart w:id="103" w:name="_Toc309205478"/>
      <w:r w:rsidRPr="00E8050C">
        <w:lastRenderedPageBreak/>
        <w:t>Outputs</w:t>
      </w:r>
      <w:r w:rsidR="00BE075B">
        <w:t xml:space="preserve"> of </w:t>
      </w:r>
      <w:r w:rsidR="00BE075B" w:rsidRPr="00E8050C">
        <w:t>NLDA Model</w:t>
      </w:r>
      <w:r w:rsidR="00BE075B">
        <w:t>s</w:t>
      </w:r>
      <w:r w:rsidR="00BE075B" w:rsidRPr="00E8050C">
        <w:t xml:space="preserve"> </w:t>
      </w:r>
      <w:r w:rsidR="00BE075B">
        <w:t>with Population</w:t>
      </w:r>
      <w:bookmarkEnd w:id="102"/>
      <w:r w:rsidR="00562862">
        <w:t xml:space="preserve"> Predictor</w:t>
      </w:r>
      <w:bookmarkEnd w:id="103"/>
    </w:p>
    <w:p w:rsidR="001973FE" w:rsidRDefault="001973FE" w:rsidP="001973FE"/>
    <w:p w:rsidR="00B61A74" w:rsidRDefault="00B61A74" w:rsidP="00B61A74">
      <w:pPr>
        <w:pStyle w:val="Caption"/>
      </w:pPr>
      <w:bookmarkStart w:id="104" w:name="_Toc309204126"/>
      <w:bookmarkStart w:id="105" w:name="_Toc309204291"/>
      <w:r>
        <w:t xml:space="preserve">Figure </w:t>
      </w:r>
      <w:fldSimple w:instr=" SEQ Figure \* ARABIC ">
        <w:r w:rsidR="008D5C05">
          <w:rPr>
            <w:noProof/>
          </w:rPr>
          <w:t>15</w:t>
        </w:r>
      </w:fldSimple>
      <w:r>
        <w:rPr>
          <w:noProof/>
        </w:rPr>
        <w:t>: NLDA model of predicted TBE risk 2001, with population paramaters</w:t>
      </w:r>
      <w:bookmarkEnd w:id="104"/>
      <w:bookmarkEnd w:id="105"/>
    </w:p>
    <w:p w:rsidR="00032A18" w:rsidRDefault="00032A18" w:rsidP="00032A18">
      <w:pPr>
        <w:spacing w:line="240" w:lineRule="auto"/>
        <w:rPr>
          <w:rFonts w:ascii="Arial" w:hAnsi="Arial" w:cs="Arial"/>
          <w:sz w:val="20"/>
          <w:szCs w:val="20"/>
        </w:rPr>
      </w:pPr>
    </w:p>
    <w:p w:rsidR="00032A18" w:rsidRDefault="00032A18" w:rsidP="00032A18">
      <w:pPr>
        <w:spacing w:line="240" w:lineRule="auto"/>
        <w:rPr>
          <w:rFonts w:ascii="Arial" w:hAnsi="Arial" w:cs="Arial"/>
          <w:sz w:val="20"/>
          <w:szCs w:val="20"/>
        </w:rPr>
      </w:pPr>
      <w:r>
        <w:rPr>
          <w:rFonts w:ascii="Arial" w:hAnsi="Arial" w:cs="Arial"/>
          <w:noProof/>
          <w:sz w:val="20"/>
          <w:szCs w:val="20"/>
        </w:rPr>
        <w:drawing>
          <wp:inline distT="0" distB="0" distL="0" distR="0">
            <wp:extent cx="5731510" cy="3790950"/>
            <wp:effectExtent l="19050" t="0" r="2540" b="0"/>
            <wp:docPr id="32" name="Picture 2" descr="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bmp"/>
                    <pic:cNvPicPr/>
                  </pic:nvPicPr>
                  <pic:blipFill>
                    <a:blip r:embed="rId53" cstate="print"/>
                    <a:stretch>
                      <a:fillRect/>
                    </a:stretch>
                  </pic:blipFill>
                  <pic:spPr>
                    <a:xfrm>
                      <a:off x="0" y="0"/>
                      <a:ext cx="5731510" cy="3790950"/>
                    </a:xfrm>
                    <a:prstGeom prst="rect">
                      <a:avLst/>
                    </a:prstGeom>
                  </pic:spPr>
                </pic:pic>
              </a:graphicData>
            </a:graphic>
          </wp:inline>
        </w:drawing>
      </w:r>
    </w:p>
    <w:p w:rsidR="00032A18" w:rsidRDefault="00032A18" w:rsidP="00032A18">
      <w:pPr>
        <w:spacing w:line="240" w:lineRule="auto"/>
        <w:rPr>
          <w:rFonts w:ascii="Arial" w:hAnsi="Arial" w:cs="Arial"/>
          <w:sz w:val="20"/>
          <w:szCs w:val="20"/>
        </w:rPr>
      </w:pP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RANK</w:t>
      </w:r>
      <w:r w:rsidRPr="00A53540">
        <w:rPr>
          <w:rFonts w:ascii="Courier New" w:hAnsi="Courier New" w:cs="Courier New"/>
          <w:sz w:val="16"/>
          <w:szCs w:val="16"/>
        </w:rPr>
        <w:tab/>
        <w:t>1/AICc</w:t>
      </w:r>
      <w:r w:rsidRPr="00A53540">
        <w:rPr>
          <w:rFonts w:ascii="Courier New" w:hAnsi="Courier New" w:cs="Courier New"/>
          <w:sz w:val="16"/>
          <w:szCs w:val="16"/>
        </w:rPr>
        <w:tab/>
        <w:t>AICc</w:t>
      </w:r>
      <w:r w:rsidRPr="00A53540">
        <w:rPr>
          <w:rFonts w:ascii="Courier New" w:hAnsi="Courier New" w:cs="Courier New"/>
          <w:sz w:val="16"/>
          <w:szCs w:val="16"/>
        </w:rPr>
        <w:tab/>
        <w:t>VARIABLE</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1</w:t>
      </w:r>
      <w:r w:rsidRPr="00A53540">
        <w:rPr>
          <w:rFonts w:ascii="Courier New" w:hAnsi="Courier New" w:cs="Courier New"/>
          <w:sz w:val="16"/>
          <w:szCs w:val="16"/>
        </w:rPr>
        <w:tab/>
        <w:t>0.021</w:t>
      </w:r>
      <w:r w:rsidRPr="00A53540">
        <w:rPr>
          <w:rFonts w:ascii="Courier New" w:hAnsi="Courier New" w:cs="Courier New"/>
          <w:sz w:val="16"/>
          <w:szCs w:val="16"/>
        </w:rPr>
        <w:tab/>
        <w:t>47.9</w:t>
      </w:r>
      <w:r w:rsidRPr="00A53540">
        <w:rPr>
          <w:rFonts w:ascii="Courier New" w:hAnsi="Courier New" w:cs="Courier New"/>
          <w:sz w:val="16"/>
          <w:szCs w:val="16"/>
        </w:rPr>
        <w:tab/>
        <w:t>60</w:t>
      </w:r>
      <w:r w:rsidRPr="00A53540">
        <w:rPr>
          <w:rFonts w:ascii="Courier New" w:hAnsi="Courier New" w:cs="Courier New"/>
          <w:sz w:val="16"/>
          <w:szCs w:val="16"/>
        </w:rPr>
        <w:tab/>
      </w:r>
      <w:proofErr w:type="spellStart"/>
      <w:r w:rsidRPr="00A53540">
        <w:rPr>
          <w:rFonts w:ascii="Courier New" w:hAnsi="Courier New" w:cs="Courier New"/>
          <w:sz w:val="16"/>
          <w:szCs w:val="16"/>
        </w:rPr>
        <w:t>sggrmpden</w:t>
      </w:r>
      <w:proofErr w:type="spellEnd"/>
      <w:r w:rsidRPr="00A53540">
        <w:rPr>
          <w:rFonts w:ascii="Courier New" w:hAnsi="Courier New" w:cs="Courier New"/>
          <w:sz w:val="16"/>
          <w:szCs w:val="16"/>
        </w:rPr>
        <w:t xml:space="preserve">: </w:t>
      </w:r>
      <w:r>
        <w:rPr>
          <w:rFonts w:ascii="Courier New" w:hAnsi="Courier New" w:cs="Courier New"/>
          <w:sz w:val="16"/>
          <w:szCs w:val="16"/>
        </w:rPr>
        <w:t>Population Density</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2</w:t>
      </w:r>
      <w:r w:rsidRPr="00A53540">
        <w:rPr>
          <w:rFonts w:ascii="Courier New" w:hAnsi="Courier New" w:cs="Courier New"/>
          <w:sz w:val="16"/>
          <w:szCs w:val="16"/>
        </w:rPr>
        <w:tab/>
        <w:t>0.027</w:t>
      </w:r>
      <w:r w:rsidRPr="00A53540">
        <w:rPr>
          <w:rFonts w:ascii="Courier New" w:hAnsi="Courier New" w:cs="Courier New"/>
          <w:sz w:val="16"/>
          <w:szCs w:val="16"/>
        </w:rPr>
        <w:tab/>
        <w:t>37.73</w:t>
      </w:r>
      <w:r w:rsidRPr="00A53540">
        <w:rPr>
          <w:rFonts w:ascii="Courier New" w:hAnsi="Courier New" w:cs="Courier New"/>
          <w:sz w:val="16"/>
          <w:szCs w:val="16"/>
        </w:rPr>
        <w:tab/>
        <w:t>45</w:t>
      </w:r>
      <w:r w:rsidRPr="00A53540">
        <w:rPr>
          <w:rFonts w:ascii="Courier New" w:hAnsi="Courier New" w:cs="Courier New"/>
          <w:sz w:val="16"/>
          <w:szCs w:val="16"/>
        </w:rPr>
        <w:tab/>
        <w:t>sg1815mx: EVI maximum</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3</w:t>
      </w:r>
      <w:r w:rsidRPr="00A53540">
        <w:rPr>
          <w:rFonts w:ascii="Courier New" w:hAnsi="Courier New" w:cs="Courier New"/>
          <w:sz w:val="16"/>
          <w:szCs w:val="16"/>
        </w:rPr>
        <w:tab/>
        <w:t>0.029</w:t>
      </w:r>
      <w:r w:rsidRPr="00A53540">
        <w:rPr>
          <w:rFonts w:ascii="Courier New" w:hAnsi="Courier New" w:cs="Courier New"/>
          <w:sz w:val="16"/>
          <w:szCs w:val="16"/>
        </w:rPr>
        <w:tab/>
        <w:t>34.97</w:t>
      </w:r>
      <w:r w:rsidRPr="00A53540">
        <w:rPr>
          <w:rFonts w:ascii="Courier New" w:hAnsi="Courier New" w:cs="Courier New"/>
          <w:sz w:val="16"/>
          <w:szCs w:val="16"/>
        </w:rPr>
        <w:tab/>
        <w:t>43</w:t>
      </w:r>
      <w:r w:rsidRPr="00A53540">
        <w:rPr>
          <w:rFonts w:ascii="Courier New" w:hAnsi="Courier New" w:cs="Courier New"/>
          <w:sz w:val="16"/>
          <w:szCs w:val="16"/>
        </w:rPr>
        <w:tab/>
        <w:t>sg1815a3: EVI amplitude 3</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4</w:t>
      </w:r>
      <w:r w:rsidRPr="00A53540">
        <w:rPr>
          <w:rFonts w:ascii="Courier New" w:hAnsi="Courier New" w:cs="Courier New"/>
          <w:sz w:val="16"/>
          <w:szCs w:val="16"/>
        </w:rPr>
        <w:tab/>
        <w:t>0.03</w:t>
      </w:r>
      <w:r w:rsidRPr="00A53540">
        <w:rPr>
          <w:rFonts w:ascii="Courier New" w:hAnsi="Courier New" w:cs="Courier New"/>
          <w:sz w:val="16"/>
          <w:szCs w:val="16"/>
        </w:rPr>
        <w:tab/>
        <w:t>32.86</w:t>
      </w:r>
      <w:r w:rsidRPr="00A53540">
        <w:rPr>
          <w:rFonts w:ascii="Courier New" w:hAnsi="Courier New" w:cs="Courier New"/>
          <w:sz w:val="16"/>
          <w:szCs w:val="16"/>
        </w:rPr>
        <w:tab/>
        <w:t>15</w:t>
      </w:r>
      <w:r w:rsidRPr="00A53540">
        <w:rPr>
          <w:rFonts w:ascii="Courier New" w:hAnsi="Courier New" w:cs="Courier New"/>
          <w:sz w:val="16"/>
          <w:szCs w:val="16"/>
        </w:rPr>
        <w:tab/>
        <w:t>sg1807mx: Daytime LST maximum</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5</w:t>
      </w:r>
      <w:r w:rsidRPr="00A53540">
        <w:rPr>
          <w:rFonts w:ascii="Courier New" w:hAnsi="Courier New" w:cs="Courier New"/>
          <w:sz w:val="16"/>
          <w:szCs w:val="16"/>
        </w:rPr>
        <w:tab/>
        <w:t>0.036</w:t>
      </w:r>
      <w:r w:rsidRPr="00A53540">
        <w:rPr>
          <w:rFonts w:ascii="Courier New" w:hAnsi="Courier New" w:cs="Courier New"/>
          <w:sz w:val="16"/>
          <w:szCs w:val="16"/>
        </w:rPr>
        <w:tab/>
        <w:t>27.72</w:t>
      </w:r>
      <w:r w:rsidRPr="00A53540">
        <w:rPr>
          <w:rFonts w:ascii="Courier New" w:hAnsi="Courier New" w:cs="Courier New"/>
          <w:sz w:val="16"/>
          <w:szCs w:val="16"/>
        </w:rPr>
        <w:tab/>
        <w:t>10</w:t>
      </w:r>
      <w:r w:rsidRPr="00A53540">
        <w:rPr>
          <w:rFonts w:ascii="Courier New" w:hAnsi="Courier New" w:cs="Courier New"/>
          <w:sz w:val="16"/>
          <w:szCs w:val="16"/>
        </w:rPr>
        <w:tab/>
        <w:t>sg1807a0: Daytime LST mean</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6</w:t>
      </w:r>
      <w:r w:rsidRPr="00A53540">
        <w:rPr>
          <w:rFonts w:ascii="Courier New" w:hAnsi="Courier New" w:cs="Courier New"/>
          <w:sz w:val="16"/>
          <w:szCs w:val="16"/>
        </w:rPr>
        <w:tab/>
        <w:t>0.039</w:t>
      </w:r>
      <w:r w:rsidRPr="00A53540">
        <w:rPr>
          <w:rFonts w:ascii="Courier New" w:hAnsi="Courier New" w:cs="Courier New"/>
          <w:sz w:val="16"/>
          <w:szCs w:val="16"/>
        </w:rPr>
        <w:tab/>
        <w:t>25.84</w:t>
      </w:r>
      <w:r w:rsidRPr="00A53540">
        <w:rPr>
          <w:rFonts w:ascii="Courier New" w:hAnsi="Courier New" w:cs="Courier New"/>
          <w:sz w:val="16"/>
          <w:szCs w:val="16"/>
        </w:rPr>
        <w:tab/>
        <w:t>4</w:t>
      </w:r>
      <w:r w:rsidRPr="00A53540">
        <w:rPr>
          <w:rFonts w:ascii="Courier New" w:hAnsi="Courier New" w:cs="Courier New"/>
          <w:sz w:val="16"/>
          <w:szCs w:val="16"/>
        </w:rPr>
        <w:tab/>
        <w:t>sg1803mn: Middle infra-red minimum</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7</w:t>
      </w:r>
      <w:r w:rsidRPr="00A53540">
        <w:rPr>
          <w:rFonts w:ascii="Courier New" w:hAnsi="Courier New" w:cs="Courier New"/>
          <w:sz w:val="16"/>
          <w:szCs w:val="16"/>
        </w:rPr>
        <w:tab/>
        <w:t>0.042</w:t>
      </w:r>
      <w:r w:rsidRPr="00A53540">
        <w:rPr>
          <w:rFonts w:ascii="Courier New" w:hAnsi="Courier New" w:cs="Courier New"/>
          <w:sz w:val="16"/>
          <w:szCs w:val="16"/>
        </w:rPr>
        <w:tab/>
        <w:t>23.98</w:t>
      </w:r>
      <w:r w:rsidRPr="00A53540">
        <w:rPr>
          <w:rFonts w:ascii="Courier New" w:hAnsi="Courier New" w:cs="Courier New"/>
          <w:sz w:val="16"/>
          <w:szCs w:val="16"/>
        </w:rPr>
        <w:tab/>
        <w:t>41</w:t>
      </w:r>
      <w:r w:rsidRPr="00A53540">
        <w:rPr>
          <w:rFonts w:ascii="Courier New" w:hAnsi="Courier New" w:cs="Courier New"/>
          <w:sz w:val="16"/>
          <w:szCs w:val="16"/>
        </w:rPr>
        <w:tab/>
        <w:t>sg1815a1: EVI amplitude 1</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8</w:t>
      </w:r>
      <w:r w:rsidRPr="00A53540">
        <w:rPr>
          <w:rFonts w:ascii="Courier New" w:hAnsi="Courier New" w:cs="Courier New"/>
          <w:sz w:val="16"/>
          <w:szCs w:val="16"/>
        </w:rPr>
        <w:tab/>
        <w:t>0.041</w:t>
      </w:r>
      <w:r w:rsidRPr="00A53540">
        <w:rPr>
          <w:rFonts w:ascii="Courier New" w:hAnsi="Courier New" w:cs="Courier New"/>
          <w:sz w:val="16"/>
          <w:szCs w:val="16"/>
        </w:rPr>
        <w:tab/>
        <w:t>24.19</w:t>
      </w:r>
      <w:r w:rsidRPr="00A53540">
        <w:rPr>
          <w:rFonts w:ascii="Courier New" w:hAnsi="Courier New" w:cs="Courier New"/>
          <w:sz w:val="16"/>
          <w:szCs w:val="16"/>
        </w:rPr>
        <w:tab/>
        <w:t>48</w:t>
      </w:r>
      <w:r w:rsidRPr="00A53540">
        <w:rPr>
          <w:rFonts w:ascii="Courier New" w:hAnsi="Courier New" w:cs="Courier New"/>
          <w:sz w:val="16"/>
          <w:szCs w:val="16"/>
        </w:rPr>
        <w:tab/>
        <w:t>sg1815p3: EVI phase 3</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9</w:t>
      </w:r>
      <w:r w:rsidRPr="00A53540">
        <w:rPr>
          <w:rFonts w:ascii="Courier New" w:hAnsi="Courier New" w:cs="Courier New"/>
          <w:sz w:val="16"/>
          <w:szCs w:val="16"/>
        </w:rPr>
        <w:tab/>
        <w:t>0.041</w:t>
      </w:r>
      <w:r w:rsidRPr="00A53540">
        <w:rPr>
          <w:rFonts w:ascii="Courier New" w:hAnsi="Courier New" w:cs="Courier New"/>
          <w:sz w:val="16"/>
          <w:szCs w:val="16"/>
        </w:rPr>
        <w:tab/>
        <w:t>24.45</w:t>
      </w:r>
      <w:r w:rsidRPr="00A53540">
        <w:rPr>
          <w:rFonts w:ascii="Courier New" w:hAnsi="Courier New" w:cs="Courier New"/>
          <w:sz w:val="16"/>
          <w:szCs w:val="16"/>
        </w:rPr>
        <w:tab/>
        <w:t>11</w:t>
      </w:r>
      <w:r w:rsidRPr="00A53540">
        <w:rPr>
          <w:rFonts w:ascii="Courier New" w:hAnsi="Courier New" w:cs="Courier New"/>
          <w:sz w:val="16"/>
          <w:szCs w:val="16"/>
        </w:rPr>
        <w:tab/>
        <w:t>sg1807a1: Daytime LST amplitude 1</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10*</w:t>
      </w:r>
      <w:r w:rsidRPr="00A53540">
        <w:rPr>
          <w:rFonts w:ascii="Courier New" w:hAnsi="Courier New" w:cs="Courier New"/>
          <w:sz w:val="16"/>
          <w:szCs w:val="16"/>
        </w:rPr>
        <w:tab/>
        <w:t>0.039</w:t>
      </w:r>
      <w:r w:rsidRPr="00A53540">
        <w:rPr>
          <w:rFonts w:ascii="Courier New" w:hAnsi="Courier New" w:cs="Courier New"/>
          <w:sz w:val="16"/>
          <w:szCs w:val="16"/>
        </w:rPr>
        <w:tab/>
        <w:t>25.69</w:t>
      </w:r>
      <w:r w:rsidRPr="00A53540">
        <w:rPr>
          <w:rFonts w:ascii="Courier New" w:hAnsi="Courier New" w:cs="Courier New"/>
          <w:sz w:val="16"/>
          <w:szCs w:val="16"/>
        </w:rPr>
        <w:tab/>
        <w:t>19</w:t>
      </w:r>
      <w:r w:rsidRPr="00A53540">
        <w:rPr>
          <w:rFonts w:ascii="Courier New" w:hAnsi="Courier New" w:cs="Courier New"/>
          <w:sz w:val="16"/>
          <w:szCs w:val="16"/>
        </w:rPr>
        <w:tab/>
        <w:t>sg1807vr: Daytime LST variance</w:t>
      </w:r>
    </w:p>
    <w:p w:rsidR="00032A18" w:rsidRPr="00A53540" w:rsidRDefault="00032A18" w:rsidP="00032A18">
      <w:pPr>
        <w:spacing w:line="240" w:lineRule="auto"/>
        <w:rPr>
          <w:rFonts w:ascii="Courier New" w:hAnsi="Courier New" w:cs="Courier New"/>
          <w:sz w:val="16"/>
          <w:szCs w:val="16"/>
        </w:rPr>
      </w:pP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VARIABLE MEANS BY CLUSTER</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ab/>
        <w:t>60</w:t>
      </w:r>
      <w:r w:rsidRPr="00A53540">
        <w:rPr>
          <w:rFonts w:ascii="Courier New" w:hAnsi="Courier New" w:cs="Courier New"/>
          <w:sz w:val="16"/>
          <w:szCs w:val="16"/>
        </w:rPr>
        <w:tab/>
        <w:t>45</w:t>
      </w:r>
      <w:r w:rsidRPr="00A53540">
        <w:rPr>
          <w:rFonts w:ascii="Courier New" w:hAnsi="Courier New" w:cs="Courier New"/>
          <w:sz w:val="16"/>
          <w:szCs w:val="16"/>
        </w:rPr>
        <w:tab/>
        <w:t>43</w:t>
      </w:r>
      <w:r w:rsidRPr="00A53540">
        <w:rPr>
          <w:rFonts w:ascii="Courier New" w:hAnsi="Courier New" w:cs="Courier New"/>
          <w:sz w:val="16"/>
          <w:szCs w:val="16"/>
        </w:rPr>
        <w:tab/>
        <w:t>15</w:t>
      </w:r>
      <w:r w:rsidRPr="00A53540">
        <w:rPr>
          <w:rFonts w:ascii="Courier New" w:hAnsi="Courier New" w:cs="Courier New"/>
          <w:sz w:val="16"/>
          <w:szCs w:val="16"/>
        </w:rPr>
        <w:tab/>
        <w:t>10</w:t>
      </w:r>
      <w:r w:rsidRPr="00A53540">
        <w:rPr>
          <w:rFonts w:ascii="Courier New" w:hAnsi="Courier New" w:cs="Courier New"/>
          <w:sz w:val="16"/>
          <w:szCs w:val="16"/>
        </w:rPr>
        <w:tab/>
        <w:t>4</w:t>
      </w:r>
      <w:r w:rsidRPr="00A53540">
        <w:rPr>
          <w:rFonts w:ascii="Courier New" w:hAnsi="Courier New" w:cs="Courier New"/>
          <w:sz w:val="16"/>
          <w:szCs w:val="16"/>
        </w:rPr>
        <w:tab/>
        <w:t>41</w:t>
      </w:r>
      <w:r w:rsidRPr="00A53540">
        <w:rPr>
          <w:rFonts w:ascii="Courier New" w:hAnsi="Courier New" w:cs="Courier New"/>
          <w:sz w:val="16"/>
          <w:szCs w:val="16"/>
        </w:rPr>
        <w:tab/>
        <w:t>48</w:t>
      </w:r>
      <w:r w:rsidRPr="00A53540">
        <w:rPr>
          <w:rFonts w:ascii="Courier New" w:hAnsi="Courier New" w:cs="Courier New"/>
          <w:sz w:val="16"/>
          <w:szCs w:val="16"/>
        </w:rPr>
        <w:tab/>
        <w:t>11</w:t>
      </w:r>
      <w:r w:rsidRPr="00A53540">
        <w:rPr>
          <w:rFonts w:ascii="Courier New" w:hAnsi="Courier New" w:cs="Courier New"/>
          <w:sz w:val="16"/>
          <w:szCs w:val="16"/>
        </w:rPr>
        <w:tab/>
        <w:t>19</w:t>
      </w:r>
      <w:r w:rsidRPr="00A53540">
        <w:rPr>
          <w:rFonts w:ascii="Courier New" w:hAnsi="Courier New" w:cs="Courier New"/>
          <w:sz w:val="16"/>
          <w:szCs w:val="16"/>
        </w:rPr>
        <w:tab/>
        <w:t>Size</w:t>
      </w:r>
    </w:p>
    <w:p w:rsidR="00032A18" w:rsidRPr="00A53540" w:rsidRDefault="00032A18" w:rsidP="00032A18">
      <w:pPr>
        <w:spacing w:line="240" w:lineRule="auto"/>
        <w:rPr>
          <w:rFonts w:ascii="Courier New" w:hAnsi="Courier New" w:cs="Courier New"/>
          <w:sz w:val="16"/>
          <w:szCs w:val="16"/>
        </w:rPr>
      </w:pP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P1</w:t>
      </w:r>
      <w:r w:rsidRPr="00A53540">
        <w:rPr>
          <w:rFonts w:ascii="Courier New" w:hAnsi="Courier New" w:cs="Courier New"/>
          <w:sz w:val="16"/>
          <w:szCs w:val="16"/>
        </w:rPr>
        <w:tab/>
        <w:t>183.253</w:t>
      </w:r>
      <w:r w:rsidRPr="00A53540">
        <w:rPr>
          <w:rFonts w:ascii="Courier New" w:hAnsi="Courier New" w:cs="Courier New"/>
          <w:sz w:val="16"/>
          <w:szCs w:val="16"/>
        </w:rPr>
        <w:tab/>
        <w:t>0.375</w:t>
      </w:r>
      <w:r w:rsidRPr="00A53540">
        <w:rPr>
          <w:rFonts w:ascii="Courier New" w:hAnsi="Courier New" w:cs="Courier New"/>
          <w:sz w:val="16"/>
          <w:szCs w:val="16"/>
        </w:rPr>
        <w:tab/>
        <w:t>0.022</w:t>
      </w:r>
      <w:r w:rsidRPr="00A53540">
        <w:rPr>
          <w:rFonts w:ascii="Courier New" w:hAnsi="Courier New" w:cs="Courier New"/>
          <w:sz w:val="16"/>
          <w:szCs w:val="16"/>
        </w:rPr>
        <w:tab/>
        <w:t>294.106</w:t>
      </w:r>
      <w:r w:rsidRPr="00A53540">
        <w:rPr>
          <w:rFonts w:ascii="Courier New" w:hAnsi="Courier New" w:cs="Courier New"/>
          <w:sz w:val="16"/>
          <w:szCs w:val="16"/>
        </w:rPr>
        <w:tab/>
        <w:t>281.731</w:t>
      </w:r>
      <w:r w:rsidRPr="00A53540">
        <w:rPr>
          <w:rFonts w:ascii="Courier New" w:hAnsi="Courier New" w:cs="Courier New"/>
          <w:sz w:val="16"/>
          <w:szCs w:val="16"/>
        </w:rPr>
        <w:tab/>
        <w:t>0.037</w:t>
      </w:r>
      <w:r w:rsidRPr="00A53540">
        <w:rPr>
          <w:rFonts w:ascii="Courier New" w:hAnsi="Courier New" w:cs="Courier New"/>
          <w:sz w:val="16"/>
          <w:szCs w:val="16"/>
        </w:rPr>
        <w:tab/>
        <w:t>0.103</w:t>
      </w:r>
      <w:r w:rsidRPr="00A53540">
        <w:rPr>
          <w:rFonts w:ascii="Courier New" w:hAnsi="Courier New" w:cs="Courier New"/>
          <w:sz w:val="16"/>
          <w:szCs w:val="16"/>
        </w:rPr>
        <w:tab/>
        <w:t>1.222</w:t>
      </w:r>
      <w:r w:rsidRPr="00A53540">
        <w:rPr>
          <w:rFonts w:ascii="Courier New" w:hAnsi="Courier New" w:cs="Courier New"/>
          <w:sz w:val="16"/>
          <w:szCs w:val="16"/>
        </w:rPr>
        <w:tab/>
        <w:t>12.914</w:t>
      </w:r>
      <w:r w:rsidRPr="00A53540">
        <w:rPr>
          <w:rFonts w:ascii="Courier New" w:hAnsi="Courier New" w:cs="Courier New"/>
          <w:sz w:val="16"/>
          <w:szCs w:val="16"/>
        </w:rPr>
        <w:tab/>
        <w:t>91.869</w:t>
      </w:r>
      <w:r w:rsidRPr="00A53540">
        <w:rPr>
          <w:rFonts w:ascii="Courier New" w:hAnsi="Courier New" w:cs="Courier New"/>
          <w:sz w:val="16"/>
          <w:szCs w:val="16"/>
        </w:rPr>
        <w:tab/>
        <w:t>61</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A1</w:t>
      </w:r>
      <w:r w:rsidRPr="00A53540">
        <w:rPr>
          <w:rFonts w:ascii="Courier New" w:hAnsi="Courier New" w:cs="Courier New"/>
          <w:sz w:val="16"/>
          <w:szCs w:val="16"/>
        </w:rPr>
        <w:tab/>
        <w:t>40.648</w:t>
      </w:r>
      <w:r w:rsidRPr="00A53540">
        <w:rPr>
          <w:rFonts w:ascii="Courier New" w:hAnsi="Courier New" w:cs="Courier New"/>
          <w:sz w:val="16"/>
          <w:szCs w:val="16"/>
        </w:rPr>
        <w:tab/>
        <w:t>0.449</w:t>
      </w:r>
      <w:r w:rsidRPr="00A53540">
        <w:rPr>
          <w:rFonts w:ascii="Courier New" w:hAnsi="Courier New" w:cs="Courier New"/>
          <w:sz w:val="16"/>
          <w:szCs w:val="16"/>
        </w:rPr>
        <w:tab/>
        <w:t>0.024</w:t>
      </w:r>
      <w:r w:rsidRPr="00A53540">
        <w:rPr>
          <w:rFonts w:ascii="Courier New" w:hAnsi="Courier New" w:cs="Courier New"/>
          <w:sz w:val="16"/>
          <w:szCs w:val="16"/>
        </w:rPr>
        <w:tab/>
        <w:t>293.549</w:t>
      </w:r>
      <w:r w:rsidRPr="00A53540">
        <w:rPr>
          <w:rFonts w:ascii="Courier New" w:hAnsi="Courier New" w:cs="Courier New"/>
          <w:sz w:val="16"/>
          <w:szCs w:val="16"/>
        </w:rPr>
        <w:tab/>
        <w:t>281.762</w:t>
      </w:r>
      <w:r w:rsidRPr="00A53540">
        <w:rPr>
          <w:rFonts w:ascii="Courier New" w:hAnsi="Courier New" w:cs="Courier New"/>
          <w:sz w:val="16"/>
          <w:szCs w:val="16"/>
        </w:rPr>
        <w:tab/>
        <w:t>0.032</w:t>
      </w:r>
      <w:r w:rsidRPr="00A53540">
        <w:rPr>
          <w:rFonts w:ascii="Courier New" w:hAnsi="Courier New" w:cs="Courier New"/>
          <w:sz w:val="16"/>
          <w:szCs w:val="16"/>
        </w:rPr>
        <w:tab/>
        <w:t>0.129</w:t>
      </w:r>
      <w:r w:rsidRPr="00A53540">
        <w:rPr>
          <w:rFonts w:ascii="Courier New" w:hAnsi="Courier New" w:cs="Courier New"/>
          <w:sz w:val="16"/>
          <w:szCs w:val="16"/>
        </w:rPr>
        <w:tab/>
        <w:t>1.512</w:t>
      </w:r>
      <w:r w:rsidRPr="00A53540">
        <w:rPr>
          <w:rFonts w:ascii="Courier New" w:hAnsi="Courier New" w:cs="Courier New"/>
          <w:sz w:val="16"/>
          <w:szCs w:val="16"/>
        </w:rPr>
        <w:tab/>
        <w:t>12.927</w:t>
      </w:r>
      <w:r w:rsidRPr="00A53540">
        <w:rPr>
          <w:rFonts w:ascii="Courier New" w:hAnsi="Courier New" w:cs="Courier New"/>
          <w:sz w:val="16"/>
          <w:szCs w:val="16"/>
        </w:rPr>
        <w:tab/>
        <w:t>91.607</w:t>
      </w:r>
      <w:r w:rsidRPr="00A53540">
        <w:rPr>
          <w:rFonts w:ascii="Courier New" w:hAnsi="Courier New" w:cs="Courier New"/>
          <w:sz w:val="16"/>
          <w:szCs w:val="16"/>
        </w:rPr>
        <w:tab/>
        <w:t>61</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Tot. P</w:t>
      </w:r>
      <w:r w:rsidRPr="00A53540">
        <w:rPr>
          <w:rFonts w:ascii="Courier New" w:hAnsi="Courier New" w:cs="Courier New"/>
          <w:sz w:val="16"/>
          <w:szCs w:val="16"/>
        </w:rPr>
        <w:tab/>
        <w:t>183.253</w:t>
      </w:r>
      <w:r w:rsidRPr="00A53540">
        <w:rPr>
          <w:rFonts w:ascii="Courier New" w:hAnsi="Courier New" w:cs="Courier New"/>
          <w:sz w:val="16"/>
          <w:szCs w:val="16"/>
        </w:rPr>
        <w:tab/>
        <w:t>0.375</w:t>
      </w:r>
      <w:r w:rsidRPr="00A53540">
        <w:rPr>
          <w:rFonts w:ascii="Courier New" w:hAnsi="Courier New" w:cs="Courier New"/>
          <w:sz w:val="16"/>
          <w:szCs w:val="16"/>
        </w:rPr>
        <w:tab/>
        <w:t>0.022</w:t>
      </w:r>
      <w:r w:rsidRPr="00A53540">
        <w:rPr>
          <w:rFonts w:ascii="Courier New" w:hAnsi="Courier New" w:cs="Courier New"/>
          <w:sz w:val="16"/>
          <w:szCs w:val="16"/>
        </w:rPr>
        <w:tab/>
        <w:t>294.106</w:t>
      </w:r>
      <w:r w:rsidRPr="00A53540">
        <w:rPr>
          <w:rFonts w:ascii="Courier New" w:hAnsi="Courier New" w:cs="Courier New"/>
          <w:sz w:val="16"/>
          <w:szCs w:val="16"/>
        </w:rPr>
        <w:tab/>
        <w:t>281.731</w:t>
      </w:r>
      <w:r w:rsidRPr="00A53540">
        <w:rPr>
          <w:rFonts w:ascii="Courier New" w:hAnsi="Courier New" w:cs="Courier New"/>
          <w:sz w:val="16"/>
          <w:szCs w:val="16"/>
        </w:rPr>
        <w:tab/>
        <w:t>0.037</w:t>
      </w:r>
      <w:r w:rsidRPr="00A53540">
        <w:rPr>
          <w:rFonts w:ascii="Courier New" w:hAnsi="Courier New" w:cs="Courier New"/>
          <w:sz w:val="16"/>
          <w:szCs w:val="16"/>
        </w:rPr>
        <w:tab/>
        <w:t>0.103</w:t>
      </w:r>
      <w:r w:rsidRPr="00A53540">
        <w:rPr>
          <w:rFonts w:ascii="Courier New" w:hAnsi="Courier New" w:cs="Courier New"/>
          <w:sz w:val="16"/>
          <w:szCs w:val="16"/>
        </w:rPr>
        <w:tab/>
        <w:t>1.222</w:t>
      </w:r>
      <w:r w:rsidRPr="00A53540">
        <w:rPr>
          <w:rFonts w:ascii="Courier New" w:hAnsi="Courier New" w:cs="Courier New"/>
          <w:sz w:val="16"/>
          <w:szCs w:val="16"/>
        </w:rPr>
        <w:tab/>
        <w:t>12.914</w:t>
      </w:r>
      <w:r w:rsidRPr="00A53540">
        <w:rPr>
          <w:rFonts w:ascii="Courier New" w:hAnsi="Courier New" w:cs="Courier New"/>
          <w:sz w:val="16"/>
          <w:szCs w:val="16"/>
        </w:rPr>
        <w:tab/>
        <w:t>91.869</w:t>
      </w:r>
      <w:r w:rsidRPr="00A53540">
        <w:rPr>
          <w:rFonts w:ascii="Courier New" w:hAnsi="Courier New" w:cs="Courier New"/>
          <w:sz w:val="16"/>
          <w:szCs w:val="16"/>
        </w:rPr>
        <w:tab/>
        <w:t>61</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Tot. A</w:t>
      </w:r>
      <w:r w:rsidRPr="00A53540">
        <w:rPr>
          <w:rFonts w:ascii="Courier New" w:hAnsi="Courier New" w:cs="Courier New"/>
          <w:sz w:val="16"/>
          <w:szCs w:val="16"/>
        </w:rPr>
        <w:tab/>
        <w:t>40.648</w:t>
      </w:r>
      <w:r w:rsidRPr="00A53540">
        <w:rPr>
          <w:rFonts w:ascii="Courier New" w:hAnsi="Courier New" w:cs="Courier New"/>
          <w:sz w:val="16"/>
          <w:szCs w:val="16"/>
        </w:rPr>
        <w:tab/>
        <w:t>0.449</w:t>
      </w:r>
      <w:r w:rsidRPr="00A53540">
        <w:rPr>
          <w:rFonts w:ascii="Courier New" w:hAnsi="Courier New" w:cs="Courier New"/>
          <w:sz w:val="16"/>
          <w:szCs w:val="16"/>
        </w:rPr>
        <w:tab/>
        <w:t>0.024</w:t>
      </w:r>
      <w:r w:rsidRPr="00A53540">
        <w:rPr>
          <w:rFonts w:ascii="Courier New" w:hAnsi="Courier New" w:cs="Courier New"/>
          <w:sz w:val="16"/>
          <w:szCs w:val="16"/>
        </w:rPr>
        <w:tab/>
        <w:t>293.549</w:t>
      </w:r>
      <w:r w:rsidRPr="00A53540">
        <w:rPr>
          <w:rFonts w:ascii="Courier New" w:hAnsi="Courier New" w:cs="Courier New"/>
          <w:sz w:val="16"/>
          <w:szCs w:val="16"/>
        </w:rPr>
        <w:tab/>
        <w:t>281.762</w:t>
      </w:r>
      <w:r w:rsidRPr="00A53540">
        <w:rPr>
          <w:rFonts w:ascii="Courier New" w:hAnsi="Courier New" w:cs="Courier New"/>
          <w:sz w:val="16"/>
          <w:szCs w:val="16"/>
        </w:rPr>
        <w:tab/>
        <w:t>0.032</w:t>
      </w:r>
      <w:r w:rsidRPr="00A53540">
        <w:rPr>
          <w:rFonts w:ascii="Courier New" w:hAnsi="Courier New" w:cs="Courier New"/>
          <w:sz w:val="16"/>
          <w:szCs w:val="16"/>
        </w:rPr>
        <w:tab/>
        <w:t>0.129</w:t>
      </w:r>
      <w:r w:rsidRPr="00A53540">
        <w:rPr>
          <w:rFonts w:ascii="Courier New" w:hAnsi="Courier New" w:cs="Courier New"/>
          <w:sz w:val="16"/>
          <w:szCs w:val="16"/>
        </w:rPr>
        <w:tab/>
        <w:t>1.512</w:t>
      </w:r>
      <w:r w:rsidRPr="00A53540">
        <w:rPr>
          <w:rFonts w:ascii="Courier New" w:hAnsi="Courier New" w:cs="Courier New"/>
          <w:sz w:val="16"/>
          <w:szCs w:val="16"/>
        </w:rPr>
        <w:tab/>
        <w:t>12.927</w:t>
      </w:r>
      <w:r w:rsidRPr="00A53540">
        <w:rPr>
          <w:rFonts w:ascii="Courier New" w:hAnsi="Courier New" w:cs="Courier New"/>
          <w:sz w:val="16"/>
          <w:szCs w:val="16"/>
        </w:rPr>
        <w:tab/>
        <w:t>91.607</w:t>
      </w:r>
      <w:r w:rsidRPr="00A53540">
        <w:rPr>
          <w:rFonts w:ascii="Courier New" w:hAnsi="Courier New" w:cs="Courier New"/>
          <w:sz w:val="16"/>
          <w:szCs w:val="16"/>
        </w:rPr>
        <w:tab/>
        <w:t>61</w:t>
      </w:r>
    </w:p>
    <w:p w:rsidR="00032A18" w:rsidRPr="00A53540" w:rsidRDefault="00032A18" w:rsidP="00032A18">
      <w:pPr>
        <w:spacing w:line="240" w:lineRule="auto"/>
        <w:rPr>
          <w:rFonts w:ascii="Courier New" w:hAnsi="Courier New" w:cs="Courier New"/>
          <w:sz w:val="16"/>
          <w:szCs w:val="16"/>
        </w:rPr>
      </w:pP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CLASSIFICATION MATRIX: (OBS=ROWS, PRED=COLS)</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ab/>
      </w:r>
      <w:proofErr w:type="gramStart"/>
      <w:r w:rsidRPr="00A53540">
        <w:rPr>
          <w:rFonts w:ascii="Courier New" w:hAnsi="Courier New" w:cs="Courier New"/>
          <w:sz w:val="16"/>
          <w:szCs w:val="16"/>
        </w:rPr>
        <w:t>P1</w:t>
      </w:r>
      <w:r w:rsidRPr="00A53540">
        <w:rPr>
          <w:rFonts w:ascii="Courier New" w:hAnsi="Courier New" w:cs="Courier New"/>
          <w:sz w:val="16"/>
          <w:szCs w:val="16"/>
        </w:rPr>
        <w:tab/>
        <w:t>A1</w:t>
      </w:r>
      <w:r w:rsidRPr="00A53540">
        <w:rPr>
          <w:rFonts w:ascii="Courier New" w:hAnsi="Courier New" w:cs="Courier New"/>
          <w:sz w:val="16"/>
          <w:szCs w:val="16"/>
        </w:rPr>
        <w:tab/>
        <w:t>Tot.</w:t>
      </w:r>
      <w:proofErr w:type="gramEnd"/>
    </w:p>
    <w:p w:rsidR="00032A18" w:rsidRPr="00A53540" w:rsidRDefault="00032A18" w:rsidP="00032A18">
      <w:pPr>
        <w:spacing w:line="240" w:lineRule="auto"/>
        <w:rPr>
          <w:rFonts w:ascii="Courier New" w:hAnsi="Courier New" w:cs="Courier New"/>
          <w:sz w:val="16"/>
          <w:szCs w:val="16"/>
        </w:rPr>
      </w:pP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P1</w:t>
      </w:r>
      <w:r w:rsidRPr="00A53540">
        <w:rPr>
          <w:rFonts w:ascii="Courier New" w:hAnsi="Courier New" w:cs="Courier New"/>
          <w:sz w:val="16"/>
          <w:szCs w:val="16"/>
        </w:rPr>
        <w:tab/>
        <w:t>48</w:t>
      </w:r>
      <w:r w:rsidRPr="00A53540">
        <w:rPr>
          <w:rFonts w:ascii="Courier New" w:hAnsi="Courier New" w:cs="Courier New"/>
          <w:sz w:val="16"/>
          <w:szCs w:val="16"/>
        </w:rPr>
        <w:tab/>
        <w:t>13</w:t>
      </w:r>
      <w:r w:rsidRPr="00A53540">
        <w:rPr>
          <w:rFonts w:ascii="Courier New" w:hAnsi="Courier New" w:cs="Courier New"/>
          <w:sz w:val="16"/>
          <w:szCs w:val="16"/>
        </w:rPr>
        <w:tab/>
        <w:t>61</w:t>
      </w:r>
      <w:r w:rsidRPr="00A53540">
        <w:rPr>
          <w:rFonts w:ascii="Courier New" w:hAnsi="Courier New" w:cs="Courier New"/>
          <w:sz w:val="16"/>
          <w:szCs w:val="16"/>
        </w:rPr>
        <w:tab/>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A1</w:t>
      </w:r>
      <w:r w:rsidRPr="00A53540">
        <w:rPr>
          <w:rFonts w:ascii="Courier New" w:hAnsi="Courier New" w:cs="Courier New"/>
          <w:sz w:val="16"/>
          <w:szCs w:val="16"/>
        </w:rPr>
        <w:tab/>
        <w:t>1</w:t>
      </w:r>
      <w:r w:rsidRPr="00A53540">
        <w:rPr>
          <w:rFonts w:ascii="Courier New" w:hAnsi="Courier New" w:cs="Courier New"/>
          <w:sz w:val="16"/>
          <w:szCs w:val="16"/>
        </w:rPr>
        <w:tab/>
        <w:t>60</w:t>
      </w:r>
      <w:r w:rsidRPr="00A53540">
        <w:rPr>
          <w:rFonts w:ascii="Courier New" w:hAnsi="Courier New" w:cs="Courier New"/>
          <w:sz w:val="16"/>
          <w:szCs w:val="16"/>
        </w:rPr>
        <w:tab/>
        <w:t>61</w:t>
      </w:r>
      <w:r w:rsidRPr="00A53540">
        <w:rPr>
          <w:rFonts w:ascii="Courier New" w:hAnsi="Courier New" w:cs="Courier New"/>
          <w:sz w:val="16"/>
          <w:szCs w:val="16"/>
        </w:rPr>
        <w:tab/>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Tot.</w:t>
      </w:r>
      <w:r w:rsidRPr="00A53540">
        <w:rPr>
          <w:rFonts w:ascii="Courier New" w:hAnsi="Courier New" w:cs="Courier New"/>
          <w:sz w:val="16"/>
          <w:szCs w:val="16"/>
        </w:rPr>
        <w:tab/>
        <w:t>49</w:t>
      </w:r>
      <w:r w:rsidRPr="00A53540">
        <w:rPr>
          <w:rFonts w:ascii="Courier New" w:hAnsi="Courier New" w:cs="Courier New"/>
          <w:sz w:val="16"/>
          <w:szCs w:val="16"/>
        </w:rPr>
        <w:tab/>
        <w:t>73</w:t>
      </w:r>
      <w:r w:rsidRPr="00A53540">
        <w:rPr>
          <w:rFonts w:ascii="Courier New" w:hAnsi="Courier New" w:cs="Courier New"/>
          <w:sz w:val="16"/>
          <w:szCs w:val="16"/>
        </w:rPr>
        <w:tab/>
        <w:t>122</w:t>
      </w:r>
      <w:r w:rsidRPr="00A53540">
        <w:rPr>
          <w:rFonts w:ascii="Courier New" w:hAnsi="Courier New" w:cs="Courier New"/>
          <w:sz w:val="16"/>
          <w:szCs w:val="16"/>
        </w:rPr>
        <w:tab/>
      </w:r>
    </w:p>
    <w:p w:rsidR="00032A18" w:rsidRPr="00A53540" w:rsidRDefault="00032A18" w:rsidP="00032A18">
      <w:pPr>
        <w:spacing w:line="240" w:lineRule="auto"/>
        <w:rPr>
          <w:rFonts w:ascii="Courier New" w:hAnsi="Courier New" w:cs="Courier New"/>
          <w:sz w:val="16"/>
          <w:szCs w:val="16"/>
        </w:rPr>
      </w:pP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ACCURACY STATISTICS:</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Cohen's Kappa: 0.7705 +/- 0.1131</w:t>
      </w:r>
    </w:p>
    <w:p w:rsidR="00032A18" w:rsidRPr="00A53540" w:rsidRDefault="00032A18" w:rsidP="00032A18">
      <w:pPr>
        <w:spacing w:line="240" w:lineRule="auto"/>
        <w:rPr>
          <w:rFonts w:ascii="Courier New" w:hAnsi="Courier New" w:cs="Courier New"/>
          <w:sz w:val="16"/>
          <w:szCs w:val="16"/>
        </w:rPr>
      </w:pPr>
      <w:proofErr w:type="spellStart"/>
      <w:r w:rsidRPr="00A53540">
        <w:rPr>
          <w:rFonts w:ascii="Courier New" w:hAnsi="Courier New" w:cs="Courier New"/>
          <w:sz w:val="16"/>
          <w:szCs w:val="16"/>
        </w:rPr>
        <w:t>Klecka's</w:t>
      </w:r>
      <w:proofErr w:type="spellEnd"/>
      <w:r w:rsidRPr="00A53540">
        <w:rPr>
          <w:rFonts w:ascii="Courier New" w:hAnsi="Courier New" w:cs="Courier New"/>
          <w:sz w:val="16"/>
          <w:szCs w:val="16"/>
        </w:rPr>
        <w:t xml:space="preserve"> Tau: 0.7705 +/- 0.1131</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Sensitivity: 0.7869</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Specificity: 0.9836</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AUC: 0.9645</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AICc: 25.6876</w:t>
      </w:r>
    </w:p>
    <w:p w:rsidR="00032A18" w:rsidRPr="00A53540" w:rsidRDefault="00032A18" w:rsidP="00032A18">
      <w:pPr>
        <w:spacing w:line="240" w:lineRule="auto"/>
        <w:rPr>
          <w:rFonts w:ascii="Courier New" w:hAnsi="Courier New" w:cs="Courier New"/>
          <w:sz w:val="16"/>
          <w:szCs w:val="16"/>
        </w:rPr>
      </w:pPr>
    </w:p>
    <w:p w:rsidR="00032A18" w:rsidRDefault="00032A18" w:rsidP="00032A18">
      <w:pPr>
        <w:spacing w:line="240" w:lineRule="auto"/>
        <w:rPr>
          <w:rFonts w:ascii="Courier New" w:hAnsi="Courier New" w:cs="Courier New"/>
          <w:sz w:val="16"/>
          <w:szCs w:val="16"/>
        </w:rPr>
      </w:pPr>
    </w:p>
    <w:p w:rsidR="00032A18" w:rsidRDefault="00032A18" w:rsidP="00032A18">
      <w:pPr>
        <w:spacing w:line="240" w:lineRule="auto"/>
        <w:rPr>
          <w:rFonts w:ascii="Courier New" w:hAnsi="Courier New" w:cs="Courier New"/>
          <w:sz w:val="16"/>
          <w:szCs w:val="16"/>
        </w:rPr>
      </w:pPr>
    </w:p>
    <w:p w:rsidR="00032A18" w:rsidRDefault="00032A18" w:rsidP="00032A18">
      <w:pPr>
        <w:spacing w:line="240" w:lineRule="auto"/>
        <w:rPr>
          <w:rFonts w:ascii="Courier New" w:hAnsi="Courier New" w:cs="Courier New"/>
          <w:sz w:val="16"/>
          <w:szCs w:val="16"/>
        </w:rPr>
      </w:pPr>
    </w:p>
    <w:p w:rsidR="00032A18" w:rsidRDefault="00032A18" w:rsidP="00032A18">
      <w:pPr>
        <w:spacing w:line="240" w:lineRule="auto"/>
        <w:rPr>
          <w:rFonts w:ascii="Courier New" w:hAnsi="Courier New" w:cs="Courier New"/>
          <w:sz w:val="16"/>
          <w:szCs w:val="16"/>
        </w:rPr>
      </w:pPr>
    </w:p>
    <w:p w:rsidR="00032A18" w:rsidRDefault="00032A18" w:rsidP="00032A18">
      <w:pPr>
        <w:spacing w:line="240" w:lineRule="auto"/>
        <w:rPr>
          <w:rFonts w:ascii="Courier New" w:hAnsi="Courier New" w:cs="Courier New"/>
          <w:sz w:val="16"/>
          <w:szCs w:val="16"/>
        </w:rPr>
      </w:pPr>
    </w:p>
    <w:p w:rsidR="00B61A74" w:rsidRDefault="00B61A74" w:rsidP="00B61A74">
      <w:pPr>
        <w:pStyle w:val="Caption"/>
      </w:pPr>
      <w:bookmarkStart w:id="106" w:name="_Toc309204127"/>
      <w:bookmarkStart w:id="107" w:name="_Toc309204292"/>
      <w:r>
        <w:t xml:space="preserve">Figure </w:t>
      </w:r>
      <w:fldSimple w:instr=" SEQ Figure \* ARABIC ">
        <w:r w:rsidR="008D5C05">
          <w:rPr>
            <w:noProof/>
          </w:rPr>
          <w:t>16</w:t>
        </w:r>
      </w:fldSimple>
      <w:r>
        <w:rPr>
          <w:noProof/>
        </w:rPr>
        <w:t>: NLDA model of predicted TBE risk 2002, with population paramaters</w:t>
      </w:r>
      <w:bookmarkEnd w:id="106"/>
      <w:bookmarkEnd w:id="107"/>
    </w:p>
    <w:p w:rsidR="00032A18" w:rsidRDefault="00032A18" w:rsidP="00032A18">
      <w:pPr>
        <w:spacing w:line="240" w:lineRule="auto"/>
        <w:rPr>
          <w:rFonts w:ascii="Arial" w:hAnsi="Arial" w:cs="Arial"/>
          <w:sz w:val="20"/>
          <w:szCs w:val="20"/>
        </w:rPr>
      </w:pPr>
    </w:p>
    <w:p w:rsidR="00032A18" w:rsidRDefault="00032A18" w:rsidP="00032A18">
      <w:pPr>
        <w:spacing w:line="240" w:lineRule="auto"/>
        <w:rPr>
          <w:rFonts w:ascii="Arial" w:hAnsi="Arial" w:cs="Arial"/>
          <w:sz w:val="20"/>
          <w:szCs w:val="20"/>
        </w:rPr>
      </w:pPr>
      <w:r>
        <w:rPr>
          <w:rFonts w:ascii="Arial" w:hAnsi="Arial" w:cs="Arial"/>
          <w:noProof/>
          <w:sz w:val="20"/>
          <w:szCs w:val="20"/>
        </w:rPr>
        <w:drawing>
          <wp:inline distT="0" distB="0" distL="0" distR="0">
            <wp:extent cx="5731510" cy="3790950"/>
            <wp:effectExtent l="19050" t="0" r="2540" b="0"/>
            <wp:docPr id="33" name="Picture 3" descr="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bmp"/>
                    <pic:cNvPicPr/>
                  </pic:nvPicPr>
                  <pic:blipFill>
                    <a:blip r:embed="rId54" cstate="print"/>
                    <a:stretch>
                      <a:fillRect/>
                    </a:stretch>
                  </pic:blipFill>
                  <pic:spPr>
                    <a:xfrm>
                      <a:off x="0" y="0"/>
                      <a:ext cx="5731510" cy="3790950"/>
                    </a:xfrm>
                    <a:prstGeom prst="rect">
                      <a:avLst/>
                    </a:prstGeom>
                  </pic:spPr>
                </pic:pic>
              </a:graphicData>
            </a:graphic>
          </wp:inline>
        </w:drawing>
      </w:r>
    </w:p>
    <w:p w:rsidR="00032A18" w:rsidRPr="00A53540" w:rsidRDefault="00032A18" w:rsidP="00032A18">
      <w:pPr>
        <w:spacing w:line="240" w:lineRule="auto"/>
        <w:rPr>
          <w:rFonts w:ascii="Courier New" w:hAnsi="Courier New" w:cs="Courier New"/>
          <w:sz w:val="16"/>
          <w:szCs w:val="16"/>
        </w:rPr>
      </w:pP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RANK</w:t>
      </w:r>
      <w:r w:rsidRPr="00A53540">
        <w:rPr>
          <w:rFonts w:ascii="Courier New" w:hAnsi="Courier New" w:cs="Courier New"/>
          <w:sz w:val="16"/>
          <w:szCs w:val="16"/>
        </w:rPr>
        <w:tab/>
        <w:t>1/AICc</w:t>
      </w:r>
      <w:r w:rsidRPr="00A53540">
        <w:rPr>
          <w:rFonts w:ascii="Courier New" w:hAnsi="Courier New" w:cs="Courier New"/>
          <w:sz w:val="16"/>
          <w:szCs w:val="16"/>
        </w:rPr>
        <w:tab/>
        <w:t>AICc</w:t>
      </w:r>
      <w:r w:rsidRPr="00A53540">
        <w:rPr>
          <w:rFonts w:ascii="Courier New" w:hAnsi="Courier New" w:cs="Courier New"/>
          <w:sz w:val="16"/>
          <w:szCs w:val="16"/>
        </w:rPr>
        <w:tab/>
        <w:t>VARIABLE</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1</w:t>
      </w:r>
      <w:r w:rsidRPr="00A53540">
        <w:rPr>
          <w:rFonts w:ascii="Courier New" w:hAnsi="Courier New" w:cs="Courier New"/>
          <w:sz w:val="16"/>
          <w:szCs w:val="16"/>
        </w:rPr>
        <w:tab/>
        <w:t>0.018</w:t>
      </w:r>
      <w:r w:rsidRPr="00A53540">
        <w:rPr>
          <w:rFonts w:ascii="Courier New" w:hAnsi="Courier New" w:cs="Courier New"/>
          <w:sz w:val="16"/>
          <w:szCs w:val="16"/>
        </w:rPr>
        <w:tab/>
        <w:t>55.23</w:t>
      </w:r>
      <w:r w:rsidRPr="00A53540">
        <w:rPr>
          <w:rFonts w:ascii="Courier New" w:hAnsi="Courier New" w:cs="Courier New"/>
          <w:sz w:val="16"/>
          <w:szCs w:val="16"/>
        </w:rPr>
        <w:tab/>
        <w:t>60</w:t>
      </w:r>
      <w:r w:rsidRPr="00A53540">
        <w:rPr>
          <w:rFonts w:ascii="Courier New" w:hAnsi="Courier New" w:cs="Courier New"/>
          <w:sz w:val="16"/>
          <w:szCs w:val="16"/>
        </w:rPr>
        <w:tab/>
      </w:r>
      <w:proofErr w:type="spellStart"/>
      <w:r w:rsidRPr="00A53540">
        <w:rPr>
          <w:rFonts w:ascii="Courier New" w:hAnsi="Courier New" w:cs="Courier New"/>
          <w:sz w:val="16"/>
          <w:szCs w:val="16"/>
        </w:rPr>
        <w:t>sggrmpden</w:t>
      </w:r>
      <w:proofErr w:type="spellEnd"/>
      <w:r w:rsidRPr="00A53540">
        <w:rPr>
          <w:rFonts w:ascii="Courier New" w:hAnsi="Courier New" w:cs="Courier New"/>
          <w:sz w:val="16"/>
          <w:szCs w:val="16"/>
        </w:rPr>
        <w:t xml:space="preserve">: </w:t>
      </w:r>
      <w:r>
        <w:rPr>
          <w:rFonts w:ascii="Courier New" w:hAnsi="Courier New" w:cs="Courier New"/>
          <w:sz w:val="16"/>
          <w:szCs w:val="16"/>
        </w:rPr>
        <w:t>Population Density</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2</w:t>
      </w:r>
      <w:r w:rsidRPr="00A53540">
        <w:rPr>
          <w:rFonts w:ascii="Courier New" w:hAnsi="Courier New" w:cs="Courier New"/>
          <w:sz w:val="16"/>
          <w:szCs w:val="16"/>
        </w:rPr>
        <w:tab/>
        <w:t>0.022</w:t>
      </w:r>
      <w:r w:rsidRPr="00A53540">
        <w:rPr>
          <w:rFonts w:ascii="Courier New" w:hAnsi="Courier New" w:cs="Courier New"/>
          <w:sz w:val="16"/>
          <w:szCs w:val="16"/>
        </w:rPr>
        <w:tab/>
        <w:t>44.71</w:t>
      </w:r>
      <w:r w:rsidRPr="00A53540">
        <w:rPr>
          <w:rFonts w:ascii="Courier New" w:hAnsi="Courier New" w:cs="Courier New"/>
          <w:sz w:val="16"/>
          <w:szCs w:val="16"/>
        </w:rPr>
        <w:tab/>
        <w:t>13</w:t>
      </w:r>
      <w:r w:rsidRPr="00A53540">
        <w:rPr>
          <w:rFonts w:ascii="Courier New" w:hAnsi="Courier New" w:cs="Courier New"/>
          <w:sz w:val="16"/>
          <w:szCs w:val="16"/>
        </w:rPr>
        <w:tab/>
        <w:t>sg1807a3: Daytime LST amplitude 3</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3</w:t>
      </w:r>
      <w:r w:rsidRPr="00A53540">
        <w:rPr>
          <w:rFonts w:ascii="Courier New" w:hAnsi="Courier New" w:cs="Courier New"/>
          <w:sz w:val="16"/>
          <w:szCs w:val="16"/>
        </w:rPr>
        <w:tab/>
        <w:t>0.028</w:t>
      </w:r>
      <w:r w:rsidRPr="00A53540">
        <w:rPr>
          <w:rFonts w:ascii="Courier New" w:hAnsi="Courier New" w:cs="Courier New"/>
          <w:sz w:val="16"/>
          <w:szCs w:val="16"/>
        </w:rPr>
        <w:tab/>
        <w:t>35.49</w:t>
      </w:r>
      <w:r w:rsidRPr="00A53540">
        <w:rPr>
          <w:rFonts w:ascii="Courier New" w:hAnsi="Courier New" w:cs="Courier New"/>
          <w:sz w:val="16"/>
          <w:szCs w:val="16"/>
        </w:rPr>
        <w:tab/>
        <w:t>4</w:t>
      </w:r>
      <w:r w:rsidRPr="00A53540">
        <w:rPr>
          <w:rFonts w:ascii="Courier New" w:hAnsi="Courier New" w:cs="Courier New"/>
          <w:sz w:val="16"/>
          <w:szCs w:val="16"/>
        </w:rPr>
        <w:tab/>
        <w:t>sg1803mn: Middle infra-red minimum</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4</w:t>
      </w:r>
      <w:r w:rsidRPr="00A53540">
        <w:rPr>
          <w:rFonts w:ascii="Courier New" w:hAnsi="Courier New" w:cs="Courier New"/>
          <w:sz w:val="16"/>
          <w:szCs w:val="16"/>
        </w:rPr>
        <w:tab/>
        <w:t>0.032</w:t>
      </w:r>
      <w:r w:rsidRPr="00A53540">
        <w:rPr>
          <w:rFonts w:ascii="Courier New" w:hAnsi="Courier New" w:cs="Courier New"/>
          <w:sz w:val="16"/>
          <w:szCs w:val="16"/>
        </w:rPr>
        <w:tab/>
        <w:t>31.22</w:t>
      </w:r>
      <w:r w:rsidRPr="00A53540">
        <w:rPr>
          <w:rFonts w:ascii="Courier New" w:hAnsi="Courier New" w:cs="Courier New"/>
          <w:sz w:val="16"/>
          <w:szCs w:val="16"/>
        </w:rPr>
        <w:tab/>
        <w:t>37</w:t>
      </w:r>
      <w:r w:rsidRPr="00A53540">
        <w:rPr>
          <w:rFonts w:ascii="Courier New" w:hAnsi="Courier New" w:cs="Courier New"/>
          <w:sz w:val="16"/>
          <w:szCs w:val="16"/>
        </w:rPr>
        <w:tab/>
        <w:t>sg1814p2: NDVI phase 2</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5</w:t>
      </w:r>
      <w:r w:rsidRPr="00A53540">
        <w:rPr>
          <w:rFonts w:ascii="Courier New" w:hAnsi="Courier New" w:cs="Courier New"/>
          <w:sz w:val="16"/>
          <w:szCs w:val="16"/>
        </w:rPr>
        <w:tab/>
        <w:t>0.034</w:t>
      </w:r>
      <w:r w:rsidRPr="00A53540">
        <w:rPr>
          <w:rFonts w:ascii="Courier New" w:hAnsi="Courier New" w:cs="Courier New"/>
          <w:sz w:val="16"/>
          <w:szCs w:val="16"/>
        </w:rPr>
        <w:tab/>
        <w:t>29.08</w:t>
      </w:r>
      <w:r w:rsidRPr="00A53540">
        <w:rPr>
          <w:rFonts w:ascii="Courier New" w:hAnsi="Courier New" w:cs="Courier New"/>
          <w:sz w:val="16"/>
          <w:szCs w:val="16"/>
        </w:rPr>
        <w:tab/>
        <w:t>12</w:t>
      </w:r>
      <w:r w:rsidRPr="00A53540">
        <w:rPr>
          <w:rFonts w:ascii="Courier New" w:hAnsi="Courier New" w:cs="Courier New"/>
          <w:sz w:val="16"/>
          <w:szCs w:val="16"/>
        </w:rPr>
        <w:tab/>
        <w:t>sg1807a2: Daytime LST amplitude 2</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6</w:t>
      </w:r>
      <w:r w:rsidRPr="00A53540">
        <w:rPr>
          <w:rFonts w:ascii="Courier New" w:hAnsi="Courier New" w:cs="Courier New"/>
          <w:sz w:val="16"/>
          <w:szCs w:val="16"/>
        </w:rPr>
        <w:tab/>
        <w:t>0.036</w:t>
      </w:r>
      <w:r w:rsidRPr="00A53540">
        <w:rPr>
          <w:rFonts w:ascii="Courier New" w:hAnsi="Courier New" w:cs="Courier New"/>
          <w:sz w:val="16"/>
          <w:szCs w:val="16"/>
        </w:rPr>
        <w:tab/>
        <w:t>28.07</w:t>
      </w:r>
      <w:r w:rsidRPr="00A53540">
        <w:rPr>
          <w:rFonts w:ascii="Courier New" w:hAnsi="Courier New" w:cs="Courier New"/>
          <w:sz w:val="16"/>
          <w:szCs w:val="16"/>
        </w:rPr>
        <w:tab/>
        <w:t>42</w:t>
      </w:r>
      <w:r w:rsidRPr="00A53540">
        <w:rPr>
          <w:rFonts w:ascii="Courier New" w:hAnsi="Courier New" w:cs="Courier New"/>
          <w:sz w:val="16"/>
          <w:szCs w:val="16"/>
        </w:rPr>
        <w:tab/>
        <w:t>sg1815a2: EVI amplitude 2</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7</w:t>
      </w:r>
      <w:r w:rsidRPr="00A53540">
        <w:rPr>
          <w:rFonts w:ascii="Courier New" w:hAnsi="Courier New" w:cs="Courier New"/>
          <w:sz w:val="16"/>
          <w:szCs w:val="16"/>
        </w:rPr>
        <w:tab/>
        <w:t>0.037</w:t>
      </w:r>
      <w:r w:rsidRPr="00A53540">
        <w:rPr>
          <w:rFonts w:ascii="Courier New" w:hAnsi="Courier New" w:cs="Courier New"/>
          <w:sz w:val="16"/>
          <w:szCs w:val="16"/>
        </w:rPr>
        <w:tab/>
        <w:t>26.87</w:t>
      </w:r>
      <w:r w:rsidRPr="00A53540">
        <w:rPr>
          <w:rFonts w:ascii="Courier New" w:hAnsi="Courier New" w:cs="Courier New"/>
          <w:sz w:val="16"/>
          <w:szCs w:val="16"/>
        </w:rPr>
        <w:tab/>
        <w:t>61</w:t>
      </w:r>
      <w:r w:rsidRPr="00A53540">
        <w:rPr>
          <w:rFonts w:ascii="Courier New" w:hAnsi="Courier New" w:cs="Courier New"/>
          <w:sz w:val="16"/>
          <w:szCs w:val="16"/>
        </w:rPr>
        <w:tab/>
      </w:r>
      <w:proofErr w:type="spellStart"/>
      <w:r w:rsidRPr="00A53540">
        <w:rPr>
          <w:rFonts w:ascii="Courier New" w:hAnsi="Courier New" w:cs="Courier New"/>
          <w:sz w:val="16"/>
          <w:szCs w:val="16"/>
        </w:rPr>
        <w:t>sgurbdst</w:t>
      </w:r>
      <w:proofErr w:type="spellEnd"/>
      <w:r w:rsidRPr="00A53540">
        <w:rPr>
          <w:rFonts w:ascii="Courier New" w:hAnsi="Courier New" w:cs="Courier New"/>
          <w:sz w:val="16"/>
          <w:szCs w:val="16"/>
        </w:rPr>
        <w:t xml:space="preserve">: </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8</w:t>
      </w:r>
      <w:r w:rsidRPr="00A53540">
        <w:rPr>
          <w:rFonts w:ascii="Courier New" w:hAnsi="Courier New" w:cs="Courier New"/>
          <w:sz w:val="16"/>
          <w:szCs w:val="16"/>
        </w:rPr>
        <w:tab/>
        <w:t>0.038</w:t>
      </w:r>
      <w:r w:rsidRPr="00A53540">
        <w:rPr>
          <w:rFonts w:ascii="Courier New" w:hAnsi="Courier New" w:cs="Courier New"/>
          <w:sz w:val="16"/>
          <w:szCs w:val="16"/>
        </w:rPr>
        <w:tab/>
        <w:t>26.46</w:t>
      </w:r>
      <w:r w:rsidRPr="00A53540">
        <w:rPr>
          <w:rFonts w:ascii="Courier New" w:hAnsi="Courier New" w:cs="Courier New"/>
          <w:sz w:val="16"/>
          <w:szCs w:val="16"/>
        </w:rPr>
        <w:tab/>
        <w:t>20</w:t>
      </w:r>
      <w:r w:rsidRPr="00A53540">
        <w:rPr>
          <w:rFonts w:ascii="Courier New" w:hAnsi="Courier New" w:cs="Courier New"/>
          <w:sz w:val="16"/>
          <w:szCs w:val="16"/>
        </w:rPr>
        <w:tab/>
        <w:t xml:space="preserve">sg1808a0: </w:t>
      </w:r>
      <w:proofErr w:type="spellStart"/>
      <w:r w:rsidRPr="00A53540">
        <w:rPr>
          <w:rFonts w:ascii="Courier New" w:hAnsi="Courier New" w:cs="Courier New"/>
          <w:sz w:val="16"/>
          <w:szCs w:val="16"/>
        </w:rPr>
        <w:t>Nighttime</w:t>
      </w:r>
      <w:proofErr w:type="spellEnd"/>
      <w:r w:rsidRPr="00A53540">
        <w:rPr>
          <w:rFonts w:ascii="Courier New" w:hAnsi="Courier New" w:cs="Courier New"/>
          <w:sz w:val="16"/>
          <w:szCs w:val="16"/>
        </w:rPr>
        <w:t xml:space="preserve"> LST mean</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9</w:t>
      </w:r>
      <w:r w:rsidRPr="00A53540">
        <w:rPr>
          <w:rFonts w:ascii="Courier New" w:hAnsi="Courier New" w:cs="Courier New"/>
          <w:sz w:val="16"/>
          <w:szCs w:val="16"/>
        </w:rPr>
        <w:tab/>
        <w:t>0.037</w:t>
      </w:r>
      <w:r w:rsidRPr="00A53540">
        <w:rPr>
          <w:rFonts w:ascii="Courier New" w:hAnsi="Courier New" w:cs="Courier New"/>
          <w:sz w:val="16"/>
          <w:szCs w:val="16"/>
        </w:rPr>
        <w:tab/>
        <w:t>26.81</w:t>
      </w:r>
      <w:r w:rsidRPr="00A53540">
        <w:rPr>
          <w:rFonts w:ascii="Courier New" w:hAnsi="Courier New" w:cs="Courier New"/>
          <w:sz w:val="16"/>
          <w:szCs w:val="16"/>
        </w:rPr>
        <w:tab/>
        <w:t>63</w:t>
      </w:r>
      <w:r w:rsidRPr="00A53540">
        <w:rPr>
          <w:rFonts w:ascii="Courier New" w:hAnsi="Courier New" w:cs="Courier New"/>
          <w:sz w:val="16"/>
          <w:szCs w:val="16"/>
        </w:rPr>
        <w:tab/>
        <w:t xml:space="preserve">n2002ncdd: </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10*</w:t>
      </w:r>
      <w:r w:rsidRPr="00A53540">
        <w:rPr>
          <w:rFonts w:ascii="Courier New" w:hAnsi="Courier New" w:cs="Courier New"/>
          <w:sz w:val="16"/>
          <w:szCs w:val="16"/>
        </w:rPr>
        <w:tab/>
        <w:t>0.036</w:t>
      </w:r>
      <w:r w:rsidRPr="00A53540">
        <w:rPr>
          <w:rFonts w:ascii="Courier New" w:hAnsi="Courier New" w:cs="Courier New"/>
          <w:sz w:val="16"/>
          <w:szCs w:val="16"/>
        </w:rPr>
        <w:tab/>
        <w:t>27.91</w:t>
      </w:r>
      <w:r w:rsidRPr="00A53540">
        <w:rPr>
          <w:rFonts w:ascii="Courier New" w:hAnsi="Courier New" w:cs="Courier New"/>
          <w:sz w:val="16"/>
          <w:szCs w:val="16"/>
        </w:rPr>
        <w:tab/>
        <w:t>6</w:t>
      </w:r>
      <w:r w:rsidRPr="00A53540">
        <w:rPr>
          <w:rFonts w:ascii="Courier New" w:hAnsi="Courier New" w:cs="Courier New"/>
          <w:sz w:val="16"/>
          <w:szCs w:val="16"/>
        </w:rPr>
        <w:tab/>
        <w:t>sg1803p1: Middle infra-red phase 1</w:t>
      </w:r>
    </w:p>
    <w:p w:rsidR="00032A18" w:rsidRPr="00A53540" w:rsidRDefault="00032A18" w:rsidP="00032A18">
      <w:pPr>
        <w:spacing w:line="240" w:lineRule="auto"/>
        <w:rPr>
          <w:rFonts w:ascii="Courier New" w:hAnsi="Courier New" w:cs="Courier New"/>
          <w:sz w:val="16"/>
          <w:szCs w:val="16"/>
        </w:rPr>
      </w:pP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VARIABLE MEANS BY CLUSTER</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ab/>
        <w:t>60</w:t>
      </w:r>
      <w:r w:rsidRPr="00A53540">
        <w:rPr>
          <w:rFonts w:ascii="Courier New" w:hAnsi="Courier New" w:cs="Courier New"/>
          <w:sz w:val="16"/>
          <w:szCs w:val="16"/>
        </w:rPr>
        <w:tab/>
        <w:t>13</w:t>
      </w:r>
      <w:r w:rsidRPr="00A53540">
        <w:rPr>
          <w:rFonts w:ascii="Courier New" w:hAnsi="Courier New" w:cs="Courier New"/>
          <w:sz w:val="16"/>
          <w:szCs w:val="16"/>
        </w:rPr>
        <w:tab/>
        <w:t>4</w:t>
      </w:r>
      <w:r w:rsidRPr="00A53540">
        <w:rPr>
          <w:rFonts w:ascii="Courier New" w:hAnsi="Courier New" w:cs="Courier New"/>
          <w:sz w:val="16"/>
          <w:szCs w:val="16"/>
        </w:rPr>
        <w:tab/>
        <w:t>37</w:t>
      </w:r>
      <w:r w:rsidRPr="00A53540">
        <w:rPr>
          <w:rFonts w:ascii="Courier New" w:hAnsi="Courier New" w:cs="Courier New"/>
          <w:sz w:val="16"/>
          <w:szCs w:val="16"/>
        </w:rPr>
        <w:tab/>
        <w:t>12</w:t>
      </w:r>
      <w:r w:rsidRPr="00A53540">
        <w:rPr>
          <w:rFonts w:ascii="Courier New" w:hAnsi="Courier New" w:cs="Courier New"/>
          <w:sz w:val="16"/>
          <w:szCs w:val="16"/>
        </w:rPr>
        <w:tab/>
        <w:t>42</w:t>
      </w:r>
      <w:r w:rsidRPr="00A53540">
        <w:rPr>
          <w:rFonts w:ascii="Courier New" w:hAnsi="Courier New" w:cs="Courier New"/>
          <w:sz w:val="16"/>
          <w:szCs w:val="16"/>
        </w:rPr>
        <w:tab/>
        <w:t>61</w:t>
      </w:r>
      <w:r w:rsidRPr="00A53540">
        <w:rPr>
          <w:rFonts w:ascii="Courier New" w:hAnsi="Courier New" w:cs="Courier New"/>
          <w:sz w:val="16"/>
          <w:szCs w:val="16"/>
        </w:rPr>
        <w:tab/>
        <w:t>20</w:t>
      </w:r>
      <w:r w:rsidRPr="00A53540">
        <w:rPr>
          <w:rFonts w:ascii="Courier New" w:hAnsi="Courier New" w:cs="Courier New"/>
          <w:sz w:val="16"/>
          <w:szCs w:val="16"/>
        </w:rPr>
        <w:tab/>
        <w:t>63</w:t>
      </w:r>
      <w:r w:rsidRPr="00A53540">
        <w:rPr>
          <w:rFonts w:ascii="Courier New" w:hAnsi="Courier New" w:cs="Courier New"/>
          <w:sz w:val="16"/>
          <w:szCs w:val="16"/>
        </w:rPr>
        <w:tab/>
        <w:t>6</w:t>
      </w:r>
      <w:r w:rsidRPr="00A53540">
        <w:rPr>
          <w:rFonts w:ascii="Courier New" w:hAnsi="Courier New" w:cs="Courier New"/>
          <w:sz w:val="16"/>
          <w:szCs w:val="16"/>
        </w:rPr>
        <w:tab/>
        <w:t>Size</w:t>
      </w:r>
    </w:p>
    <w:p w:rsidR="00032A18" w:rsidRPr="00A53540" w:rsidRDefault="00032A18" w:rsidP="00032A18">
      <w:pPr>
        <w:spacing w:line="240" w:lineRule="auto"/>
        <w:rPr>
          <w:rFonts w:ascii="Courier New" w:hAnsi="Courier New" w:cs="Courier New"/>
          <w:sz w:val="16"/>
          <w:szCs w:val="16"/>
        </w:rPr>
      </w:pP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P1</w:t>
      </w:r>
      <w:r w:rsidRPr="00A53540">
        <w:rPr>
          <w:rFonts w:ascii="Courier New" w:hAnsi="Courier New" w:cs="Courier New"/>
          <w:sz w:val="16"/>
          <w:szCs w:val="16"/>
        </w:rPr>
        <w:tab/>
        <w:t>151.976</w:t>
      </w:r>
      <w:r w:rsidRPr="00A53540">
        <w:rPr>
          <w:rFonts w:ascii="Courier New" w:hAnsi="Courier New" w:cs="Courier New"/>
          <w:sz w:val="16"/>
          <w:szCs w:val="16"/>
        </w:rPr>
        <w:tab/>
        <w:t>0.676</w:t>
      </w:r>
      <w:r w:rsidRPr="00A53540">
        <w:rPr>
          <w:rFonts w:ascii="Courier New" w:hAnsi="Courier New" w:cs="Courier New"/>
          <w:sz w:val="16"/>
          <w:szCs w:val="16"/>
        </w:rPr>
        <w:tab/>
        <w:t>0.036</w:t>
      </w:r>
      <w:r w:rsidRPr="00A53540">
        <w:rPr>
          <w:rFonts w:ascii="Courier New" w:hAnsi="Courier New" w:cs="Courier New"/>
          <w:sz w:val="16"/>
          <w:szCs w:val="16"/>
        </w:rPr>
        <w:tab/>
        <w:t>4.279</w:t>
      </w:r>
      <w:r w:rsidRPr="00A53540">
        <w:rPr>
          <w:rFonts w:ascii="Courier New" w:hAnsi="Courier New" w:cs="Courier New"/>
          <w:sz w:val="16"/>
          <w:szCs w:val="16"/>
        </w:rPr>
        <w:tab/>
        <w:t>0.769</w:t>
      </w:r>
      <w:r w:rsidRPr="00A53540">
        <w:rPr>
          <w:rFonts w:ascii="Courier New" w:hAnsi="Courier New" w:cs="Courier New"/>
          <w:sz w:val="16"/>
          <w:szCs w:val="16"/>
        </w:rPr>
        <w:tab/>
        <w:t>0.034</w:t>
      </w:r>
      <w:r w:rsidRPr="00A53540">
        <w:rPr>
          <w:rFonts w:ascii="Courier New" w:hAnsi="Courier New" w:cs="Courier New"/>
          <w:sz w:val="16"/>
          <w:szCs w:val="16"/>
        </w:rPr>
        <w:tab/>
        <w:t>0.078</w:t>
      </w:r>
      <w:r w:rsidRPr="00A53540">
        <w:rPr>
          <w:rFonts w:ascii="Courier New" w:hAnsi="Courier New" w:cs="Courier New"/>
          <w:sz w:val="16"/>
          <w:szCs w:val="16"/>
        </w:rPr>
        <w:tab/>
        <w:t>276.623</w:t>
      </w:r>
      <w:r w:rsidRPr="00A53540">
        <w:rPr>
          <w:rFonts w:ascii="Courier New" w:hAnsi="Courier New" w:cs="Courier New"/>
          <w:sz w:val="16"/>
          <w:szCs w:val="16"/>
        </w:rPr>
        <w:tab/>
        <w:t>23.661</w:t>
      </w:r>
      <w:r w:rsidRPr="00A53540">
        <w:rPr>
          <w:rFonts w:ascii="Courier New" w:hAnsi="Courier New" w:cs="Courier New"/>
          <w:sz w:val="16"/>
          <w:szCs w:val="16"/>
        </w:rPr>
        <w:tab/>
        <w:t>4.822</w:t>
      </w:r>
      <w:r w:rsidRPr="00A53540">
        <w:rPr>
          <w:rFonts w:ascii="Courier New" w:hAnsi="Courier New" w:cs="Courier New"/>
          <w:sz w:val="16"/>
          <w:szCs w:val="16"/>
        </w:rPr>
        <w:tab/>
        <w:t>59</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A1</w:t>
      </w:r>
      <w:r w:rsidRPr="00A53540">
        <w:rPr>
          <w:rFonts w:ascii="Courier New" w:hAnsi="Courier New" w:cs="Courier New"/>
          <w:sz w:val="16"/>
          <w:szCs w:val="16"/>
        </w:rPr>
        <w:tab/>
        <w:t>45.312</w:t>
      </w:r>
      <w:r w:rsidRPr="00A53540">
        <w:rPr>
          <w:rFonts w:ascii="Courier New" w:hAnsi="Courier New" w:cs="Courier New"/>
          <w:sz w:val="16"/>
          <w:szCs w:val="16"/>
        </w:rPr>
        <w:tab/>
        <w:t>0.692</w:t>
      </w:r>
      <w:r w:rsidRPr="00A53540">
        <w:rPr>
          <w:rFonts w:ascii="Courier New" w:hAnsi="Courier New" w:cs="Courier New"/>
          <w:sz w:val="16"/>
          <w:szCs w:val="16"/>
        </w:rPr>
        <w:tab/>
        <w:t>0.024</w:t>
      </w:r>
      <w:r w:rsidRPr="00A53540">
        <w:rPr>
          <w:rFonts w:ascii="Courier New" w:hAnsi="Courier New" w:cs="Courier New"/>
          <w:sz w:val="16"/>
          <w:szCs w:val="16"/>
        </w:rPr>
        <w:tab/>
        <w:t>3.767</w:t>
      </w:r>
      <w:r w:rsidRPr="00A53540">
        <w:rPr>
          <w:rFonts w:ascii="Courier New" w:hAnsi="Courier New" w:cs="Courier New"/>
          <w:sz w:val="16"/>
          <w:szCs w:val="16"/>
        </w:rPr>
        <w:tab/>
        <w:t>0.842</w:t>
      </w:r>
      <w:r w:rsidRPr="00A53540">
        <w:rPr>
          <w:rFonts w:ascii="Courier New" w:hAnsi="Courier New" w:cs="Courier New"/>
          <w:sz w:val="16"/>
          <w:szCs w:val="16"/>
        </w:rPr>
        <w:tab/>
        <w:t>0.027</w:t>
      </w:r>
      <w:r w:rsidRPr="00A53540">
        <w:rPr>
          <w:rFonts w:ascii="Courier New" w:hAnsi="Courier New" w:cs="Courier New"/>
          <w:sz w:val="16"/>
          <w:szCs w:val="16"/>
        </w:rPr>
        <w:tab/>
        <w:t>0.109</w:t>
      </w:r>
      <w:r w:rsidRPr="00A53540">
        <w:rPr>
          <w:rFonts w:ascii="Courier New" w:hAnsi="Courier New" w:cs="Courier New"/>
          <w:sz w:val="16"/>
          <w:szCs w:val="16"/>
        </w:rPr>
        <w:tab/>
        <w:t>275.549</w:t>
      </w:r>
      <w:r w:rsidRPr="00A53540">
        <w:rPr>
          <w:rFonts w:ascii="Courier New" w:hAnsi="Courier New" w:cs="Courier New"/>
          <w:sz w:val="16"/>
          <w:szCs w:val="16"/>
        </w:rPr>
        <w:tab/>
        <w:t>17.903</w:t>
      </w:r>
      <w:r w:rsidRPr="00A53540">
        <w:rPr>
          <w:rFonts w:ascii="Courier New" w:hAnsi="Courier New" w:cs="Courier New"/>
          <w:sz w:val="16"/>
          <w:szCs w:val="16"/>
        </w:rPr>
        <w:tab/>
        <w:t>4.833</w:t>
      </w:r>
      <w:r w:rsidRPr="00A53540">
        <w:rPr>
          <w:rFonts w:ascii="Courier New" w:hAnsi="Courier New" w:cs="Courier New"/>
          <w:sz w:val="16"/>
          <w:szCs w:val="16"/>
        </w:rPr>
        <w:tab/>
        <w:t>57</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Tot. P</w:t>
      </w:r>
      <w:r w:rsidRPr="00A53540">
        <w:rPr>
          <w:rFonts w:ascii="Courier New" w:hAnsi="Courier New" w:cs="Courier New"/>
          <w:sz w:val="16"/>
          <w:szCs w:val="16"/>
        </w:rPr>
        <w:tab/>
        <w:t>151.976</w:t>
      </w:r>
      <w:r w:rsidRPr="00A53540">
        <w:rPr>
          <w:rFonts w:ascii="Courier New" w:hAnsi="Courier New" w:cs="Courier New"/>
          <w:sz w:val="16"/>
          <w:szCs w:val="16"/>
        </w:rPr>
        <w:tab/>
        <w:t>0.676</w:t>
      </w:r>
      <w:r w:rsidRPr="00A53540">
        <w:rPr>
          <w:rFonts w:ascii="Courier New" w:hAnsi="Courier New" w:cs="Courier New"/>
          <w:sz w:val="16"/>
          <w:szCs w:val="16"/>
        </w:rPr>
        <w:tab/>
        <w:t>0.036</w:t>
      </w:r>
      <w:r w:rsidRPr="00A53540">
        <w:rPr>
          <w:rFonts w:ascii="Courier New" w:hAnsi="Courier New" w:cs="Courier New"/>
          <w:sz w:val="16"/>
          <w:szCs w:val="16"/>
        </w:rPr>
        <w:tab/>
        <w:t>4.279</w:t>
      </w:r>
      <w:r w:rsidRPr="00A53540">
        <w:rPr>
          <w:rFonts w:ascii="Courier New" w:hAnsi="Courier New" w:cs="Courier New"/>
          <w:sz w:val="16"/>
          <w:szCs w:val="16"/>
        </w:rPr>
        <w:tab/>
        <w:t>0.769</w:t>
      </w:r>
      <w:r w:rsidRPr="00A53540">
        <w:rPr>
          <w:rFonts w:ascii="Courier New" w:hAnsi="Courier New" w:cs="Courier New"/>
          <w:sz w:val="16"/>
          <w:szCs w:val="16"/>
        </w:rPr>
        <w:tab/>
        <w:t>0.034</w:t>
      </w:r>
      <w:r w:rsidRPr="00A53540">
        <w:rPr>
          <w:rFonts w:ascii="Courier New" w:hAnsi="Courier New" w:cs="Courier New"/>
          <w:sz w:val="16"/>
          <w:szCs w:val="16"/>
        </w:rPr>
        <w:tab/>
        <w:t>0.078</w:t>
      </w:r>
      <w:r w:rsidRPr="00A53540">
        <w:rPr>
          <w:rFonts w:ascii="Courier New" w:hAnsi="Courier New" w:cs="Courier New"/>
          <w:sz w:val="16"/>
          <w:szCs w:val="16"/>
        </w:rPr>
        <w:tab/>
        <w:t>276.623</w:t>
      </w:r>
      <w:r w:rsidRPr="00A53540">
        <w:rPr>
          <w:rFonts w:ascii="Courier New" w:hAnsi="Courier New" w:cs="Courier New"/>
          <w:sz w:val="16"/>
          <w:szCs w:val="16"/>
        </w:rPr>
        <w:tab/>
        <w:t>23.661</w:t>
      </w:r>
      <w:r w:rsidRPr="00A53540">
        <w:rPr>
          <w:rFonts w:ascii="Courier New" w:hAnsi="Courier New" w:cs="Courier New"/>
          <w:sz w:val="16"/>
          <w:szCs w:val="16"/>
        </w:rPr>
        <w:tab/>
        <w:t>4.822</w:t>
      </w:r>
      <w:r w:rsidRPr="00A53540">
        <w:rPr>
          <w:rFonts w:ascii="Courier New" w:hAnsi="Courier New" w:cs="Courier New"/>
          <w:sz w:val="16"/>
          <w:szCs w:val="16"/>
        </w:rPr>
        <w:tab/>
        <w:t>59</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Tot. A</w:t>
      </w:r>
      <w:r w:rsidRPr="00A53540">
        <w:rPr>
          <w:rFonts w:ascii="Courier New" w:hAnsi="Courier New" w:cs="Courier New"/>
          <w:sz w:val="16"/>
          <w:szCs w:val="16"/>
        </w:rPr>
        <w:tab/>
        <w:t>45.312</w:t>
      </w:r>
      <w:r w:rsidRPr="00A53540">
        <w:rPr>
          <w:rFonts w:ascii="Courier New" w:hAnsi="Courier New" w:cs="Courier New"/>
          <w:sz w:val="16"/>
          <w:szCs w:val="16"/>
        </w:rPr>
        <w:tab/>
        <w:t>0.692</w:t>
      </w:r>
      <w:r w:rsidRPr="00A53540">
        <w:rPr>
          <w:rFonts w:ascii="Courier New" w:hAnsi="Courier New" w:cs="Courier New"/>
          <w:sz w:val="16"/>
          <w:szCs w:val="16"/>
        </w:rPr>
        <w:tab/>
        <w:t>0.024</w:t>
      </w:r>
      <w:r w:rsidRPr="00A53540">
        <w:rPr>
          <w:rFonts w:ascii="Courier New" w:hAnsi="Courier New" w:cs="Courier New"/>
          <w:sz w:val="16"/>
          <w:szCs w:val="16"/>
        </w:rPr>
        <w:tab/>
        <w:t>3.767</w:t>
      </w:r>
      <w:r w:rsidRPr="00A53540">
        <w:rPr>
          <w:rFonts w:ascii="Courier New" w:hAnsi="Courier New" w:cs="Courier New"/>
          <w:sz w:val="16"/>
          <w:szCs w:val="16"/>
        </w:rPr>
        <w:tab/>
        <w:t>0.842</w:t>
      </w:r>
      <w:r w:rsidRPr="00A53540">
        <w:rPr>
          <w:rFonts w:ascii="Courier New" w:hAnsi="Courier New" w:cs="Courier New"/>
          <w:sz w:val="16"/>
          <w:szCs w:val="16"/>
        </w:rPr>
        <w:tab/>
        <w:t>0.027</w:t>
      </w:r>
      <w:r w:rsidRPr="00A53540">
        <w:rPr>
          <w:rFonts w:ascii="Courier New" w:hAnsi="Courier New" w:cs="Courier New"/>
          <w:sz w:val="16"/>
          <w:szCs w:val="16"/>
        </w:rPr>
        <w:tab/>
        <w:t>0.109</w:t>
      </w:r>
      <w:r w:rsidRPr="00A53540">
        <w:rPr>
          <w:rFonts w:ascii="Courier New" w:hAnsi="Courier New" w:cs="Courier New"/>
          <w:sz w:val="16"/>
          <w:szCs w:val="16"/>
        </w:rPr>
        <w:tab/>
        <w:t>275.549</w:t>
      </w:r>
      <w:r w:rsidRPr="00A53540">
        <w:rPr>
          <w:rFonts w:ascii="Courier New" w:hAnsi="Courier New" w:cs="Courier New"/>
          <w:sz w:val="16"/>
          <w:szCs w:val="16"/>
        </w:rPr>
        <w:tab/>
        <w:t>17.903</w:t>
      </w:r>
      <w:r w:rsidRPr="00A53540">
        <w:rPr>
          <w:rFonts w:ascii="Courier New" w:hAnsi="Courier New" w:cs="Courier New"/>
          <w:sz w:val="16"/>
          <w:szCs w:val="16"/>
        </w:rPr>
        <w:tab/>
        <w:t>4.833</w:t>
      </w:r>
      <w:r w:rsidRPr="00A53540">
        <w:rPr>
          <w:rFonts w:ascii="Courier New" w:hAnsi="Courier New" w:cs="Courier New"/>
          <w:sz w:val="16"/>
          <w:szCs w:val="16"/>
        </w:rPr>
        <w:tab/>
        <w:t>57</w:t>
      </w:r>
    </w:p>
    <w:p w:rsidR="00032A18" w:rsidRPr="00A53540" w:rsidRDefault="00032A18" w:rsidP="00032A18">
      <w:pPr>
        <w:spacing w:line="240" w:lineRule="auto"/>
        <w:rPr>
          <w:rFonts w:ascii="Courier New" w:hAnsi="Courier New" w:cs="Courier New"/>
          <w:sz w:val="16"/>
          <w:szCs w:val="16"/>
        </w:rPr>
      </w:pP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CLASSIFICATION MATRIX: (OBS=ROWS, PRED=COLS)</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ab/>
      </w:r>
      <w:proofErr w:type="gramStart"/>
      <w:r w:rsidRPr="00A53540">
        <w:rPr>
          <w:rFonts w:ascii="Courier New" w:hAnsi="Courier New" w:cs="Courier New"/>
          <w:sz w:val="16"/>
          <w:szCs w:val="16"/>
        </w:rPr>
        <w:t>P1</w:t>
      </w:r>
      <w:r w:rsidRPr="00A53540">
        <w:rPr>
          <w:rFonts w:ascii="Courier New" w:hAnsi="Courier New" w:cs="Courier New"/>
          <w:sz w:val="16"/>
          <w:szCs w:val="16"/>
        </w:rPr>
        <w:tab/>
        <w:t>A1</w:t>
      </w:r>
      <w:r w:rsidRPr="00A53540">
        <w:rPr>
          <w:rFonts w:ascii="Courier New" w:hAnsi="Courier New" w:cs="Courier New"/>
          <w:sz w:val="16"/>
          <w:szCs w:val="16"/>
        </w:rPr>
        <w:tab/>
        <w:t>Tot.</w:t>
      </w:r>
      <w:proofErr w:type="gramEnd"/>
    </w:p>
    <w:p w:rsidR="00032A18" w:rsidRPr="00A53540" w:rsidRDefault="00032A18" w:rsidP="00032A18">
      <w:pPr>
        <w:spacing w:line="240" w:lineRule="auto"/>
        <w:rPr>
          <w:rFonts w:ascii="Courier New" w:hAnsi="Courier New" w:cs="Courier New"/>
          <w:sz w:val="16"/>
          <w:szCs w:val="16"/>
        </w:rPr>
      </w:pP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P1</w:t>
      </w:r>
      <w:r w:rsidRPr="00A53540">
        <w:rPr>
          <w:rFonts w:ascii="Courier New" w:hAnsi="Courier New" w:cs="Courier New"/>
          <w:sz w:val="16"/>
          <w:szCs w:val="16"/>
        </w:rPr>
        <w:tab/>
        <w:t>52</w:t>
      </w:r>
      <w:r w:rsidRPr="00A53540">
        <w:rPr>
          <w:rFonts w:ascii="Courier New" w:hAnsi="Courier New" w:cs="Courier New"/>
          <w:sz w:val="16"/>
          <w:szCs w:val="16"/>
        </w:rPr>
        <w:tab/>
        <w:t>7</w:t>
      </w:r>
      <w:r w:rsidRPr="00A53540">
        <w:rPr>
          <w:rFonts w:ascii="Courier New" w:hAnsi="Courier New" w:cs="Courier New"/>
          <w:sz w:val="16"/>
          <w:szCs w:val="16"/>
        </w:rPr>
        <w:tab/>
        <w:t>59</w:t>
      </w:r>
      <w:r w:rsidRPr="00A53540">
        <w:rPr>
          <w:rFonts w:ascii="Courier New" w:hAnsi="Courier New" w:cs="Courier New"/>
          <w:sz w:val="16"/>
          <w:szCs w:val="16"/>
        </w:rPr>
        <w:tab/>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A1</w:t>
      </w:r>
      <w:r w:rsidRPr="00A53540">
        <w:rPr>
          <w:rFonts w:ascii="Courier New" w:hAnsi="Courier New" w:cs="Courier New"/>
          <w:sz w:val="16"/>
          <w:szCs w:val="16"/>
        </w:rPr>
        <w:tab/>
        <w:t>1</w:t>
      </w:r>
      <w:r w:rsidRPr="00A53540">
        <w:rPr>
          <w:rFonts w:ascii="Courier New" w:hAnsi="Courier New" w:cs="Courier New"/>
          <w:sz w:val="16"/>
          <w:szCs w:val="16"/>
        </w:rPr>
        <w:tab/>
        <w:t>56</w:t>
      </w:r>
      <w:r w:rsidRPr="00A53540">
        <w:rPr>
          <w:rFonts w:ascii="Courier New" w:hAnsi="Courier New" w:cs="Courier New"/>
          <w:sz w:val="16"/>
          <w:szCs w:val="16"/>
        </w:rPr>
        <w:tab/>
        <w:t>57</w:t>
      </w:r>
      <w:r w:rsidRPr="00A53540">
        <w:rPr>
          <w:rFonts w:ascii="Courier New" w:hAnsi="Courier New" w:cs="Courier New"/>
          <w:sz w:val="16"/>
          <w:szCs w:val="16"/>
        </w:rPr>
        <w:tab/>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Tot.</w:t>
      </w:r>
      <w:r w:rsidRPr="00A53540">
        <w:rPr>
          <w:rFonts w:ascii="Courier New" w:hAnsi="Courier New" w:cs="Courier New"/>
          <w:sz w:val="16"/>
          <w:szCs w:val="16"/>
        </w:rPr>
        <w:tab/>
        <w:t>53</w:t>
      </w:r>
      <w:r w:rsidRPr="00A53540">
        <w:rPr>
          <w:rFonts w:ascii="Courier New" w:hAnsi="Courier New" w:cs="Courier New"/>
          <w:sz w:val="16"/>
          <w:szCs w:val="16"/>
        </w:rPr>
        <w:tab/>
        <w:t>63</w:t>
      </w:r>
      <w:r w:rsidRPr="00A53540">
        <w:rPr>
          <w:rFonts w:ascii="Courier New" w:hAnsi="Courier New" w:cs="Courier New"/>
          <w:sz w:val="16"/>
          <w:szCs w:val="16"/>
        </w:rPr>
        <w:tab/>
        <w:t>116</w:t>
      </w:r>
      <w:r w:rsidRPr="00A53540">
        <w:rPr>
          <w:rFonts w:ascii="Courier New" w:hAnsi="Courier New" w:cs="Courier New"/>
          <w:sz w:val="16"/>
          <w:szCs w:val="16"/>
        </w:rPr>
        <w:tab/>
      </w:r>
    </w:p>
    <w:p w:rsidR="00032A18" w:rsidRPr="00A53540" w:rsidRDefault="00032A18" w:rsidP="00032A18">
      <w:pPr>
        <w:spacing w:line="240" w:lineRule="auto"/>
        <w:rPr>
          <w:rFonts w:ascii="Courier New" w:hAnsi="Courier New" w:cs="Courier New"/>
          <w:sz w:val="16"/>
          <w:szCs w:val="16"/>
        </w:rPr>
      </w:pP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ACCURACY STATISTICS:</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Cohen's Kappa: 0.8623 +/- 0.0921</w:t>
      </w:r>
    </w:p>
    <w:p w:rsidR="00032A18" w:rsidRPr="00A53540" w:rsidRDefault="00032A18" w:rsidP="00032A18">
      <w:pPr>
        <w:spacing w:line="240" w:lineRule="auto"/>
        <w:rPr>
          <w:rFonts w:ascii="Courier New" w:hAnsi="Courier New" w:cs="Courier New"/>
          <w:sz w:val="16"/>
          <w:szCs w:val="16"/>
        </w:rPr>
      </w:pPr>
      <w:proofErr w:type="spellStart"/>
      <w:r w:rsidRPr="00A53540">
        <w:rPr>
          <w:rFonts w:ascii="Courier New" w:hAnsi="Courier New" w:cs="Courier New"/>
          <w:sz w:val="16"/>
          <w:szCs w:val="16"/>
        </w:rPr>
        <w:t>Klecka's</w:t>
      </w:r>
      <w:proofErr w:type="spellEnd"/>
      <w:r w:rsidRPr="00A53540">
        <w:rPr>
          <w:rFonts w:ascii="Courier New" w:hAnsi="Courier New" w:cs="Courier New"/>
          <w:sz w:val="16"/>
          <w:szCs w:val="16"/>
        </w:rPr>
        <w:t xml:space="preserve"> Tau: 0.862 +/- 0.0923</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Sensitivity: 0.8814</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Specificity: 0.9825</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AUC: 0.9828</w:t>
      </w:r>
    </w:p>
    <w:p w:rsidR="00032A18" w:rsidRPr="00A53540" w:rsidRDefault="00032A18" w:rsidP="00032A18">
      <w:pPr>
        <w:spacing w:line="240" w:lineRule="auto"/>
        <w:rPr>
          <w:rFonts w:ascii="Courier New" w:hAnsi="Courier New" w:cs="Courier New"/>
          <w:sz w:val="16"/>
          <w:szCs w:val="16"/>
        </w:rPr>
      </w:pPr>
      <w:r w:rsidRPr="00A53540">
        <w:rPr>
          <w:rFonts w:ascii="Courier New" w:hAnsi="Courier New" w:cs="Courier New"/>
          <w:sz w:val="16"/>
          <w:szCs w:val="16"/>
        </w:rPr>
        <w:t>AICc: 27.9073</w:t>
      </w:r>
    </w:p>
    <w:p w:rsidR="00032A18" w:rsidRPr="00A53540" w:rsidRDefault="00032A18" w:rsidP="00032A18">
      <w:pPr>
        <w:spacing w:line="240" w:lineRule="auto"/>
        <w:rPr>
          <w:rFonts w:ascii="Courier New" w:hAnsi="Courier New" w:cs="Courier New"/>
          <w:sz w:val="16"/>
          <w:szCs w:val="16"/>
        </w:rPr>
      </w:pPr>
    </w:p>
    <w:p w:rsidR="00032A18" w:rsidRDefault="00032A18" w:rsidP="00032A18">
      <w:pPr>
        <w:spacing w:line="240" w:lineRule="auto"/>
        <w:rPr>
          <w:rFonts w:ascii="Courier New" w:hAnsi="Courier New" w:cs="Courier New"/>
          <w:sz w:val="16"/>
          <w:szCs w:val="16"/>
        </w:rPr>
      </w:pPr>
    </w:p>
    <w:p w:rsidR="00032A18" w:rsidRDefault="00032A18" w:rsidP="00032A18">
      <w:pPr>
        <w:spacing w:line="240" w:lineRule="auto"/>
        <w:rPr>
          <w:rFonts w:ascii="Courier New" w:hAnsi="Courier New" w:cs="Courier New"/>
          <w:sz w:val="16"/>
          <w:szCs w:val="16"/>
        </w:rPr>
      </w:pPr>
    </w:p>
    <w:p w:rsidR="00032A18" w:rsidRDefault="00032A18" w:rsidP="00032A18">
      <w:pPr>
        <w:spacing w:line="240" w:lineRule="auto"/>
        <w:rPr>
          <w:rFonts w:ascii="Courier New" w:hAnsi="Courier New" w:cs="Courier New"/>
          <w:sz w:val="16"/>
          <w:szCs w:val="16"/>
        </w:rPr>
      </w:pPr>
    </w:p>
    <w:p w:rsidR="00032A18" w:rsidRDefault="00032A18" w:rsidP="00032A18">
      <w:pPr>
        <w:spacing w:line="240" w:lineRule="auto"/>
        <w:rPr>
          <w:rFonts w:ascii="Courier New" w:hAnsi="Courier New" w:cs="Courier New"/>
          <w:sz w:val="16"/>
          <w:szCs w:val="16"/>
        </w:rPr>
      </w:pPr>
    </w:p>
    <w:p w:rsidR="00032A18" w:rsidRDefault="00032A18" w:rsidP="00032A18">
      <w:pPr>
        <w:spacing w:line="240" w:lineRule="auto"/>
        <w:rPr>
          <w:rFonts w:ascii="Courier New" w:hAnsi="Courier New" w:cs="Courier New"/>
          <w:sz w:val="16"/>
          <w:szCs w:val="16"/>
        </w:rPr>
      </w:pPr>
    </w:p>
    <w:p w:rsidR="00B61A74" w:rsidRDefault="00B61A74" w:rsidP="00B61A74">
      <w:pPr>
        <w:pStyle w:val="Caption"/>
      </w:pPr>
      <w:bookmarkStart w:id="108" w:name="_Toc309204128"/>
      <w:bookmarkStart w:id="109" w:name="_Toc309204293"/>
      <w:r>
        <w:lastRenderedPageBreak/>
        <w:t xml:space="preserve">Figure </w:t>
      </w:r>
      <w:fldSimple w:instr=" SEQ Figure \* ARABIC ">
        <w:r w:rsidR="008D5C05">
          <w:rPr>
            <w:noProof/>
          </w:rPr>
          <w:t>17</w:t>
        </w:r>
      </w:fldSimple>
      <w:r>
        <w:rPr>
          <w:noProof/>
        </w:rPr>
        <w:t>: NLDA model of predicted TBE risk 2003, with population paramaters</w:t>
      </w:r>
      <w:bookmarkEnd w:id="108"/>
      <w:bookmarkEnd w:id="109"/>
    </w:p>
    <w:p w:rsidR="00032A18" w:rsidRDefault="00032A18" w:rsidP="00032A18">
      <w:pPr>
        <w:spacing w:line="240" w:lineRule="auto"/>
        <w:rPr>
          <w:rFonts w:ascii="Arial" w:hAnsi="Arial" w:cs="Arial"/>
          <w:sz w:val="20"/>
          <w:szCs w:val="20"/>
        </w:rPr>
      </w:pPr>
    </w:p>
    <w:p w:rsidR="00032A18" w:rsidRDefault="00032A18" w:rsidP="00032A18">
      <w:pPr>
        <w:spacing w:line="240" w:lineRule="auto"/>
        <w:rPr>
          <w:rFonts w:ascii="Arial" w:hAnsi="Arial" w:cs="Arial"/>
          <w:sz w:val="20"/>
          <w:szCs w:val="20"/>
        </w:rPr>
      </w:pPr>
      <w:r>
        <w:rPr>
          <w:rFonts w:ascii="Arial" w:hAnsi="Arial" w:cs="Arial"/>
          <w:noProof/>
          <w:sz w:val="20"/>
          <w:szCs w:val="20"/>
        </w:rPr>
        <w:drawing>
          <wp:inline distT="0" distB="0" distL="0" distR="0">
            <wp:extent cx="5731510" cy="3790950"/>
            <wp:effectExtent l="19050" t="0" r="2540" b="0"/>
            <wp:docPr id="34" name="Picture 4" descr="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bmp"/>
                    <pic:cNvPicPr/>
                  </pic:nvPicPr>
                  <pic:blipFill>
                    <a:blip r:embed="rId55" cstate="print"/>
                    <a:stretch>
                      <a:fillRect/>
                    </a:stretch>
                  </pic:blipFill>
                  <pic:spPr>
                    <a:xfrm>
                      <a:off x="0" y="0"/>
                      <a:ext cx="5731510" cy="3790950"/>
                    </a:xfrm>
                    <a:prstGeom prst="rect">
                      <a:avLst/>
                    </a:prstGeom>
                  </pic:spPr>
                </pic:pic>
              </a:graphicData>
            </a:graphic>
          </wp:inline>
        </w:drawing>
      </w:r>
    </w:p>
    <w:p w:rsidR="00032A18" w:rsidRDefault="00032A18" w:rsidP="00032A18">
      <w:pPr>
        <w:spacing w:line="240" w:lineRule="auto"/>
        <w:rPr>
          <w:rFonts w:ascii="Arial" w:hAnsi="Arial" w:cs="Arial"/>
          <w:sz w:val="20"/>
          <w:szCs w:val="20"/>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RANK</w:t>
      </w:r>
      <w:r w:rsidRPr="005E1D28">
        <w:rPr>
          <w:rFonts w:ascii="Courier New" w:hAnsi="Courier New" w:cs="Courier New"/>
          <w:sz w:val="16"/>
          <w:szCs w:val="16"/>
        </w:rPr>
        <w:tab/>
        <w:t>1/AICc</w:t>
      </w:r>
      <w:r w:rsidRPr="005E1D28">
        <w:rPr>
          <w:rFonts w:ascii="Courier New" w:hAnsi="Courier New" w:cs="Courier New"/>
          <w:sz w:val="16"/>
          <w:szCs w:val="16"/>
        </w:rPr>
        <w:tab/>
        <w:t>AICc</w:t>
      </w:r>
      <w:r w:rsidRPr="005E1D28">
        <w:rPr>
          <w:rFonts w:ascii="Courier New" w:hAnsi="Courier New" w:cs="Courier New"/>
          <w:sz w:val="16"/>
          <w:szCs w:val="16"/>
        </w:rPr>
        <w:tab/>
        <w:t>VARIABLE</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1</w:t>
      </w:r>
      <w:r w:rsidRPr="005E1D28">
        <w:rPr>
          <w:rFonts w:ascii="Courier New" w:hAnsi="Courier New" w:cs="Courier New"/>
          <w:sz w:val="16"/>
          <w:szCs w:val="16"/>
        </w:rPr>
        <w:tab/>
        <w:t>0.019</w:t>
      </w:r>
      <w:r w:rsidRPr="005E1D28">
        <w:rPr>
          <w:rFonts w:ascii="Courier New" w:hAnsi="Courier New" w:cs="Courier New"/>
          <w:sz w:val="16"/>
          <w:szCs w:val="16"/>
        </w:rPr>
        <w:tab/>
        <w:t>52.99</w:t>
      </w:r>
      <w:r w:rsidRPr="005E1D28">
        <w:rPr>
          <w:rFonts w:ascii="Courier New" w:hAnsi="Courier New" w:cs="Courier New"/>
          <w:sz w:val="16"/>
          <w:szCs w:val="16"/>
        </w:rPr>
        <w:tab/>
        <w:t>25</w:t>
      </w:r>
      <w:r w:rsidRPr="005E1D28">
        <w:rPr>
          <w:rFonts w:ascii="Courier New" w:hAnsi="Courier New" w:cs="Courier New"/>
          <w:sz w:val="16"/>
          <w:szCs w:val="16"/>
        </w:rPr>
        <w:tab/>
        <w:t xml:space="preserve">sg1808mx: </w:t>
      </w:r>
      <w:proofErr w:type="spellStart"/>
      <w:r w:rsidRPr="005E1D28">
        <w:rPr>
          <w:rFonts w:ascii="Courier New" w:hAnsi="Courier New" w:cs="Courier New"/>
          <w:sz w:val="16"/>
          <w:szCs w:val="16"/>
        </w:rPr>
        <w:t>Nighttime</w:t>
      </w:r>
      <w:proofErr w:type="spellEnd"/>
      <w:r w:rsidRPr="005E1D28">
        <w:rPr>
          <w:rFonts w:ascii="Courier New" w:hAnsi="Courier New" w:cs="Courier New"/>
          <w:sz w:val="16"/>
          <w:szCs w:val="16"/>
        </w:rPr>
        <w:t xml:space="preserve"> LST maximum</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2</w:t>
      </w:r>
      <w:r w:rsidRPr="005E1D28">
        <w:rPr>
          <w:rFonts w:ascii="Courier New" w:hAnsi="Courier New" w:cs="Courier New"/>
          <w:sz w:val="16"/>
          <w:szCs w:val="16"/>
        </w:rPr>
        <w:tab/>
        <w:t>0.021</w:t>
      </w:r>
      <w:r w:rsidRPr="005E1D28">
        <w:rPr>
          <w:rFonts w:ascii="Courier New" w:hAnsi="Courier New" w:cs="Courier New"/>
          <w:sz w:val="16"/>
          <w:szCs w:val="16"/>
        </w:rPr>
        <w:tab/>
        <w:t>48.48</w:t>
      </w:r>
      <w:r w:rsidRPr="005E1D28">
        <w:rPr>
          <w:rFonts w:ascii="Courier New" w:hAnsi="Courier New" w:cs="Courier New"/>
          <w:sz w:val="16"/>
          <w:szCs w:val="16"/>
        </w:rPr>
        <w:tab/>
        <w:t>48</w:t>
      </w:r>
      <w:r w:rsidRPr="005E1D28">
        <w:rPr>
          <w:rFonts w:ascii="Courier New" w:hAnsi="Courier New" w:cs="Courier New"/>
          <w:sz w:val="16"/>
          <w:szCs w:val="16"/>
        </w:rPr>
        <w:tab/>
        <w:t>sg1815p3: EVI phase 3</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3</w:t>
      </w:r>
      <w:r w:rsidRPr="005E1D28">
        <w:rPr>
          <w:rFonts w:ascii="Courier New" w:hAnsi="Courier New" w:cs="Courier New"/>
          <w:sz w:val="16"/>
          <w:szCs w:val="16"/>
        </w:rPr>
        <w:tab/>
        <w:t>0.023</w:t>
      </w:r>
      <w:r w:rsidRPr="005E1D28">
        <w:rPr>
          <w:rFonts w:ascii="Courier New" w:hAnsi="Courier New" w:cs="Courier New"/>
          <w:sz w:val="16"/>
          <w:szCs w:val="16"/>
        </w:rPr>
        <w:tab/>
        <w:t>44.4</w:t>
      </w:r>
      <w:r w:rsidRPr="005E1D28">
        <w:rPr>
          <w:rFonts w:ascii="Courier New" w:hAnsi="Courier New" w:cs="Courier New"/>
          <w:sz w:val="16"/>
          <w:szCs w:val="16"/>
        </w:rPr>
        <w:tab/>
        <w:t>63</w:t>
      </w:r>
      <w:r w:rsidRPr="005E1D28">
        <w:rPr>
          <w:rFonts w:ascii="Courier New" w:hAnsi="Courier New" w:cs="Courier New"/>
          <w:sz w:val="16"/>
          <w:szCs w:val="16"/>
        </w:rPr>
        <w:tab/>
        <w:t xml:space="preserve">n2003ncdd: </w:t>
      </w:r>
      <w:proofErr w:type="spellStart"/>
      <w:r>
        <w:rPr>
          <w:rFonts w:ascii="Courier New" w:hAnsi="Courier New" w:cs="Courier New"/>
          <w:sz w:val="16"/>
          <w:szCs w:val="16"/>
        </w:rPr>
        <w:t>Nighttime</w:t>
      </w:r>
      <w:proofErr w:type="spellEnd"/>
      <w:r>
        <w:rPr>
          <w:rFonts w:ascii="Courier New" w:hAnsi="Courier New" w:cs="Courier New"/>
          <w:sz w:val="16"/>
          <w:szCs w:val="16"/>
        </w:rPr>
        <w:t xml:space="preserve"> cumulative temperature to May, 2003</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4</w:t>
      </w:r>
      <w:r w:rsidRPr="005E1D28">
        <w:rPr>
          <w:rFonts w:ascii="Courier New" w:hAnsi="Courier New" w:cs="Courier New"/>
          <w:sz w:val="16"/>
          <w:szCs w:val="16"/>
        </w:rPr>
        <w:tab/>
        <w:t>0.029</w:t>
      </w:r>
      <w:r w:rsidRPr="005E1D28">
        <w:rPr>
          <w:rFonts w:ascii="Courier New" w:hAnsi="Courier New" w:cs="Courier New"/>
          <w:sz w:val="16"/>
          <w:szCs w:val="16"/>
        </w:rPr>
        <w:tab/>
        <w:t>35.08</w:t>
      </w:r>
      <w:r w:rsidRPr="005E1D28">
        <w:rPr>
          <w:rFonts w:ascii="Courier New" w:hAnsi="Courier New" w:cs="Courier New"/>
          <w:sz w:val="16"/>
          <w:szCs w:val="16"/>
        </w:rPr>
        <w:tab/>
        <w:t>50</w:t>
      </w:r>
      <w:r w:rsidRPr="005E1D28">
        <w:rPr>
          <w:rFonts w:ascii="Courier New" w:hAnsi="Courier New" w:cs="Courier New"/>
          <w:sz w:val="16"/>
          <w:szCs w:val="16"/>
        </w:rPr>
        <w:tab/>
        <w:t>sgpr57a0: WORLDCLIM precipitation mean</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5</w:t>
      </w:r>
      <w:r w:rsidRPr="005E1D28">
        <w:rPr>
          <w:rFonts w:ascii="Courier New" w:hAnsi="Courier New" w:cs="Courier New"/>
          <w:sz w:val="16"/>
          <w:szCs w:val="16"/>
        </w:rPr>
        <w:tab/>
        <w:t>0.032</w:t>
      </w:r>
      <w:r w:rsidRPr="005E1D28">
        <w:rPr>
          <w:rFonts w:ascii="Courier New" w:hAnsi="Courier New" w:cs="Courier New"/>
          <w:sz w:val="16"/>
          <w:szCs w:val="16"/>
        </w:rPr>
        <w:tab/>
        <w:t>31.1</w:t>
      </w:r>
      <w:r w:rsidRPr="005E1D28">
        <w:rPr>
          <w:rFonts w:ascii="Courier New" w:hAnsi="Courier New" w:cs="Courier New"/>
          <w:sz w:val="16"/>
          <w:szCs w:val="16"/>
        </w:rPr>
        <w:tab/>
        <w:t>19</w:t>
      </w:r>
      <w:r w:rsidRPr="005E1D28">
        <w:rPr>
          <w:rFonts w:ascii="Courier New" w:hAnsi="Courier New" w:cs="Courier New"/>
          <w:sz w:val="16"/>
          <w:szCs w:val="16"/>
        </w:rPr>
        <w:tab/>
        <w:t>sg1807vr: Daytime LST variance</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6</w:t>
      </w:r>
      <w:r w:rsidRPr="005E1D28">
        <w:rPr>
          <w:rFonts w:ascii="Courier New" w:hAnsi="Courier New" w:cs="Courier New"/>
          <w:sz w:val="16"/>
          <w:szCs w:val="16"/>
        </w:rPr>
        <w:tab/>
        <w:t>0.033</w:t>
      </w:r>
      <w:r w:rsidRPr="005E1D28">
        <w:rPr>
          <w:rFonts w:ascii="Courier New" w:hAnsi="Courier New" w:cs="Courier New"/>
          <w:sz w:val="16"/>
          <w:szCs w:val="16"/>
        </w:rPr>
        <w:tab/>
        <w:t>30.5</w:t>
      </w:r>
      <w:r w:rsidRPr="005E1D28">
        <w:rPr>
          <w:rFonts w:ascii="Courier New" w:hAnsi="Courier New" w:cs="Courier New"/>
          <w:sz w:val="16"/>
          <w:szCs w:val="16"/>
        </w:rPr>
        <w:tab/>
        <w:t>4</w:t>
      </w:r>
      <w:r w:rsidRPr="005E1D28">
        <w:rPr>
          <w:rFonts w:ascii="Courier New" w:hAnsi="Courier New" w:cs="Courier New"/>
          <w:sz w:val="16"/>
          <w:szCs w:val="16"/>
        </w:rPr>
        <w:tab/>
        <w:t>sg1803mn: Middle infra-red minimum</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7</w:t>
      </w:r>
      <w:r w:rsidRPr="005E1D28">
        <w:rPr>
          <w:rFonts w:ascii="Courier New" w:hAnsi="Courier New" w:cs="Courier New"/>
          <w:sz w:val="16"/>
          <w:szCs w:val="16"/>
        </w:rPr>
        <w:tab/>
        <w:t>0.034</w:t>
      </w:r>
      <w:r w:rsidRPr="005E1D28">
        <w:rPr>
          <w:rFonts w:ascii="Courier New" w:hAnsi="Courier New" w:cs="Courier New"/>
          <w:sz w:val="16"/>
          <w:szCs w:val="16"/>
        </w:rPr>
        <w:tab/>
        <w:t>29.53</w:t>
      </w:r>
      <w:r w:rsidRPr="005E1D28">
        <w:rPr>
          <w:rFonts w:ascii="Courier New" w:hAnsi="Courier New" w:cs="Courier New"/>
          <w:sz w:val="16"/>
          <w:szCs w:val="16"/>
        </w:rPr>
        <w:tab/>
        <w:t>57</w:t>
      </w:r>
      <w:r w:rsidRPr="005E1D28">
        <w:rPr>
          <w:rFonts w:ascii="Courier New" w:hAnsi="Courier New" w:cs="Courier New"/>
          <w:sz w:val="16"/>
          <w:szCs w:val="16"/>
        </w:rPr>
        <w:tab/>
        <w:t>sgpr57p2: WORLDCLIM precipitation phase 2</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8</w:t>
      </w:r>
      <w:r w:rsidRPr="005E1D28">
        <w:rPr>
          <w:rFonts w:ascii="Courier New" w:hAnsi="Courier New" w:cs="Courier New"/>
          <w:sz w:val="16"/>
          <w:szCs w:val="16"/>
        </w:rPr>
        <w:tab/>
        <w:t>0.035</w:t>
      </w:r>
      <w:r w:rsidRPr="005E1D28">
        <w:rPr>
          <w:rFonts w:ascii="Courier New" w:hAnsi="Courier New" w:cs="Courier New"/>
          <w:sz w:val="16"/>
          <w:szCs w:val="16"/>
        </w:rPr>
        <w:tab/>
        <w:t>28.72</w:t>
      </w:r>
      <w:r w:rsidRPr="005E1D28">
        <w:rPr>
          <w:rFonts w:ascii="Courier New" w:hAnsi="Courier New" w:cs="Courier New"/>
          <w:sz w:val="16"/>
          <w:szCs w:val="16"/>
        </w:rPr>
        <w:tab/>
        <w:t>56</w:t>
      </w:r>
      <w:r w:rsidRPr="005E1D28">
        <w:rPr>
          <w:rFonts w:ascii="Courier New" w:hAnsi="Courier New" w:cs="Courier New"/>
          <w:sz w:val="16"/>
          <w:szCs w:val="16"/>
        </w:rPr>
        <w:tab/>
        <w:t>sgpr57p1: WORLDCLIM precipitation phase 1</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9</w:t>
      </w:r>
      <w:r w:rsidRPr="005E1D28">
        <w:rPr>
          <w:rFonts w:ascii="Courier New" w:hAnsi="Courier New" w:cs="Courier New"/>
          <w:sz w:val="16"/>
          <w:szCs w:val="16"/>
        </w:rPr>
        <w:tab/>
        <w:t>0.043</w:t>
      </w:r>
      <w:r w:rsidRPr="005E1D28">
        <w:rPr>
          <w:rFonts w:ascii="Courier New" w:hAnsi="Courier New" w:cs="Courier New"/>
          <w:sz w:val="16"/>
          <w:szCs w:val="16"/>
        </w:rPr>
        <w:tab/>
        <w:t>23.22</w:t>
      </w:r>
      <w:r w:rsidRPr="005E1D28">
        <w:rPr>
          <w:rFonts w:ascii="Courier New" w:hAnsi="Courier New" w:cs="Courier New"/>
          <w:sz w:val="16"/>
          <w:szCs w:val="16"/>
        </w:rPr>
        <w:tab/>
        <w:t>35</w:t>
      </w:r>
      <w:r w:rsidRPr="005E1D28">
        <w:rPr>
          <w:rFonts w:ascii="Courier New" w:hAnsi="Courier New" w:cs="Courier New"/>
          <w:sz w:val="16"/>
          <w:szCs w:val="16"/>
        </w:rPr>
        <w:tab/>
        <w:t>sg1814mx: NDVI maximum</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10*</w:t>
      </w:r>
      <w:r w:rsidRPr="005E1D28">
        <w:rPr>
          <w:rFonts w:ascii="Courier New" w:hAnsi="Courier New" w:cs="Courier New"/>
          <w:sz w:val="16"/>
          <w:szCs w:val="16"/>
        </w:rPr>
        <w:tab/>
        <w:t>0.042</w:t>
      </w:r>
      <w:r w:rsidRPr="005E1D28">
        <w:rPr>
          <w:rFonts w:ascii="Courier New" w:hAnsi="Courier New" w:cs="Courier New"/>
          <w:sz w:val="16"/>
          <w:szCs w:val="16"/>
        </w:rPr>
        <w:tab/>
        <w:t>23.91</w:t>
      </w:r>
      <w:r w:rsidRPr="005E1D28">
        <w:rPr>
          <w:rFonts w:ascii="Courier New" w:hAnsi="Courier New" w:cs="Courier New"/>
          <w:sz w:val="16"/>
          <w:szCs w:val="16"/>
        </w:rPr>
        <w:tab/>
        <w:t>17</w:t>
      </w:r>
      <w:r w:rsidRPr="005E1D28">
        <w:rPr>
          <w:rFonts w:ascii="Courier New" w:hAnsi="Courier New" w:cs="Courier New"/>
          <w:sz w:val="16"/>
          <w:szCs w:val="16"/>
        </w:rPr>
        <w:tab/>
        <w:t>sg1807p2: Daytime LST phase 2</w:t>
      </w:r>
    </w:p>
    <w:p w:rsidR="00032A18" w:rsidRPr="005E1D28" w:rsidRDefault="00032A18" w:rsidP="00032A18">
      <w:pPr>
        <w:spacing w:line="240" w:lineRule="auto"/>
        <w:rPr>
          <w:rFonts w:ascii="Courier New" w:hAnsi="Courier New" w:cs="Courier New"/>
          <w:sz w:val="16"/>
          <w:szCs w:val="16"/>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VARIABLE MEANS BY CLUSTER</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b/>
        <w:t>25</w:t>
      </w:r>
      <w:r w:rsidRPr="005E1D28">
        <w:rPr>
          <w:rFonts w:ascii="Courier New" w:hAnsi="Courier New" w:cs="Courier New"/>
          <w:sz w:val="16"/>
          <w:szCs w:val="16"/>
        </w:rPr>
        <w:tab/>
        <w:t>48</w:t>
      </w:r>
      <w:r w:rsidRPr="005E1D28">
        <w:rPr>
          <w:rFonts w:ascii="Courier New" w:hAnsi="Courier New" w:cs="Courier New"/>
          <w:sz w:val="16"/>
          <w:szCs w:val="16"/>
        </w:rPr>
        <w:tab/>
        <w:t>63</w:t>
      </w:r>
      <w:r w:rsidRPr="005E1D28">
        <w:rPr>
          <w:rFonts w:ascii="Courier New" w:hAnsi="Courier New" w:cs="Courier New"/>
          <w:sz w:val="16"/>
          <w:szCs w:val="16"/>
        </w:rPr>
        <w:tab/>
        <w:t>50</w:t>
      </w:r>
      <w:r w:rsidRPr="005E1D28">
        <w:rPr>
          <w:rFonts w:ascii="Courier New" w:hAnsi="Courier New" w:cs="Courier New"/>
          <w:sz w:val="16"/>
          <w:szCs w:val="16"/>
        </w:rPr>
        <w:tab/>
        <w:t>19</w:t>
      </w:r>
      <w:r w:rsidRPr="005E1D28">
        <w:rPr>
          <w:rFonts w:ascii="Courier New" w:hAnsi="Courier New" w:cs="Courier New"/>
          <w:sz w:val="16"/>
          <w:szCs w:val="16"/>
        </w:rPr>
        <w:tab/>
        <w:t>4</w:t>
      </w:r>
      <w:r w:rsidRPr="005E1D28">
        <w:rPr>
          <w:rFonts w:ascii="Courier New" w:hAnsi="Courier New" w:cs="Courier New"/>
          <w:sz w:val="16"/>
          <w:szCs w:val="16"/>
        </w:rPr>
        <w:tab/>
        <w:t>57</w:t>
      </w:r>
      <w:r w:rsidRPr="005E1D28">
        <w:rPr>
          <w:rFonts w:ascii="Courier New" w:hAnsi="Courier New" w:cs="Courier New"/>
          <w:sz w:val="16"/>
          <w:szCs w:val="16"/>
        </w:rPr>
        <w:tab/>
        <w:t>56</w:t>
      </w:r>
      <w:r w:rsidRPr="005E1D28">
        <w:rPr>
          <w:rFonts w:ascii="Courier New" w:hAnsi="Courier New" w:cs="Courier New"/>
          <w:sz w:val="16"/>
          <w:szCs w:val="16"/>
        </w:rPr>
        <w:tab/>
        <w:t>35</w:t>
      </w:r>
      <w:r w:rsidRPr="005E1D28">
        <w:rPr>
          <w:rFonts w:ascii="Courier New" w:hAnsi="Courier New" w:cs="Courier New"/>
          <w:sz w:val="16"/>
          <w:szCs w:val="16"/>
        </w:rPr>
        <w:tab/>
        <w:t>17</w:t>
      </w:r>
      <w:r w:rsidRPr="005E1D28">
        <w:rPr>
          <w:rFonts w:ascii="Courier New" w:hAnsi="Courier New" w:cs="Courier New"/>
          <w:sz w:val="16"/>
          <w:szCs w:val="16"/>
        </w:rPr>
        <w:tab/>
        <w:t>Size</w:t>
      </w:r>
    </w:p>
    <w:p w:rsidR="00032A18" w:rsidRPr="005E1D28" w:rsidRDefault="00032A18" w:rsidP="00032A18">
      <w:pPr>
        <w:spacing w:line="240" w:lineRule="auto"/>
        <w:rPr>
          <w:rFonts w:ascii="Courier New" w:hAnsi="Courier New" w:cs="Courier New"/>
          <w:sz w:val="16"/>
          <w:szCs w:val="16"/>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P1</w:t>
      </w:r>
      <w:r w:rsidRPr="005E1D28">
        <w:rPr>
          <w:rFonts w:ascii="Courier New" w:hAnsi="Courier New" w:cs="Courier New"/>
          <w:sz w:val="16"/>
          <w:szCs w:val="16"/>
        </w:rPr>
        <w:tab/>
        <w:t>288.289</w:t>
      </w:r>
      <w:r w:rsidRPr="005E1D28">
        <w:rPr>
          <w:rFonts w:ascii="Courier New" w:hAnsi="Courier New" w:cs="Courier New"/>
          <w:sz w:val="16"/>
          <w:szCs w:val="16"/>
        </w:rPr>
        <w:tab/>
        <w:t>1.224</w:t>
      </w:r>
      <w:r w:rsidRPr="005E1D28">
        <w:rPr>
          <w:rFonts w:ascii="Courier New" w:hAnsi="Courier New" w:cs="Courier New"/>
          <w:sz w:val="16"/>
          <w:szCs w:val="16"/>
        </w:rPr>
        <w:tab/>
        <w:t>5.026</w:t>
      </w:r>
      <w:r w:rsidRPr="005E1D28">
        <w:rPr>
          <w:rFonts w:ascii="Courier New" w:hAnsi="Courier New" w:cs="Courier New"/>
          <w:sz w:val="16"/>
          <w:szCs w:val="16"/>
        </w:rPr>
        <w:tab/>
        <w:t>35.136</w:t>
      </w:r>
      <w:r w:rsidRPr="005E1D28">
        <w:rPr>
          <w:rFonts w:ascii="Courier New" w:hAnsi="Courier New" w:cs="Courier New"/>
          <w:sz w:val="16"/>
          <w:szCs w:val="16"/>
        </w:rPr>
        <w:tab/>
        <w:t>84.169</w:t>
      </w:r>
      <w:r w:rsidRPr="005E1D28">
        <w:rPr>
          <w:rFonts w:ascii="Courier New" w:hAnsi="Courier New" w:cs="Courier New"/>
          <w:sz w:val="16"/>
          <w:szCs w:val="16"/>
        </w:rPr>
        <w:tab/>
        <w:t>0.035</w:t>
      </w:r>
      <w:r w:rsidRPr="005E1D28">
        <w:rPr>
          <w:rFonts w:ascii="Courier New" w:hAnsi="Courier New" w:cs="Courier New"/>
          <w:sz w:val="16"/>
          <w:szCs w:val="16"/>
        </w:rPr>
        <w:tab/>
        <w:t>3.45</w:t>
      </w:r>
      <w:r w:rsidRPr="005E1D28">
        <w:rPr>
          <w:rFonts w:ascii="Courier New" w:hAnsi="Courier New" w:cs="Courier New"/>
          <w:sz w:val="16"/>
          <w:szCs w:val="16"/>
        </w:rPr>
        <w:tab/>
        <w:t>6.171</w:t>
      </w:r>
      <w:r w:rsidRPr="005E1D28">
        <w:rPr>
          <w:rFonts w:ascii="Courier New" w:hAnsi="Courier New" w:cs="Courier New"/>
          <w:sz w:val="16"/>
          <w:szCs w:val="16"/>
        </w:rPr>
        <w:tab/>
        <w:t>0.675</w:t>
      </w:r>
      <w:r w:rsidRPr="005E1D28">
        <w:rPr>
          <w:rFonts w:ascii="Courier New" w:hAnsi="Courier New" w:cs="Courier New"/>
          <w:sz w:val="16"/>
          <w:szCs w:val="16"/>
        </w:rPr>
        <w:tab/>
        <w:t>3.283</w:t>
      </w:r>
      <w:r w:rsidRPr="005E1D28">
        <w:rPr>
          <w:rFonts w:ascii="Courier New" w:hAnsi="Courier New" w:cs="Courier New"/>
          <w:sz w:val="16"/>
          <w:szCs w:val="16"/>
        </w:rPr>
        <w:tab/>
        <w:t>59</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A1</w:t>
      </w:r>
      <w:r w:rsidRPr="005E1D28">
        <w:rPr>
          <w:rFonts w:ascii="Courier New" w:hAnsi="Courier New" w:cs="Courier New"/>
          <w:sz w:val="16"/>
          <w:szCs w:val="16"/>
        </w:rPr>
        <w:tab/>
        <w:t>286.86</w:t>
      </w:r>
      <w:r w:rsidRPr="005E1D28">
        <w:rPr>
          <w:rFonts w:ascii="Courier New" w:hAnsi="Courier New" w:cs="Courier New"/>
          <w:sz w:val="16"/>
          <w:szCs w:val="16"/>
        </w:rPr>
        <w:tab/>
        <w:t>1.664</w:t>
      </w:r>
      <w:r w:rsidRPr="005E1D28">
        <w:rPr>
          <w:rFonts w:ascii="Courier New" w:hAnsi="Courier New" w:cs="Courier New"/>
          <w:sz w:val="16"/>
          <w:szCs w:val="16"/>
        </w:rPr>
        <w:tab/>
        <w:t>5.652</w:t>
      </w:r>
      <w:r w:rsidRPr="005E1D28">
        <w:rPr>
          <w:rFonts w:ascii="Courier New" w:hAnsi="Courier New" w:cs="Courier New"/>
          <w:sz w:val="16"/>
          <w:szCs w:val="16"/>
        </w:rPr>
        <w:tab/>
        <w:t>51.233</w:t>
      </w:r>
      <w:r w:rsidRPr="005E1D28">
        <w:rPr>
          <w:rFonts w:ascii="Courier New" w:hAnsi="Courier New" w:cs="Courier New"/>
          <w:sz w:val="16"/>
          <w:szCs w:val="16"/>
        </w:rPr>
        <w:tab/>
        <w:t>93.15</w:t>
      </w:r>
      <w:r w:rsidRPr="005E1D28">
        <w:rPr>
          <w:rFonts w:ascii="Courier New" w:hAnsi="Courier New" w:cs="Courier New"/>
          <w:sz w:val="16"/>
          <w:szCs w:val="16"/>
        </w:rPr>
        <w:tab/>
        <w:t>0.027</w:t>
      </w:r>
      <w:r w:rsidRPr="005E1D28">
        <w:rPr>
          <w:rFonts w:ascii="Courier New" w:hAnsi="Courier New" w:cs="Courier New"/>
          <w:sz w:val="16"/>
          <w:szCs w:val="16"/>
        </w:rPr>
        <w:tab/>
        <w:t>4.25</w:t>
      </w:r>
      <w:r w:rsidRPr="005E1D28">
        <w:rPr>
          <w:rFonts w:ascii="Courier New" w:hAnsi="Courier New" w:cs="Courier New"/>
          <w:sz w:val="16"/>
          <w:szCs w:val="16"/>
        </w:rPr>
        <w:tab/>
        <w:t>7.315</w:t>
      </w:r>
      <w:r w:rsidRPr="005E1D28">
        <w:rPr>
          <w:rFonts w:ascii="Courier New" w:hAnsi="Courier New" w:cs="Courier New"/>
          <w:sz w:val="16"/>
          <w:szCs w:val="16"/>
        </w:rPr>
        <w:tab/>
        <w:t>0.753</w:t>
      </w:r>
      <w:r w:rsidRPr="005E1D28">
        <w:rPr>
          <w:rFonts w:ascii="Courier New" w:hAnsi="Courier New" w:cs="Courier New"/>
          <w:sz w:val="16"/>
          <w:szCs w:val="16"/>
        </w:rPr>
        <w:tab/>
        <w:t>3.539</w:t>
      </w:r>
      <w:r w:rsidRPr="005E1D28">
        <w:rPr>
          <w:rFonts w:ascii="Courier New" w:hAnsi="Courier New" w:cs="Courier New"/>
          <w:sz w:val="16"/>
          <w:szCs w:val="16"/>
        </w:rPr>
        <w:tab/>
        <w:t>60</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Tot. P</w:t>
      </w:r>
      <w:r w:rsidRPr="005E1D28">
        <w:rPr>
          <w:rFonts w:ascii="Courier New" w:hAnsi="Courier New" w:cs="Courier New"/>
          <w:sz w:val="16"/>
          <w:szCs w:val="16"/>
        </w:rPr>
        <w:tab/>
        <w:t>288.289</w:t>
      </w:r>
      <w:r w:rsidRPr="005E1D28">
        <w:rPr>
          <w:rFonts w:ascii="Courier New" w:hAnsi="Courier New" w:cs="Courier New"/>
          <w:sz w:val="16"/>
          <w:szCs w:val="16"/>
        </w:rPr>
        <w:tab/>
        <w:t>1.224</w:t>
      </w:r>
      <w:r w:rsidRPr="005E1D28">
        <w:rPr>
          <w:rFonts w:ascii="Courier New" w:hAnsi="Courier New" w:cs="Courier New"/>
          <w:sz w:val="16"/>
          <w:szCs w:val="16"/>
        </w:rPr>
        <w:tab/>
        <w:t>5.026</w:t>
      </w:r>
      <w:r w:rsidRPr="005E1D28">
        <w:rPr>
          <w:rFonts w:ascii="Courier New" w:hAnsi="Courier New" w:cs="Courier New"/>
          <w:sz w:val="16"/>
          <w:szCs w:val="16"/>
        </w:rPr>
        <w:tab/>
        <w:t>35.136</w:t>
      </w:r>
      <w:r w:rsidRPr="005E1D28">
        <w:rPr>
          <w:rFonts w:ascii="Courier New" w:hAnsi="Courier New" w:cs="Courier New"/>
          <w:sz w:val="16"/>
          <w:szCs w:val="16"/>
        </w:rPr>
        <w:tab/>
        <w:t>84.169</w:t>
      </w:r>
      <w:r w:rsidRPr="005E1D28">
        <w:rPr>
          <w:rFonts w:ascii="Courier New" w:hAnsi="Courier New" w:cs="Courier New"/>
          <w:sz w:val="16"/>
          <w:szCs w:val="16"/>
        </w:rPr>
        <w:tab/>
        <w:t>0.035</w:t>
      </w:r>
      <w:r w:rsidRPr="005E1D28">
        <w:rPr>
          <w:rFonts w:ascii="Courier New" w:hAnsi="Courier New" w:cs="Courier New"/>
          <w:sz w:val="16"/>
          <w:szCs w:val="16"/>
        </w:rPr>
        <w:tab/>
        <w:t>3.45</w:t>
      </w:r>
      <w:r w:rsidRPr="005E1D28">
        <w:rPr>
          <w:rFonts w:ascii="Courier New" w:hAnsi="Courier New" w:cs="Courier New"/>
          <w:sz w:val="16"/>
          <w:szCs w:val="16"/>
        </w:rPr>
        <w:tab/>
        <w:t>6.171</w:t>
      </w:r>
      <w:r w:rsidRPr="005E1D28">
        <w:rPr>
          <w:rFonts w:ascii="Courier New" w:hAnsi="Courier New" w:cs="Courier New"/>
          <w:sz w:val="16"/>
          <w:szCs w:val="16"/>
        </w:rPr>
        <w:tab/>
        <w:t>0.675</w:t>
      </w:r>
      <w:r w:rsidRPr="005E1D28">
        <w:rPr>
          <w:rFonts w:ascii="Courier New" w:hAnsi="Courier New" w:cs="Courier New"/>
          <w:sz w:val="16"/>
          <w:szCs w:val="16"/>
        </w:rPr>
        <w:tab/>
        <w:t>3.283</w:t>
      </w:r>
      <w:r w:rsidRPr="005E1D28">
        <w:rPr>
          <w:rFonts w:ascii="Courier New" w:hAnsi="Courier New" w:cs="Courier New"/>
          <w:sz w:val="16"/>
          <w:szCs w:val="16"/>
        </w:rPr>
        <w:tab/>
        <w:t>59</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Tot. A</w:t>
      </w:r>
      <w:r w:rsidRPr="005E1D28">
        <w:rPr>
          <w:rFonts w:ascii="Courier New" w:hAnsi="Courier New" w:cs="Courier New"/>
          <w:sz w:val="16"/>
          <w:szCs w:val="16"/>
        </w:rPr>
        <w:tab/>
        <w:t>286.86</w:t>
      </w:r>
      <w:r w:rsidRPr="005E1D28">
        <w:rPr>
          <w:rFonts w:ascii="Courier New" w:hAnsi="Courier New" w:cs="Courier New"/>
          <w:sz w:val="16"/>
          <w:szCs w:val="16"/>
        </w:rPr>
        <w:tab/>
        <w:t>1.664</w:t>
      </w:r>
      <w:r w:rsidRPr="005E1D28">
        <w:rPr>
          <w:rFonts w:ascii="Courier New" w:hAnsi="Courier New" w:cs="Courier New"/>
          <w:sz w:val="16"/>
          <w:szCs w:val="16"/>
        </w:rPr>
        <w:tab/>
        <w:t>5.652</w:t>
      </w:r>
      <w:r w:rsidRPr="005E1D28">
        <w:rPr>
          <w:rFonts w:ascii="Courier New" w:hAnsi="Courier New" w:cs="Courier New"/>
          <w:sz w:val="16"/>
          <w:szCs w:val="16"/>
        </w:rPr>
        <w:tab/>
        <w:t>51.233</w:t>
      </w:r>
      <w:r w:rsidRPr="005E1D28">
        <w:rPr>
          <w:rFonts w:ascii="Courier New" w:hAnsi="Courier New" w:cs="Courier New"/>
          <w:sz w:val="16"/>
          <w:szCs w:val="16"/>
        </w:rPr>
        <w:tab/>
        <w:t>93.15</w:t>
      </w:r>
      <w:r w:rsidRPr="005E1D28">
        <w:rPr>
          <w:rFonts w:ascii="Courier New" w:hAnsi="Courier New" w:cs="Courier New"/>
          <w:sz w:val="16"/>
          <w:szCs w:val="16"/>
        </w:rPr>
        <w:tab/>
        <w:t>0.027</w:t>
      </w:r>
      <w:r w:rsidRPr="005E1D28">
        <w:rPr>
          <w:rFonts w:ascii="Courier New" w:hAnsi="Courier New" w:cs="Courier New"/>
          <w:sz w:val="16"/>
          <w:szCs w:val="16"/>
        </w:rPr>
        <w:tab/>
        <w:t>4.25</w:t>
      </w:r>
      <w:r w:rsidRPr="005E1D28">
        <w:rPr>
          <w:rFonts w:ascii="Courier New" w:hAnsi="Courier New" w:cs="Courier New"/>
          <w:sz w:val="16"/>
          <w:szCs w:val="16"/>
        </w:rPr>
        <w:tab/>
        <w:t>7.315</w:t>
      </w:r>
      <w:r w:rsidRPr="005E1D28">
        <w:rPr>
          <w:rFonts w:ascii="Courier New" w:hAnsi="Courier New" w:cs="Courier New"/>
          <w:sz w:val="16"/>
          <w:szCs w:val="16"/>
        </w:rPr>
        <w:tab/>
        <w:t>0.753</w:t>
      </w:r>
      <w:r w:rsidRPr="005E1D28">
        <w:rPr>
          <w:rFonts w:ascii="Courier New" w:hAnsi="Courier New" w:cs="Courier New"/>
          <w:sz w:val="16"/>
          <w:szCs w:val="16"/>
        </w:rPr>
        <w:tab/>
        <w:t>3.539</w:t>
      </w:r>
      <w:r w:rsidRPr="005E1D28">
        <w:rPr>
          <w:rFonts w:ascii="Courier New" w:hAnsi="Courier New" w:cs="Courier New"/>
          <w:sz w:val="16"/>
          <w:szCs w:val="16"/>
        </w:rPr>
        <w:tab/>
        <w:t>60</w:t>
      </w:r>
    </w:p>
    <w:p w:rsidR="00032A18" w:rsidRPr="005E1D28" w:rsidRDefault="00032A18" w:rsidP="00032A18">
      <w:pPr>
        <w:spacing w:line="240" w:lineRule="auto"/>
        <w:rPr>
          <w:rFonts w:ascii="Courier New" w:hAnsi="Courier New" w:cs="Courier New"/>
          <w:sz w:val="16"/>
          <w:szCs w:val="16"/>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CLASSIFICATION MATRIX: (OBS=ROWS, PRED=COLS)</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b/>
      </w:r>
      <w:proofErr w:type="gramStart"/>
      <w:r w:rsidRPr="005E1D28">
        <w:rPr>
          <w:rFonts w:ascii="Courier New" w:hAnsi="Courier New" w:cs="Courier New"/>
          <w:sz w:val="16"/>
          <w:szCs w:val="16"/>
        </w:rPr>
        <w:t>P1</w:t>
      </w:r>
      <w:r w:rsidRPr="005E1D28">
        <w:rPr>
          <w:rFonts w:ascii="Courier New" w:hAnsi="Courier New" w:cs="Courier New"/>
          <w:sz w:val="16"/>
          <w:szCs w:val="16"/>
        </w:rPr>
        <w:tab/>
        <w:t>A1</w:t>
      </w:r>
      <w:r w:rsidRPr="005E1D28">
        <w:rPr>
          <w:rFonts w:ascii="Courier New" w:hAnsi="Courier New" w:cs="Courier New"/>
          <w:sz w:val="16"/>
          <w:szCs w:val="16"/>
        </w:rPr>
        <w:tab/>
        <w:t>Tot.</w:t>
      </w:r>
      <w:proofErr w:type="gramEnd"/>
    </w:p>
    <w:p w:rsidR="00032A18" w:rsidRPr="005E1D28" w:rsidRDefault="00032A18" w:rsidP="00032A18">
      <w:pPr>
        <w:spacing w:line="240" w:lineRule="auto"/>
        <w:rPr>
          <w:rFonts w:ascii="Courier New" w:hAnsi="Courier New" w:cs="Courier New"/>
          <w:sz w:val="16"/>
          <w:szCs w:val="16"/>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P1</w:t>
      </w:r>
      <w:r w:rsidRPr="005E1D28">
        <w:rPr>
          <w:rFonts w:ascii="Courier New" w:hAnsi="Courier New" w:cs="Courier New"/>
          <w:sz w:val="16"/>
          <w:szCs w:val="16"/>
        </w:rPr>
        <w:tab/>
        <w:t>56</w:t>
      </w:r>
      <w:r w:rsidRPr="005E1D28">
        <w:rPr>
          <w:rFonts w:ascii="Courier New" w:hAnsi="Courier New" w:cs="Courier New"/>
          <w:sz w:val="16"/>
          <w:szCs w:val="16"/>
        </w:rPr>
        <w:tab/>
        <w:t>3</w:t>
      </w:r>
      <w:r w:rsidRPr="005E1D28">
        <w:rPr>
          <w:rFonts w:ascii="Courier New" w:hAnsi="Courier New" w:cs="Courier New"/>
          <w:sz w:val="16"/>
          <w:szCs w:val="16"/>
        </w:rPr>
        <w:tab/>
        <w:t>59</w:t>
      </w:r>
      <w:r w:rsidRPr="005E1D28">
        <w:rPr>
          <w:rFonts w:ascii="Courier New" w:hAnsi="Courier New" w:cs="Courier New"/>
          <w:sz w:val="16"/>
          <w:szCs w:val="16"/>
        </w:rPr>
        <w:tab/>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A1</w:t>
      </w:r>
      <w:r w:rsidRPr="005E1D28">
        <w:rPr>
          <w:rFonts w:ascii="Courier New" w:hAnsi="Courier New" w:cs="Courier New"/>
          <w:sz w:val="16"/>
          <w:szCs w:val="16"/>
        </w:rPr>
        <w:tab/>
        <w:t>1</w:t>
      </w:r>
      <w:r w:rsidRPr="005E1D28">
        <w:rPr>
          <w:rFonts w:ascii="Courier New" w:hAnsi="Courier New" w:cs="Courier New"/>
          <w:sz w:val="16"/>
          <w:szCs w:val="16"/>
        </w:rPr>
        <w:tab/>
        <w:t>59</w:t>
      </w:r>
      <w:r w:rsidRPr="005E1D28">
        <w:rPr>
          <w:rFonts w:ascii="Courier New" w:hAnsi="Courier New" w:cs="Courier New"/>
          <w:sz w:val="16"/>
          <w:szCs w:val="16"/>
        </w:rPr>
        <w:tab/>
        <w:t>60</w:t>
      </w:r>
      <w:r w:rsidRPr="005E1D28">
        <w:rPr>
          <w:rFonts w:ascii="Courier New" w:hAnsi="Courier New" w:cs="Courier New"/>
          <w:sz w:val="16"/>
          <w:szCs w:val="16"/>
        </w:rPr>
        <w:tab/>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Tot.</w:t>
      </w:r>
      <w:r w:rsidRPr="005E1D28">
        <w:rPr>
          <w:rFonts w:ascii="Courier New" w:hAnsi="Courier New" w:cs="Courier New"/>
          <w:sz w:val="16"/>
          <w:szCs w:val="16"/>
        </w:rPr>
        <w:tab/>
        <w:t>57</w:t>
      </w:r>
      <w:r w:rsidRPr="005E1D28">
        <w:rPr>
          <w:rFonts w:ascii="Courier New" w:hAnsi="Courier New" w:cs="Courier New"/>
          <w:sz w:val="16"/>
          <w:szCs w:val="16"/>
        </w:rPr>
        <w:tab/>
        <w:t>62</w:t>
      </w:r>
      <w:r w:rsidRPr="005E1D28">
        <w:rPr>
          <w:rFonts w:ascii="Courier New" w:hAnsi="Courier New" w:cs="Courier New"/>
          <w:sz w:val="16"/>
          <w:szCs w:val="16"/>
        </w:rPr>
        <w:tab/>
        <w:t>119</w:t>
      </w:r>
      <w:r w:rsidRPr="005E1D28">
        <w:rPr>
          <w:rFonts w:ascii="Courier New" w:hAnsi="Courier New" w:cs="Courier New"/>
          <w:sz w:val="16"/>
          <w:szCs w:val="16"/>
        </w:rPr>
        <w:tab/>
      </w:r>
    </w:p>
    <w:p w:rsidR="00032A18" w:rsidRPr="005E1D28" w:rsidRDefault="00032A18" w:rsidP="00032A18">
      <w:pPr>
        <w:spacing w:line="240" w:lineRule="auto"/>
        <w:rPr>
          <w:rFonts w:ascii="Courier New" w:hAnsi="Courier New" w:cs="Courier New"/>
          <w:sz w:val="16"/>
          <w:szCs w:val="16"/>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ACCURACY STATISTICS:</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Cohen's Kappa: 0.9327 +/- 0.0648</w:t>
      </w:r>
    </w:p>
    <w:p w:rsidR="00032A18" w:rsidRPr="005E1D28" w:rsidRDefault="00032A18" w:rsidP="00032A18">
      <w:pPr>
        <w:spacing w:line="240" w:lineRule="auto"/>
        <w:rPr>
          <w:rFonts w:ascii="Courier New" w:hAnsi="Courier New" w:cs="Courier New"/>
          <w:sz w:val="16"/>
          <w:szCs w:val="16"/>
        </w:rPr>
      </w:pPr>
      <w:proofErr w:type="spellStart"/>
      <w:r w:rsidRPr="005E1D28">
        <w:rPr>
          <w:rFonts w:ascii="Courier New" w:hAnsi="Courier New" w:cs="Courier New"/>
          <w:sz w:val="16"/>
          <w:szCs w:val="16"/>
        </w:rPr>
        <w:t>Klecka's</w:t>
      </w:r>
      <w:proofErr w:type="spellEnd"/>
      <w:r w:rsidRPr="005E1D28">
        <w:rPr>
          <w:rFonts w:ascii="Courier New" w:hAnsi="Courier New" w:cs="Courier New"/>
          <w:sz w:val="16"/>
          <w:szCs w:val="16"/>
        </w:rPr>
        <w:t xml:space="preserve"> Tau: 0.9328 +/- 0.0648</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Sensitivity: 0.9492</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Specificity: 0.9833</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AUC: 0.9963</w:t>
      </w:r>
    </w:p>
    <w:p w:rsidR="00032A1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AICc: 23.9082</w:t>
      </w:r>
    </w:p>
    <w:p w:rsidR="00032A18" w:rsidRDefault="00032A18" w:rsidP="00032A18">
      <w:pPr>
        <w:spacing w:line="240" w:lineRule="auto"/>
        <w:rPr>
          <w:rFonts w:ascii="Courier New" w:hAnsi="Courier New" w:cs="Courier New"/>
          <w:sz w:val="16"/>
          <w:szCs w:val="16"/>
        </w:rPr>
      </w:pPr>
    </w:p>
    <w:p w:rsidR="00032A18" w:rsidRDefault="00032A18" w:rsidP="00032A18">
      <w:pPr>
        <w:spacing w:line="240" w:lineRule="auto"/>
        <w:rPr>
          <w:rFonts w:ascii="Courier New" w:hAnsi="Courier New" w:cs="Courier New"/>
          <w:sz w:val="16"/>
          <w:szCs w:val="16"/>
        </w:rPr>
      </w:pPr>
    </w:p>
    <w:p w:rsidR="00032A18" w:rsidRDefault="00032A18" w:rsidP="00032A18">
      <w:pPr>
        <w:spacing w:line="240" w:lineRule="auto"/>
        <w:rPr>
          <w:rFonts w:ascii="Courier New" w:hAnsi="Courier New" w:cs="Courier New"/>
          <w:sz w:val="16"/>
          <w:szCs w:val="16"/>
        </w:rPr>
      </w:pPr>
    </w:p>
    <w:p w:rsidR="00032A18" w:rsidRDefault="00032A18" w:rsidP="00032A18">
      <w:pPr>
        <w:spacing w:line="240" w:lineRule="auto"/>
        <w:rPr>
          <w:rFonts w:ascii="Courier New" w:hAnsi="Courier New" w:cs="Courier New"/>
          <w:sz w:val="16"/>
          <w:szCs w:val="16"/>
        </w:rPr>
      </w:pPr>
    </w:p>
    <w:p w:rsidR="00032A18" w:rsidRDefault="00032A18" w:rsidP="00032A18">
      <w:pPr>
        <w:spacing w:line="240" w:lineRule="auto"/>
        <w:rPr>
          <w:rFonts w:ascii="Courier New" w:hAnsi="Courier New" w:cs="Courier New"/>
          <w:sz w:val="16"/>
          <w:szCs w:val="16"/>
        </w:rPr>
      </w:pPr>
    </w:p>
    <w:p w:rsidR="00032A18" w:rsidRDefault="00032A18" w:rsidP="00032A18">
      <w:pPr>
        <w:spacing w:line="240" w:lineRule="auto"/>
        <w:rPr>
          <w:rFonts w:ascii="Courier New" w:hAnsi="Courier New" w:cs="Courier New"/>
          <w:sz w:val="16"/>
          <w:szCs w:val="16"/>
        </w:rPr>
      </w:pPr>
    </w:p>
    <w:p w:rsidR="00BE075B" w:rsidRDefault="00BE075B" w:rsidP="00032A18">
      <w:pPr>
        <w:spacing w:line="240" w:lineRule="auto"/>
        <w:rPr>
          <w:rFonts w:ascii="Courier New" w:hAnsi="Courier New" w:cs="Courier New"/>
          <w:sz w:val="16"/>
          <w:szCs w:val="16"/>
        </w:rPr>
      </w:pPr>
    </w:p>
    <w:p w:rsidR="00BE075B" w:rsidRDefault="00BE075B" w:rsidP="00032A18">
      <w:pPr>
        <w:spacing w:line="240" w:lineRule="auto"/>
        <w:rPr>
          <w:rFonts w:ascii="Courier New" w:hAnsi="Courier New" w:cs="Courier New"/>
          <w:sz w:val="16"/>
          <w:szCs w:val="16"/>
        </w:rPr>
      </w:pPr>
    </w:p>
    <w:p w:rsidR="00BE075B" w:rsidRDefault="00BE075B" w:rsidP="00032A18">
      <w:pPr>
        <w:spacing w:line="240" w:lineRule="auto"/>
        <w:rPr>
          <w:rFonts w:ascii="Courier New" w:hAnsi="Courier New" w:cs="Courier New"/>
          <w:sz w:val="16"/>
          <w:szCs w:val="16"/>
        </w:rPr>
      </w:pPr>
    </w:p>
    <w:p w:rsidR="00B61A74" w:rsidRDefault="00B61A74" w:rsidP="00B61A74">
      <w:pPr>
        <w:pStyle w:val="Caption"/>
      </w:pPr>
      <w:bookmarkStart w:id="110" w:name="_Toc309204129"/>
      <w:bookmarkStart w:id="111" w:name="_Toc309204294"/>
      <w:r>
        <w:t xml:space="preserve">Figure </w:t>
      </w:r>
      <w:fldSimple w:instr=" SEQ Figure \* ARABIC ">
        <w:r w:rsidR="008D5C05">
          <w:rPr>
            <w:noProof/>
          </w:rPr>
          <w:t>18</w:t>
        </w:r>
      </w:fldSimple>
      <w:r>
        <w:rPr>
          <w:noProof/>
        </w:rPr>
        <w:t>: NLDA model of predicted TBE risk 2004, with population paramaters</w:t>
      </w:r>
      <w:bookmarkEnd w:id="110"/>
      <w:bookmarkEnd w:id="111"/>
    </w:p>
    <w:p w:rsidR="00032A18" w:rsidRDefault="00032A18" w:rsidP="00032A18">
      <w:pPr>
        <w:spacing w:line="240" w:lineRule="auto"/>
        <w:rPr>
          <w:rFonts w:ascii="Arial" w:hAnsi="Arial" w:cs="Arial"/>
          <w:sz w:val="20"/>
          <w:szCs w:val="20"/>
        </w:rPr>
      </w:pPr>
    </w:p>
    <w:p w:rsidR="00032A18" w:rsidRDefault="00032A18" w:rsidP="00032A18">
      <w:pPr>
        <w:spacing w:line="240" w:lineRule="auto"/>
        <w:rPr>
          <w:rFonts w:ascii="Arial" w:hAnsi="Arial" w:cs="Arial"/>
          <w:sz w:val="20"/>
          <w:szCs w:val="20"/>
        </w:rPr>
      </w:pPr>
      <w:r>
        <w:rPr>
          <w:rFonts w:ascii="Arial" w:hAnsi="Arial" w:cs="Arial"/>
          <w:noProof/>
          <w:sz w:val="20"/>
          <w:szCs w:val="20"/>
        </w:rPr>
        <w:drawing>
          <wp:inline distT="0" distB="0" distL="0" distR="0">
            <wp:extent cx="5731510" cy="3790950"/>
            <wp:effectExtent l="19050" t="0" r="2540" b="0"/>
            <wp:docPr id="35" name="Picture 5" descr="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bmp"/>
                    <pic:cNvPicPr/>
                  </pic:nvPicPr>
                  <pic:blipFill>
                    <a:blip r:embed="rId56" cstate="print"/>
                    <a:stretch>
                      <a:fillRect/>
                    </a:stretch>
                  </pic:blipFill>
                  <pic:spPr>
                    <a:xfrm>
                      <a:off x="0" y="0"/>
                      <a:ext cx="5731510" cy="3790950"/>
                    </a:xfrm>
                    <a:prstGeom prst="rect">
                      <a:avLst/>
                    </a:prstGeom>
                  </pic:spPr>
                </pic:pic>
              </a:graphicData>
            </a:graphic>
          </wp:inline>
        </w:drawing>
      </w:r>
    </w:p>
    <w:p w:rsidR="00032A18" w:rsidRDefault="00032A18" w:rsidP="00032A18">
      <w:pPr>
        <w:spacing w:line="240" w:lineRule="auto"/>
        <w:rPr>
          <w:rFonts w:ascii="Arial" w:hAnsi="Arial" w:cs="Arial"/>
          <w:sz w:val="20"/>
          <w:szCs w:val="20"/>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RANK</w:t>
      </w:r>
      <w:r w:rsidRPr="005E1D28">
        <w:rPr>
          <w:rFonts w:ascii="Courier New" w:hAnsi="Courier New" w:cs="Courier New"/>
          <w:sz w:val="16"/>
          <w:szCs w:val="16"/>
        </w:rPr>
        <w:tab/>
        <w:t>1/AICc</w:t>
      </w:r>
      <w:r w:rsidRPr="005E1D28">
        <w:rPr>
          <w:rFonts w:ascii="Courier New" w:hAnsi="Courier New" w:cs="Courier New"/>
          <w:sz w:val="16"/>
          <w:szCs w:val="16"/>
        </w:rPr>
        <w:tab/>
        <w:t>AICc</w:t>
      </w:r>
      <w:r w:rsidRPr="005E1D28">
        <w:rPr>
          <w:rFonts w:ascii="Courier New" w:hAnsi="Courier New" w:cs="Courier New"/>
          <w:sz w:val="16"/>
          <w:szCs w:val="16"/>
        </w:rPr>
        <w:tab/>
        <w:t>VARIABLE</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1</w:t>
      </w:r>
      <w:r w:rsidRPr="005E1D28">
        <w:rPr>
          <w:rFonts w:ascii="Courier New" w:hAnsi="Courier New" w:cs="Courier New"/>
          <w:sz w:val="16"/>
          <w:szCs w:val="16"/>
        </w:rPr>
        <w:tab/>
        <w:t>0.015</w:t>
      </w:r>
      <w:r w:rsidRPr="005E1D28">
        <w:rPr>
          <w:rFonts w:ascii="Courier New" w:hAnsi="Courier New" w:cs="Courier New"/>
          <w:sz w:val="16"/>
          <w:szCs w:val="16"/>
        </w:rPr>
        <w:tab/>
        <w:t>64.61</w:t>
      </w:r>
      <w:r w:rsidRPr="005E1D28">
        <w:rPr>
          <w:rFonts w:ascii="Courier New" w:hAnsi="Courier New" w:cs="Courier New"/>
          <w:sz w:val="16"/>
          <w:szCs w:val="16"/>
        </w:rPr>
        <w:tab/>
        <w:t>60</w:t>
      </w:r>
      <w:r w:rsidRPr="005E1D28">
        <w:rPr>
          <w:rFonts w:ascii="Courier New" w:hAnsi="Courier New" w:cs="Courier New"/>
          <w:sz w:val="16"/>
          <w:szCs w:val="16"/>
        </w:rPr>
        <w:tab/>
      </w:r>
      <w:proofErr w:type="spellStart"/>
      <w:r w:rsidRPr="005E1D28">
        <w:rPr>
          <w:rFonts w:ascii="Courier New" w:hAnsi="Courier New" w:cs="Courier New"/>
          <w:sz w:val="16"/>
          <w:szCs w:val="16"/>
        </w:rPr>
        <w:t>sggrmpden</w:t>
      </w:r>
      <w:proofErr w:type="spellEnd"/>
      <w:r w:rsidRPr="005E1D28">
        <w:rPr>
          <w:rFonts w:ascii="Courier New" w:hAnsi="Courier New" w:cs="Courier New"/>
          <w:sz w:val="16"/>
          <w:szCs w:val="16"/>
        </w:rPr>
        <w:t xml:space="preserve">: </w:t>
      </w:r>
      <w:r>
        <w:rPr>
          <w:rFonts w:ascii="Courier New" w:hAnsi="Courier New" w:cs="Courier New"/>
          <w:sz w:val="16"/>
          <w:szCs w:val="16"/>
        </w:rPr>
        <w:t>Population Density</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2</w:t>
      </w:r>
      <w:r w:rsidRPr="005E1D28">
        <w:rPr>
          <w:rFonts w:ascii="Courier New" w:hAnsi="Courier New" w:cs="Courier New"/>
          <w:sz w:val="16"/>
          <w:szCs w:val="16"/>
        </w:rPr>
        <w:tab/>
        <w:t>0.017</w:t>
      </w:r>
      <w:r w:rsidRPr="005E1D28">
        <w:rPr>
          <w:rFonts w:ascii="Courier New" w:hAnsi="Courier New" w:cs="Courier New"/>
          <w:sz w:val="16"/>
          <w:szCs w:val="16"/>
        </w:rPr>
        <w:tab/>
        <w:t>57.76</w:t>
      </w:r>
      <w:r w:rsidRPr="005E1D28">
        <w:rPr>
          <w:rFonts w:ascii="Courier New" w:hAnsi="Courier New" w:cs="Courier New"/>
          <w:sz w:val="16"/>
          <w:szCs w:val="16"/>
        </w:rPr>
        <w:tab/>
        <w:t>25</w:t>
      </w:r>
      <w:r w:rsidRPr="005E1D28">
        <w:rPr>
          <w:rFonts w:ascii="Courier New" w:hAnsi="Courier New" w:cs="Courier New"/>
          <w:sz w:val="16"/>
          <w:szCs w:val="16"/>
        </w:rPr>
        <w:tab/>
        <w:t xml:space="preserve">sg1808mx: </w:t>
      </w:r>
      <w:proofErr w:type="spellStart"/>
      <w:r w:rsidRPr="005E1D28">
        <w:rPr>
          <w:rFonts w:ascii="Courier New" w:hAnsi="Courier New" w:cs="Courier New"/>
          <w:sz w:val="16"/>
          <w:szCs w:val="16"/>
        </w:rPr>
        <w:t>Nighttime</w:t>
      </w:r>
      <w:proofErr w:type="spellEnd"/>
      <w:r w:rsidRPr="005E1D28">
        <w:rPr>
          <w:rFonts w:ascii="Courier New" w:hAnsi="Courier New" w:cs="Courier New"/>
          <w:sz w:val="16"/>
          <w:szCs w:val="16"/>
        </w:rPr>
        <w:t xml:space="preserve"> LST maximum</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3</w:t>
      </w:r>
      <w:r w:rsidRPr="005E1D28">
        <w:rPr>
          <w:rFonts w:ascii="Courier New" w:hAnsi="Courier New" w:cs="Courier New"/>
          <w:sz w:val="16"/>
          <w:szCs w:val="16"/>
        </w:rPr>
        <w:tab/>
        <w:t>0.022</w:t>
      </w:r>
      <w:r w:rsidRPr="005E1D28">
        <w:rPr>
          <w:rFonts w:ascii="Courier New" w:hAnsi="Courier New" w:cs="Courier New"/>
          <w:sz w:val="16"/>
          <w:szCs w:val="16"/>
        </w:rPr>
        <w:tab/>
        <w:t>46.22</w:t>
      </w:r>
      <w:r w:rsidRPr="005E1D28">
        <w:rPr>
          <w:rFonts w:ascii="Courier New" w:hAnsi="Courier New" w:cs="Courier New"/>
          <w:sz w:val="16"/>
          <w:szCs w:val="16"/>
        </w:rPr>
        <w:tab/>
        <w:t>1</w:t>
      </w:r>
      <w:r w:rsidRPr="005E1D28">
        <w:rPr>
          <w:rFonts w:ascii="Courier New" w:hAnsi="Courier New" w:cs="Courier New"/>
          <w:sz w:val="16"/>
          <w:szCs w:val="16"/>
        </w:rPr>
        <w:tab/>
        <w:t>sg1803a1: Middle infra-red amplitude 1</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4</w:t>
      </w:r>
      <w:r w:rsidRPr="005E1D28">
        <w:rPr>
          <w:rFonts w:ascii="Courier New" w:hAnsi="Courier New" w:cs="Courier New"/>
          <w:sz w:val="16"/>
          <w:szCs w:val="16"/>
        </w:rPr>
        <w:tab/>
        <w:t>0.025</w:t>
      </w:r>
      <w:r w:rsidRPr="005E1D28">
        <w:rPr>
          <w:rFonts w:ascii="Courier New" w:hAnsi="Courier New" w:cs="Courier New"/>
          <w:sz w:val="16"/>
          <w:szCs w:val="16"/>
        </w:rPr>
        <w:tab/>
        <w:t>39.87</w:t>
      </w:r>
      <w:r w:rsidRPr="005E1D28">
        <w:rPr>
          <w:rFonts w:ascii="Courier New" w:hAnsi="Courier New" w:cs="Courier New"/>
          <w:sz w:val="16"/>
          <w:szCs w:val="16"/>
        </w:rPr>
        <w:tab/>
        <w:t>45</w:t>
      </w:r>
      <w:r w:rsidRPr="005E1D28">
        <w:rPr>
          <w:rFonts w:ascii="Courier New" w:hAnsi="Courier New" w:cs="Courier New"/>
          <w:sz w:val="16"/>
          <w:szCs w:val="16"/>
        </w:rPr>
        <w:tab/>
        <w:t>sg1815mx: EVI maximum</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5</w:t>
      </w:r>
      <w:r w:rsidRPr="005E1D28">
        <w:rPr>
          <w:rFonts w:ascii="Courier New" w:hAnsi="Courier New" w:cs="Courier New"/>
          <w:sz w:val="16"/>
          <w:szCs w:val="16"/>
        </w:rPr>
        <w:tab/>
        <w:t>0.028</w:t>
      </w:r>
      <w:r w:rsidRPr="005E1D28">
        <w:rPr>
          <w:rFonts w:ascii="Courier New" w:hAnsi="Courier New" w:cs="Courier New"/>
          <w:sz w:val="16"/>
          <w:szCs w:val="16"/>
        </w:rPr>
        <w:tab/>
        <w:t>35.93</w:t>
      </w:r>
      <w:r w:rsidRPr="005E1D28">
        <w:rPr>
          <w:rFonts w:ascii="Courier New" w:hAnsi="Courier New" w:cs="Courier New"/>
          <w:sz w:val="16"/>
          <w:szCs w:val="16"/>
        </w:rPr>
        <w:tab/>
        <w:t>62</w:t>
      </w:r>
      <w:r w:rsidRPr="005E1D28">
        <w:rPr>
          <w:rFonts w:ascii="Courier New" w:hAnsi="Courier New" w:cs="Courier New"/>
          <w:sz w:val="16"/>
          <w:szCs w:val="16"/>
        </w:rPr>
        <w:tab/>
        <w:t xml:space="preserve">d2004dcdd: </w:t>
      </w:r>
      <w:r>
        <w:rPr>
          <w:rFonts w:ascii="Courier New" w:hAnsi="Courier New" w:cs="Courier New"/>
          <w:sz w:val="16"/>
          <w:szCs w:val="16"/>
        </w:rPr>
        <w:t>Daytime cumulative temperature to May, 2004</w:t>
      </w:r>
      <w:r w:rsidRPr="005E1D28">
        <w:rPr>
          <w:rFonts w:ascii="Courier New" w:hAnsi="Courier New" w:cs="Courier New"/>
          <w:sz w:val="16"/>
          <w:szCs w:val="16"/>
        </w:rPr>
        <w:t>6</w:t>
      </w:r>
      <w:r w:rsidRPr="005E1D28">
        <w:rPr>
          <w:rFonts w:ascii="Courier New" w:hAnsi="Courier New" w:cs="Courier New"/>
          <w:sz w:val="16"/>
          <w:szCs w:val="16"/>
        </w:rPr>
        <w:tab/>
        <w:t>0.029</w:t>
      </w:r>
      <w:r w:rsidRPr="005E1D28">
        <w:rPr>
          <w:rFonts w:ascii="Courier New" w:hAnsi="Courier New" w:cs="Courier New"/>
          <w:sz w:val="16"/>
          <w:szCs w:val="16"/>
        </w:rPr>
        <w:tab/>
        <w:t>33.91</w:t>
      </w:r>
      <w:r w:rsidRPr="005E1D28">
        <w:rPr>
          <w:rFonts w:ascii="Courier New" w:hAnsi="Courier New" w:cs="Courier New"/>
          <w:sz w:val="16"/>
          <w:szCs w:val="16"/>
        </w:rPr>
        <w:tab/>
        <w:t>52</w:t>
      </w:r>
      <w:r w:rsidRPr="005E1D28">
        <w:rPr>
          <w:rFonts w:ascii="Courier New" w:hAnsi="Courier New" w:cs="Courier New"/>
          <w:sz w:val="16"/>
          <w:szCs w:val="16"/>
        </w:rPr>
        <w:tab/>
        <w:t>sgpr57a2: WORLDCLIM precipitation amplitude 2</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7</w:t>
      </w:r>
      <w:r w:rsidRPr="005E1D28">
        <w:rPr>
          <w:rFonts w:ascii="Courier New" w:hAnsi="Courier New" w:cs="Courier New"/>
          <w:sz w:val="16"/>
          <w:szCs w:val="16"/>
        </w:rPr>
        <w:tab/>
        <w:t>0.031</w:t>
      </w:r>
      <w:r w:rsidRPr="005E1D28">
        <w:rPr>
          <w:rFonts w:ascii="Courier New" w:hAnsi="Courier New" w:cs="Courier New"/>
          <w:sz w:val="16"/>
          <w:szCs w:val="16"/>
        </w:rPr>
        <w:tab/>
        <w:t>32.01</w:t>
      </w:r>
      <w:r w:rsidRPr="005E1D28">
        <w:rPr>
          <w:rFonts w:ascii="Courier New" w:hAnsi="Courier New" w:cs="Courier New"/>
          <w:sz w:val="16"/>
          <w:szCs w:val="16"/>
        </w:rPr>
        <w:tab/>
        <w:t>4</w:t>
      </w:r>
      <w:r w:rsidRPr="005E1D28">
        <w:rPr>
          <w:rFonts w:ascii="Courier New" w:hAnsi="Courier New" w:cs="Courier New"/>
          <w:sz w:val="16"/>
          <w:szCs w:val="16"/>
        </w:rPr>
        <w:tab/>
        <w:t>sg1803mn: Middle infra-red minimum</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8</w:t>
      </w:r>
      <w:r w:rsidRPr="005E1D28">
        <w:rPr>
          <w:rFonts w:ascii="Courier New" w:hAnsi="Courier New" w:cs="Courier New"/>
          <w:sz w:val="16"/>
          <w:szCs w:val="16"/>
        </w:rPr>
        <w:tab/>
        <w:t>0.031</w:t>
      </w:r>
      <w:r w:rsidRPr="005E1D28">
        <w:rPr>
          <w:rFonts w:ascii="Courier New" w:hAnsi="Courier New" w:cs="Courier New"/>
          <w:sz w:val="16"/>
          <w:szCs w:val="16"/>
        </w:rPr>
        <w:tab/>
        <w:t>32.34</w:t>
      </w:r>
      <w:r w:rsidRPr="005E1D28">
        <w:rPr>
          <w:rFonts w:ascii="Courier New" w:hAnsi="Courier New" w:cs="Courier New"/>
          <w:sz w:val="16"/>
          <w:szCs w:val="16"/>
        </w:rPr>
        <w:tab/>
        <w:t>23</w:t>
      </w:r>
      <w:r w:rsidRPr="005E1D28">
        <w:rPr>
          <w:rFonts w:ascii="Courier New" w:hAnsi="Courier New" w:cs="Courier New"/>
          <w:sz w:val="16"/>
          <w:szCs w:val="16"/>
        </w:rPr>
        <w:tab/>
        <w:t xml:space="preserve">sg1808a3: </w:t>
      </w:r>
      <w:proofErr w:type="spellStart"/>
      <w:r w:rsidRPr="005E1D28">
        <w:rPr>
          <w:rFonts w:ascii="Courier New" w:hAnsi="Courier New" w:cs="Courier New"/>
          <w:sz w:val="16"/>
          <w:szCs w:val="16"/>
        </w:rPr>
        <w:t>Nighttime</w:t>
      </w:r>
      <w:proofErr w:type="spellEnd"/>
      <w:r w:rsidRPr="005E1D28">
        <w:rPr>
          <w:rFonts w:ascii="Courier New" w:hAnsi="Courier New" w:cs="Courier New"/>
          <w:sz w:val="16"/>
          <w:szCs w:val="16"/>
        </w:rPr>
        <w:t xml:space="preserve"> LST amplitude 3</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9</w:t>
      </w:r>
      <w:r w:rsidRPr="005E1D28">
        <w:rPr>
          <w:rFonts w:ascii="Courier New" w:hAnsi="Courier New" w:cs="Courier New"/>
          <w:sz w:val="16"/>
          <w:szCs w:val="16"/>
        </w:rPr>
        <w:tab/>
        <w:t>0.03</w:t>
      </w:r>
      <w:r w:rsidRPr="005E1D28">
        <w:rPr>
          <w:rFonts w:ascii="Courier New" w:hAnsi="Courier New" w:cs="Courier New"/>
          <w:sz w:val="16"/>
          <w:szCs w:val="16"/>
        </w:rPr>
        <w:tab/>
        <w:t>32.89</w:t>
      </w:r>
      <w:r w:rsidRPr="005E1D28">
        <w:rPr>
          <w:rFonts w:ascii="Courier New" w:hAnsi="Courier New" w:cs="Courier New"/>
          <w:sz w:val="16"/>
          <w:szCs w:val="16"/>
        </w:rPr>
        <w:tab/>
        <w:t>37</w:t>
      </w:r>
      <w:r w:rsidRPr="005E1D28">
        <w:rPr>
          <w:rFonts w:ascii="Courier New" w:hAnsi="Courier New" w:cs="Courier New"/>
          <w:sz w:val="16"/>
          <w:szCs w:val="16"/>
        </w:rPr>
        <w:tab/>
        <w:t>sg1814p2: NDVI phase 2</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10*</w:t>
      </w:r>
      <w:r w:rsidRPr="005E1D28">
        <w:rPr>
          <w:rFonts w:ascii="Courier New" w:hAnsi="Courier New" w:cs="Courier New"/>
          <w:sz w:val="16"/>
          <w:szCs w:val="16"/>
        </w:rPr>
        <w:tab/>
        <w:t>0.03</w:t>
      </w:r>
      <w:r w:rsidRPr="005E1D28">
        <w:rPr>
          <w:rFonts w:ascii="Courier New" w:hAnsi="Courier New" w:cs="Courier New"/>
          <w:sz w:val="16"/>
          <w:szCs w:val="16"/>
        </w:rPr>
        <w:tab/>
        <w:t>33.46</w:t>
      </w:r>
      <w:r w:rsidRPr="005E1D28">
        <w:rPr>
          <w:rFonts w:ascii="Courier New" w:hAnsi="Courier New" w:cs="Courier New"/>
          <w:sz w:val="16"/>
          <w:szCs w:val="16"/>
        </w:rPr>
        <w:tab/>
        <w:t>26</w:t>
      </w:r>
      <w:r w:rsidRPr="005E1D28">
        <w:rPr>
          <w:rFonts w:ascii="Courier New" w:hAnsi="Courier New" w:cs="Courier New"/>
          <w:sz w:val="16"/>
          <w:szCs w:val="16"/>
        </w:rPr>
        <w:tab/>
        <w:t xml:space="preserve">sg1808p1: </w:t>
      </w:r>
      <w:proofErr w:type="spellStart"/>
      <w:r w:rsidRPr="005E1D28">
        <w:rPr>
          <w:rFonts w:ascii="Courier New" w:hAnsi="Courier New" w:cs="Courier New"/>
          <w:sz w:val="16"/>
          <w:szCs w:val="16"/>
        </w:rPr>
        <w:t>Nighttime</w:t>
      </w:r>
      <w:proofErr w:type="spellEnd"/>
      <w:r w:rsidRPr="005E1D28">
        <w:rPr>
          <w:rFonts w:ascii="Courier New" w:hAnsi="Courier New" w:cs="Courier New"/>
          <w:sz w:val="16"/>
          <w:szCs w:val="16"/>
        </w:rPr>
        <w:t xml:space="preserve"> LST phase 1</w:t>
      </w:r>
    </w:p>
    <w:p w:rsidR="00032A18" w:rsidRPr="005E1D28" w:rsidRDefault="00032A18" w:rsidP="00032A18">
      <w:pPr>
        <w:spacing w:line="240" w:lineRule="auto"/>
        <w:rPr>
          <w:rFonts w:ascii="Courier New" w:hAnsi="Courier New" w:cs="Courier New"/>
          <w:sz w:val="16"/>
          <w:szCs w:val="16"/>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VARIABLE MEANS BY CLUSTER</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b/>
        <w:t>60</w:t>
      </w:r>
      <w:r w:rsidRPr="005E1D28">
        <w:rPr>
          <w:rFonts w:ascii="Courier New" w:hAnsi="Courier New" w:cs="Courier New"/>
          <w:sz w:val="16"/>
          <w:szCs w:val="16"/>
        </w:rPr>
        <w:tab/>
        <w:t>25</w:t>
      </w:r>
      <w:r w:rsidRPr="005E1D28">
        <w:rPr>
          <w:rFonts w:ascii="Courier New" w:hAnsi="Courier New" w:cs="Courier New"/>
          <w:sz w:val="16"/>
          <w:szCs w:val="16"/>
        </w:rPr>
        <w:tab/>
        <w:t>1</w:t>
      </w:r>
      <w:r w:rsidRPr="005E1D28">
        <w:rPr>
          <w:rFonts w:ascii="Courier New" w:hAnsi="Courier New" w:cs="Courier New"/>
          <w:sz w:val="16"/>
          <w:szCs w:val="16"/>
        </w:rPr>
        <w:tab/>
        <w:t>45</w:t>
      </w:r>
      <w:r w:rsidRPr="005E1D28">
        <w:rPr>
          <w:rFonts w:ascii="Courier New" w:hAnsi="Courier New" w:cs="Courier New"/>
          <w:sz w:val="16"/>
          <w:szCs w:val="16"/>
        </w:rPr>
        <w:tab/>
        <w:t>62</w:t>
      </w:r>
      <w:r w:rsidRPr="005E1D28">
        <w:rPr>
          <w:rFonts w:ascii="Courier New" w:hAnsi="Courier New" w:cs="Courier New"/>
          <w:sz w:val="16"/>
          <w:szCs w:val="16"/>
        </w:rPr>
        <w:tab/>
        <w:t>52</w:t>
      </w:r>
      <w:r w:rsidRPr="005E1D28">
        <w:rPr>
          <w:rFonts w:ascii="Courier New" w:hAnsi="Courier New" w:cs="Courier New"/>
          <w:sz w:val="16"/>
          <w:szCs w:val="16"/>
        </w:rPr>
        <w:tab/>
        <w:t>4</w:t>
      </w:r>
      <w:r w:rsidRPr="005E1D28">
        <w:rPr>
          <w:rFonts w:ascii="Courier New" w:hAnsi="Courier New" w:cs="Courier New"/>
          <w:sz w:val="16"/>
          <w:szCs w:val="16"/>
        </w:rPr>
        <w:tab/>
        <w:t>23</w:t>
      </w:r>
      <w:r w:rsidRPr="005E1D28">
        <w:rPr>
          <w:rFonts w:ascii="Courier New" w:hAnsi="Courier New" w:cs="Courier New"/>
          <w:sz w:val="16"/>
          <w:szCs w:val="16"/>
        </w:rPr>
        <w:tab/>
        <w:t>37</w:t>
      </w:r>
      <w:r w:rsidRPr="005E1D28">
        <w:rPr>
          <w:rFonts w:ascii="Courier New" w:hAnsi="Courier New" w:cs="Courier New"/>
          <w:sz w:val="16"/>
          <w:szCs w:val="16"/>
        </w:rPr>
        <w:tab/>
        <w:t>26</w:t>
      </w:r>
      <w:r w:rsidRPr="005E1D28">
        <w:rPr>
          <w:rFonts w:ascii="Courier New" w:hAnsi="Courier New" w:cs="Courier New"/>
          <w:sz w:val="16"/>
          <w:szCs w:val="16"/>
        </w:rPr>
        <w:tab/>
        <w:t>Size</w:t>
      </w:r>
    </w:p>
    <w:p w:rsidR="00032A18" w:rsidRPr="005E1D28" w:rsidRDefault="00032A18" w:rsidP="00032A18">
      <w:pPr>
        <w:spacing w:line="240" w:lineRule="auto"/>
        <w:rPr>
          <w:rFonts w:ascii="Courier New" w:hAnsi="Courier New" w:cs="Courier New"/>
          <w:sz w:val="16"/>
          <w:szCs w:val="16"/>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P1</w:t>
      </w:r>
      <w:r w:rsidRPr="005E1D28">
        <w:rPr>
          <w:rFonts w:ascii="Courier New" w:hAnsi="Courier New" w:cs="Courier New"/>
          <w:sz w:val="16"/>
          <w:szCs w:val="16"/>
        </w:rPr>
        <w:tab/>
        <w:t>165.851</w:t>
      </w:r>
      <w:r w:rsidRPr="005E1D28">
        <w:rPr>
          <w:rFonts w:ascii="Courier New" w:hAnsi="Courier New" w:cs="Courier New"/>
          <w:sz w:val="16"/>
          <w:szCs w:val="16"/>
        </w:rPr>
        <w:tab/>
        <w:t>287.973</w:t>
      </w:r>
      <w:r w:rsidRPr="005E1D28">
        <w:rPr>
          <w:rFonts w:ascii="Courier New" w:hAnsi="Courier New" w:cs="Courier New"/>
          <w:sz w:val="16"/>
          <w:szCs w:val="16"/>
        </w:rPr>
        <w:tab/>
        <w:t>0.021</w:t>
      </w:r>
      <w:r w:rsidRPr="005E1D28">
        <w:rPr>
          <w:rFonts w:ascii="Courier New" w:hAnsi="Courier New" w:cs="Courier New"/>
          <w:sz w:val="16"/>
          <w:szCs w:val="16"/>
        </w:rPr>
        <w:tab/>
        <w:t>0.393</w:t>
      </w:r>
      <w:r w:rsidRPr="005E1D28">
        <w:rPr>
          <w:rFonts w:ascii="Courier New" w:hAnsi="Courier New" w:cs="Courier New"/>
          <w:sz w:val="16"/>
          <w:szCs w:val="16"/>
        </w:rPr>
        <w:tab/>
        <w:t>108.412</w:t>
      </w:r>
      <w:r w:rsidRPr="005E1D28">
        <w:rPr>
          <w:rFonts w:ascii="Courier New" w:hAnsi="Courier New" w:cs="Courier New"/>
          <w:sz w:val="16"/>
          <w:szCs w:val="16"/>
        </w:rPr>
        <w:tab/>
        <w:t>4.313</w:t>
      </w:r>
      <w:r w:rsidRPr="005E1D28">
        <w:rPr>
          <w:rFonts w:ascii="Courier New" w:hAnsi="Courier New" w:cs="Courier New"/>
          <w:sz w:val="16"/>
          <w:szCs w:val="16"/>
        </w:rPr>
        <w:tab/>
        <w:t>0.035</w:t>
      </w:r>
      <w:r w:rsidRPr="005E1D28">
        <w:rPr>
          <w:rFonts w:ascii="Courier New" w:hAnsi="Courier New" w:cs="Courier New"/>
          <w:sz w:val="16"/>
          <w:szCs w:val="16"/>
        </w:rPr>
        <w:tab/>
        <w:t>0.534</w:t>
      </w:r>
      <w:r w:rsidRPr="005E1D28">
        <w:rPr>
          <w:rFonts w:ascii="Courier New" w:hAnsi="Courier New" w:cs="Courier New"/>
          <w:sz w:val="16"/>
          <w:szCs w:val="16"/>
        </w:rPr>
        <w:tab/>
        <w:t>4.372</w:t>
      </w:r>
      <w:r w:rsidRPr="005E1D28">
        <w:rPr>
          <w:rFonts w:ascii="Courier New" w:hAnsi="Courier New" w:cs="Courier New"/>
          <w:sz w:val="16"/>
          <w:szCs w:val="16"/>
        </w:rPr>
        <w:tab/>
        <w:t>6.795</w:t>
      </w:r>
      <w:r w:rsidRPr="005E1D28">
        <w:rPr>
          <w:rFonts w:ascii="Courier New" w:hAnsi="Courier New" w:cs="Courier New"/>
          <w:sz w:val="16"/>
          <w:szCs w:val="16"/>
        </w:rPr>
        <w:tab/>
        <w:t>83</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A1</w:t>
      </w:r>
      <w:r w:rsidRPr="005E1D28">
        <w:rPr>
          <w:rFonts w:ascii="Courier New" w:hAnsi="Courier New" w:cs="Courier New"/>
          <w:sz w:val="16"/>
          <w:szCs w:val="16"/>
        </w:rPr>
        <w:tab/>
        <w:t>24.041</w:t>
      </w:r>
      <w:r w:rsidRPr="005E1D28">
        <w:rPr>
          <w:rFonts w:ascii="Courier New" w:hAnsi="Courier New" w:cs="Courier New"/>
          <w:sz w:val="16"/>
          <w:szCs w:val="16"/>
        </w:rPr>
        <w:tab/>
        <w:t>286.633</w:t>
      </w:r>
      <w:r w:rsidRPr="005E1D28">
        <w:rPr>
          <w:rFonts w:ascii="Courier New" w:hAnsi="Courier New" w:cs="Courier New"/>
          <w:sz w:val="16"/>
          <w:szCs w:val="16"/>
        </w:rPr>
        <w:tab/>
        <w:t>0.017</w:t>
      </w:r>
      <w:r w:rsidRPr="005E1D28">
        <w:rPr>
          <w:rFonts w:ascii="Courier New" w:hAnsi="Courier New" w:cs="Courier New"/>
          <w:sz w:val="16"/>
          <w:szCs w:val="16"/>
        </w:rPr>
        <w:tab/>
        <w:t>0.428</w:t>
      </w:r>
      <w:r w:rsidRPr="005E1D28">
        <w:rPr>
          <w:rFonts w:ascii="Courier New" w:hAnsi="Courier New" w:cs="Courier New"/>
          <w:sz w:val="16"/>
          <w:szCs w:val="16"/>
        </w:rPr>
        <w:tab/>
        <w:t>114.345</w:t>
      </w:r>
      <w:r w:rsidRPr="005E1D28">
        <w:rPr>
          <w:rFonts w:ascii="Courier New" w:hAnsi="Courier New" w:cs="Courier New"/>
          <w:sz w:val="16"/>
          <w:szCs w:val="16"/>
        </w:rPr>
        <w:tab/>
        <w:t>3.802</w:t>
      </w:r>
      <w:r w:rsidRPr="005E1D28">
        <w:rPr>
          <w:rFonts w:ascii="Courier New" w:hAnsi="Courier New" w:cs="Courier New"/>
          <w:sz w:val="16"/>
          <w:szCs w:val="16"/>
        </w:rPr>
        <w:tab/>
        <w:t>0.03</w:t>
      </w:r>
      <w:r w:rsidRPr="005E1D28">
        <w:rPr>
          <w:rFonts w:ascii="Courier New" w:hAnsi="Courier New" w:cs="Courier New"/>
          <w:sz w:val="16"/>
          <w:szCs w:val="16"/>
        </w:rPr>
        <w:tab/>
        <w:t>0.503</w:t>
      </w:r>
      <w:r w:rsidRPr="005E1D28">
        <w:rPr>
          <w:rFonts w:ascii="Courier New" w:hAnsi="Courier New" w:cs="Courier New"/>
          <w:sz w:val="16"/>
          <w:szCs w:val="16"/>
        </w:rPr>
        <w:tab/>
        <w:t>3.89</w:t>
      </w:r>
      <w:r w:rsidRPr="005E1D28">
        <w:rPr>
          <w:rFonts w:ascii="Courier New" w:hAnsi="Courier New" w:cs="Courier New"/>
          <w:sz w:val="16"/>
          <w:szCs w:val="16"/>
        </w:rPr>
        <w:tab/>
        <w:t>6.715</w:t>
      </w:r>
      <w:r w:rsidRPr="005E1D28">
        <w:rPr>
          <w:rFonts w:ascii="Courier New" w:hAnsi="Courier New" w:cs="Courier New"/>
          <w:sz w:val="16"/>
          <w:szCs w:val="16"/>
        </w:rPr>
        <w:tab/>
        <w:t>81</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Tot. P</w:t>
      </w:r>
      <w:r w:rsidRPr="005E1D28">
        <w:rPr>
          <w:rFonts w:ascii="Courier New" w:hAnsi="Courier New" w:cs="Courier New"/>
          <w:sz w:val="16"/>
          <w:szCs w:val="16"/>
        </w:rPr>
        <w:tab/>
        <w:t>165.851</w:t>
      </w:r>
      <w:r w:rsidRPr="005E1D28">
        <w:rPr>
          <w:rFonts w:ascii="Courier New" w:hAnsi="Courier New" w:cs="Courier New"/>
          <w:sz w:val="16"/>
          <w:szCs w:val="16"/>
        </w:rPr>
        <w:tab/>
        <w:t>287.973</w:t>
      </w:r>
      <w:r w:rsidRPr="005E1D28">
        <w:rPr>
          <w:rFonts w:ascii="Courier New" w:hAnsi="Courier New" w:cs="Courier New"/>
          <w:sz w:val="16"/>
          <w:szCs w:val="16"/>
        </w:rPr>
        <w:tab/>
        <w:t>0.021</w:t>
      </w:r>
      <w:r w:rsidRPr="005E1D28">
        <w:rPr>
          <w:rFonts w:ascii="Courier New" w:hAnsi="Courier New" w:cs="Courier New"/>
          <w:sz w:val="16"/>
          <w:szCs w:val="16"/>
        </w:rPr>
        <w:tab/>
        <w:t>0.393</w:t>
      </w:r>
      <w:r w:rsidRPr="005E1D28">
        <w:rPr>
          <w:rFonts w:ascii="Courier New" w:hAnsi="Courier New" w:cs="Courier New"/>
          <w:sz w:val="16"/>
          <w:szCs w:val="16"/>
        </w:rPr>
        <w:tab/>
        <w:t>108.412</w:t>
      </w:r>
      <w:r w:rsidRPr="005E1D28">
        <w:rPr>
          <w:rFonts w:ascii="Courier New" w:hAnsi="Courier New" w:cs="Courier New"/>
          <w:sz w:val="16"/>
          <w:szCs w:val="16"/>
        </w:rPr>
        <w:tab/>
        <w:t>4.313</w:t>
      </w:r>
      <w:r w:rsidRPr="005E1D28">
        <w:rPr>
          <w:rFonts w:ascii="Courier New" w:hAnsi="Courier New" w:cs="Courier New"/>
          <w:sz w:val="16"/>
          <w:szCs w:val="16"/>
        </w:rPr>
        <w:tab/>
        <w:t>0.035</w:t>
      </w:r>
      <w:r w:rsidRPr="005E1D28">
        <w:rPr>
          <w:rFonts w:ascii="Courier New" w:hAnsi="Courier New" w:cs="Courier New"/>
          <w:sz w:val="16"/>
          <w:szCs w:val="16"/>
        </w:rPr>
        <w:tab/>
        <w:t>0.534</w:t>
      </w:r>
      <w:r w:rsidRPr="005E1D28">
        <w:rPr>
          <w:rFonts w:ascii="Courier New" w:hAnsi="Courier New" w:cs="Courier New"/>
          <w:sz w:val="16"/>
          <w:szCs w:val="16"/>
        </w:rPr>
        <w:tab/>
        <w:t>4.372</w:t>
      </w:r>
      <w:r w:rsidRPr="005E1D28">
        <w:rPr>
          <w:rFonts w:ascii="Courier New" w:hAnsi="Courier New" w:cs="Courier New"/>
          <w:sz w:val="16"/>
          <w:szCs w:val="16"/>
        </w:rPr>
        <w:tab/>
        <w:t>6.795</w:t>
      </w:r>
      <w:r w:rsidRPr="005E1D28">
        <w:rPr>
          <w:rFonts w:ascii="Courier New" w:hAnsi="Courier New" w:cs="Courier New"/>
          <w:sz w:val="16"/>
          <w:szCs w:val="16"/>
        </w:rPr>
        <w:tab/>
        <w:t>83</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Tot. A</w:t>
      </w:r>
      <w:r w:rsidRPr="005E1D28">
        <w:rPr>
          <w:rFonts w:ascii="Courier New" w:hAnsi="Courier New" w:cs="Courier New"/>
          <w:sz w:val="16"/>
          <w:szCs w:val="16"/>
        </w:rPr>
        <w:tab/>
        <w:t>24.041</w:t>
      </w:r>
      <w:r w:rsidRPr="005E1D28">
        <w:rPr>
          <w:rFonts w:ascii="Courier New" w:hAnsi="Courier New" w:cs="Courier New"/>
          <w:sz w:val="16"/>
          <w:szCs w:val="16"/>
        </w:rPr>
        <w:tab/>
        <w:t>286.633</w:t>
      </w:r>
      <w:r w:rsidRPr="005E1D28">
        <w:rPr>
          <w:rFonts w:ascii="Courier New" w:hAnsi="Courier New" w:cs="Courier New"/>
          <w:sz w:val="16"/>
          <w:szCs w:val="16"/>
        </w:rPr>
        <w:tab/>
        <w:t>0.017</w:t>
      </w:r>
      <w:r w:rsidRPr="005E1D28">
        <w:rPr>
          <w:rFonts w:ascii="Courier New" w:hAnsi="Courier New" w:cs="Courier New"/>
          <w:sz w:val="16"/>
          <w:szCs w:val="16"/>
        </w:rPr>
        <w:tab/>
        <w:t>0.428</w:t>
      </w:r>
      <w:r w:rsidRPr="005E1D28">
        <w:rPr>
          <w:rFonts w:ascii="Courier New" w:hAnsi="Courier New" w:cs="Courier New"/>
          <w:sz w:val="16"/>
          <w:szCs w:val="16"/>
        </w:rPr>
        <w:tab/>
        <w:t>114.345</w:t>
      </w:r>
      <w:r w:rsidRPr="005E1D28">
        <w:rPr>
          <w:rFonts w:ascii="Courier New" w:hAnsi="Courier New" w:cs="Courier New"/>
          <w:sz w:val="16"/>
          <w:szCs w:val="16"/>
        </w:rPr>
        <w:tab/>
        <w:t>3.802</w:t>
      </w:r>
      <w:r w:rsidRPr="005E1D28">
        <w:rPr>
          <w:rFonts w:ascii="Courier New" w:hAnsi="Courier New" w:cs="Courier New"/>
          <w:sz w:val="16"/>
          <w:szCs w:val="16"/>
        </w:rPr>
        <w:tab/>
        <w:t>0.03</w:t>
      </w:r>
      <w:r w:rsidRPr="005E1D28">
        <w:rPr>
          <w:rFonts w:ascii="Courier New" w:hAnsi="Courier New" w:cs="Courier New"/>
          <w:sz w:val="16"/>
          <w:szCs w:val="16"/>
        </w:rPr>
        <w:tab/>
        <w:t>0.503</w:t>
      </w:r>
      <w:r w:rsidRPr="005E1D28">
        <w:rPr>
          <w:rFonts w:ascii="Courier New" w:hAnsi="Courier New" w:cs="Courier New"/>
          <w:sz w:val="16"/>
          <w:szCs w:val="16"/>
        </w:rPr>
        <w:tab/>
        <w:t>3.89</w:t>
      </w:r>
      <w:r w:rsidRPr="005E1D28">
        <w:rPr>
          <w:rFonts w:ascii="Courier New" w:hAnsi="Courier New" w:cs="Courier New"/>
          <w:sz w:val="16"/>
          <w:szCs w:val="16"/>
        </w:rPr>
        <w:tab/>
        <w:t>6.715</w:t>
      </w:r>
      <w:r w:rsidRPr="005E1D28">
        <w:rPr>
          <w:rFonts w:ascii="Courier New" w:hAnsi="Courier New" w:cs="Courier New"/>
          <w:sz w:val="16"/>
          <w:szCs w:val="16"/>
        </w:rPr>
        <w:tab/>
        <w:t>81</w:t>
      </w:r>
    </w:p>
    <w:p w:rsidR="00032A18" w:rsidRPr="005E1D28" w:rsidRDefault="00032A18" w:rsidP="00032A18">
      <w:pPr>
        <w:spacing w:line="240" w:lineRule="auto"/>
        <w:rPr>
          <w:rFonts w:ascii="Courier New" w:hAnsi="Courier New" w:cs="Courier New"/>
          <w:sz w:val="16"/>
          <w:szCs w:val="16"/>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CLASSIFICATION MATRIX: (OBS=ROWS, PRED=COLS)</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b/>
      </w:r>
      <w:proofErr w:type="gramStart"/>
      <w:r w:rsidRPr="005E1D28">
        <w:rPr>
          <w:rFonts w:ascii="Courier New" w:hAnsi="Courier New" w:cs="Courier New"/>
          <w:sz w:val="16"/>
          <w:szCs w:val="16"/>
        </w:rPr>
        <w:t>P1</w:t>
      </w:r>
      <w:r w:rsidRPr="005E1D28">
        <w:rPr>
          <w:rFonts w:ascii="Courier New" w:hAnsi="Courier New" w:cs="Courier New"/>
          <w:sz w:val="16"/>
          <w:szCs w:val="16"/>
        </w:rPr>
        <w:tab/>
        <w:t>A1</w:t>
      </w:r>
      <w:r w:rsidRPr="005E1D28">
        <w:rPr>
          <w:rFonts w:ascii="Courier New" w:hAnsi="Courier New" w:cs="Courier New"/>
          <w:sz w:val="16"/>
          <w:szCs w:val="16"/>
        </w:rPr>
        <w:tab/>
        <w:t>Tot.</w:t>
      </w:r>
      <w:proofErr w:type="gramEnd"/>
    </w:p>
    <w:p w:rsidR="00032A18" w:rsidRPr="005E1D28" w:rsidRDefault="00032A18" w:rsidP="00032A18">
      <w:pPr>
        <w:spacing w:line="240" w:lineRule="auto"/>
        <w:rPr>
          <w:rFonts w:ascii="Courier New" w:hAnsi="Courier New" w:cs="Courier New"/>
          <w:sz w:val="16"/>
          <w:szCs w:val="16"/>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P1</w:t>
      </w:r>
      <w:r w:rsidRPr="005E1D28">
        <w:rPr>
          <w:rFonts w:ascii="Courier New" w:hAnsi="Courier New" w:cs="Courier New"/>
          <w:sz w:val="16"/>
          <w:szCs w:val="16"/>
        </w:rPr>
        <w:tab/>
        <w:t>74</w:t>
      </w:r>
      <w:r w:rsidRPr="005E1D28">
        <w:rPr>
          <w:rFonts w:ascii="Courier New" w:hAnsi="Courier New" w:cs="Courier New"/>
          <w:sz w:val="16"/>
          <w:szCs w:val="16"/>
        </w:rPr>
        <w:tab/>
        <w:t>9</w:t>
      </w:r>
      <w:r w:rsidRPr="005E1D28">
        <w:rPr>
          <w:rFonts w:ascii="Courier New" w:hAnsi="Courier New" w:cs="Courier New"/>
          <w:sz w:val="16"/>
          <w:szCs w:val="16"/>
        </w:rPr>
        <w:tab/>
        <w:t>83</w:t>
      </w:r>
      <w:r w:rsidRPr="005E1D28">
        <w:rPr>
          <w:rFonts w:ascii="Courier New" w:hAnsi="Courier New" w:cs="Courier New"/>
          <w:sz w:val="16"/>
          <w:szCs w:val="16"/>
        </w:rPr>
        <w:tab/>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A1</w:t>
      </w:r>
      <w:r w:rsidRPr="005E1D28">
        <w:rPr>
          <w:rFonts w:ascii="Courier New" w:hAnsi="Courier New" w:cs="Courier New"/>
          <w:sz w:val="16"/>
          <w:szCs w:val="16"/>
        </w:rPr>
        <w:tab/>
        <w:t>2</w:t>
      </w:r>
      <w:r w:rsidRPr="005E1D28">
        <w:rPr>
          <w:rFonts w:ascii="Courier New" w:hAnsi="Courier New" w:cs="Courier New"/>
          <w:sz w:val="16"/>
          <w:szCs w:val="16"/>
        </w:rPr>
        <w:tab/>
        <w:t>79</w:t>
      </w:r>
      <w:r w:rsidRPr="005E1D28">
        <w:rPr>
          <w:rFonts w:ascii="Courier New" w:hAnsi="Courier New" w:cs="Courier New"/>
          <w:sz w:val="16"/>
          <w:szCs w:val="16"/>
        </w:rPr>
        <w:tab/>
        <w:t>81</w:t>
      </w:r>
      <w:r w:rsidRPr="005E1D28">
        <w:rPr>
          <w:rFonts w:ascii="Courier New" w:hAnsi="Courier New" w:cs="Courier New"/>
          <w:sz w:val="16"/>
          <w:szCs w:val="16"/>
        </w:rPr>
        <w:tab/>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Tot.</w:t>
      </w:r>
      <w:r w:rsidRPr="005E1D28">
        <w:rPr>
          <w:rFonts w:ascii="Courier New" w:hAnsi="Courier New" w:cs="Courier New"/>
          <w:sz w:val="16"/>
          <w:szCs w:val="16"/>
        </w:rPr>
        <w:tab/>
        <w:t>76</w:t>
      </w:r>
      <w:r w:rsidRPr="005E1D28">
        <w:rPr>
          <w:rFonts w:ascii="Courier New" w:hAnsi="Courier New" w:cs="Courier New"/>
          <w:sz w:val="16"/>
          <w:szCs w:val="16"/>
        </w:rPr>
        <w:tab/>
        <w:t>88</w:t>
      </w:r>
      <w:r w:rsidRPr="005E1D28">
        <w:rPr>
          <w:rFonts w:ascii="Courier New" w:hAnsi="Courier New" w:cs="Courier New"/>
          <w:sz w:val="16"/>
          <w:szCs w:val="16"/>
        </w:rPr>
        <w:tab/>
        <w:t>164</w:t>
      </w:r>
      <w:r w:rsidRPr="005E1D28">
        <w:rPr>
          <w:rFonts w:ascii="Courier New" w:hAnsi="Courier New" w:cs="Courier New"/>
          <w:sz w:val="16"/>
          <w:szCs w:val="16"/>
        </w:rPr>
        <w:tab/>
      </w:r>
    </w:p>
    <w:p w:rsidR="00032A18" w:rsidRPr="005E1D28" w:rsidRDefault="00032A18" w:rsidP="00032A18">
      <w:pPr>
        <w:spacing w:line="240" w:lineRule="auto"/>
        <w:rPr>
          <w:rFonts w:ascii="Courier New" w:hAnsi="Courier New" w:cs="Courier New"/>
          <w:sz w:val="16"/>
          <w:szCs w:val="16"/>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ACCURACY STATISTICS:</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Cohen's Kappa: 0.866 +/- 0.0765</w:t>
      </w:r>
    </w:p>
    <w:p w:rsidR="00032A18" w:rsidRPr="005E1D28" w:rsidRDefault="00032A18" w:rsidP="00032A18">
      <w:pPr>
        <w:spacing w:line="240" w:lineRule="auto"/>
        <w:rPr>
          <w:rFonts w:ascii="Courier New" w:hAnsi="Courier New" w:cs="Courier New"/>
          <w:sz w:val="16"/>
          <w:szCs w:val="16"/>
        </w:rPr>
      </w:pPr>
      <w:proofErr w:type="spellStart"/>
      <w:r w:rsidRPr="005E1D28">
        <w:rPr>
          <w:rFonts w:ascii="Courier New" w:hAnsi="Courier New" w:cs="Courier New"/>
          <w:sz w:val="16"/>
          <w:szCs w:val="16"/>
        </w:rPr>
        <w:t>Klecka's</w:t>
      </w:r>
      <w:proofErr w:type="spellEnd"/>
      <w:r w:rsidRPr="005E1D28">
        <w:rPr>
          <w:rFonts w:ascii="Courier New" w:hAnsi="Courier New" w:cs="Courier New"/>
          <w:sz w:val="16"/>
          <w:szCs w:val="16"/>
        </w:rPr>
        <w:t xml:space="preserve"> Tau: 0.8658 +/- 0.0766</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Sensitivity: 0.8916</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Specificity: 0.9753</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AUC: 0.9811</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AICc: 33.4568</w:t>
      </w:r>
    </w:p>
    <w:p w:rsidR="00032A18" w:rsidRDefault="00032A18" w:rsidP="00032A18">
      <w:pPr>
        <w:spacing w:line="240" w:lineRule="auto"/>
        <w:rPr>
          <w:rFonts w:ascii="Arial" w:hAnsi="Arial" w:cs="Arial"/>
          <w:sz w:val="20"/>
          <w:szCs w:val="20"/>
        </w:rPr>
      </w:pPr>
    </w:p>
    <w:p w:rsidR="00032A18" w:rsidRDefault="00032A18" w:rsidP="00032A18">
      <w:pPr>
        <w:spacing w:line="240" w:lineRule="auto"/>
        <w:rPr>
          <w:rFonts w:ascii="Arial" w:hAnsi="Arial" w:cs="Arial"/>
          <w:sz w:val="20"/>
          <w:szCs w:val="20"/>
        </w:rPr>
      </w:pPr>
    </w:p>
    <w:p w:rsidR="00032A18" w:rsidRDefault="00032A18" w:rsidP="00032A18">
      <w:pPr>
        <w:spacing w:line="240" w:lineRule="auto"/>
        <w:rPr>
          <w:rFonts w:ascii="Arial" w:hAnsi="Arial" w:cs="Arial"/>
          <w:sz w:val="20"/>
          <w:szCs w:val="20"/>
        </w:rPr>
      </w:pPr>
    </w:p>
    <w:p w:rsidR="00032A18" w:rsidRDefault="00032A18" w:rsidP="00032A18">
      <w:pPr>
        <w:spacing w:line="240" w:lineRule="auto"/>
        <w:rPr>
          <w:rFonts w:ascii="Arial" w:hAnsi="Arial" w:cs="Arial"/>
          <w:sz w:val="20"/>
          <w:szCs w:val="20"/>
        </w:rPr>
      </w:pPr>
    </w:p>
    <w:p w:rsidR="00E555B0" w:rsidRDefault="00E555B0" w:rsidP="00032A18">
      <w:pPr>
        <w:spacing w:line="240" w:lineRule="auto"/>
        <w:rPr>
          <w:rFonts w:ascii="Arial" w:hAnsi="Arial" w:cs="Arial"/>
          <w:sz w:val="20"/>
          <w:szCs w:val="20"/>
        </w:rPr>
      </w:pPr>
    </w:p>
    <w:p w:rsidR="00E555B0" w:rsidRDefault="00E555B0" w:rsidP="00032A18">
      <w:pPr>
        <w:spacing w:line="240" w:lineRule="auto"/>
        <w:rPr>
          <w:rFonts w:ascii="Arial" w:hAnsi="Arial" w:cs="Arial"/>
          <w:sz w:val="20"/>
          <w:szCs w:val="20"/>
        </w:rPr>
      </w:pPr>
    </w:p>
    <w:p w:rsidR="00E555B0" w:rsidRDefault="00E555B0" w:rsidP="00032A18">
      <w:pPr>
        <w:spacing w:line="240" w:lineRule="auto"/>
        <w:rPr>
          <w:rFonts w:ascii="Arial" w:hAnsi="Arial" w:cs="Arial"/>
          <w:sz w:val="20"/>
          <w:szCs w:val="20"/>
        </w:rPr>
      </w:pPr>
    </w:p>
    <w:p w:rsidR="00E555B0" w:rsidRDefault="00E555B0" w:rsidP="00032A18">
      <w:pPr>
        <w:spacing w:line="240" w:lineRule="auto"/>
        <w:rPr>
          <w:rFonts w:ascii="Arial" w:hAnsi="Arial" w:cs="Arial"/>
          <w:sz w:val="20"/>
          <w:szCs w:val="20"/>
        </w:rPr>
      </w:pPr>
    </w:p>
    <w:p w:rsidR="00E555B0" w:rsidRDefault="00E555B0" w:rsidP="00032A18">
      <w:pPr>
        <w:spacing w:line="240" w:lineRule="auto"/>
        <w:rPr>
          <w:rFonts w:ascii="Arial" w:hAnsi="Arial" w:cs="Arial"/>
          <w:sz w:val="20"/>
          <w:szCs w:val="20"/>
        </w:rPr>
      </w:pPr>
    </w:p>
    <w:p w:rsidR="00B61A74" w:rsidRDefault="00B61A74" w:rsidP="00B61A74">
      <w:pPr>
        <w:pStyle w:val="Caption"/>
      </w:pPr>
      <w:bookmarkStart w:id="112" w:name="_Toc309204130"/>
      <w:bookmarkStart w:id="113" w:name="_Toc309204295"/>
      <w:r>
        <w:t xml:space="preserve">Figure </w:t>
      </w:r>
      <w:fldSimple w:instr=" SEQ Figure \* ARABIC ">
        <w:r w:rsidR="008D5C05">
          <w:rPr>
            <w:noProof/>
          </w:rPr>
          <w:t>19</w:t>
        </w:r>
      </w:fldSimple>
      <w:r>
        <w:rPr>
          <w:noProof/>
        </w:rPr>
        <w:t>: NLDA model of predicted TBE risk 2005, with population paramaters</w:t>
      </w:r>
      <w:bookmarkEnd w:id="112"/>
      <w:bookmarkEnd w:id="113"/>
    </w:p>
    <w:p w:rsidR="00032A18" w:rsidRDefault="00032A18" w:rsidP="00032A18">
      <w:pPr>
        <w:spacing w:line="240" w:lineRule="auto"/>
        <w:rPr>
          <w:rFonts w:ascii="Arial" w:hAnsi="Arial" w:cs="Arial"/>
          <w:sz w:val="20"/>
          <w:szCs w:val="20"/>
        </w:rPr>
      </w:pPr>
    </w:p>
    <w:p w:rsidR="00032A18" w:rsidRDefault="00E555B0" w:rsidP="00032A18">
      <w:pPr>
        <w:spacing w:line="240" w:lineRule="auto"/>
        <w:rPr>
          <w:rFonts w:ascii="Arial" w:hAnsi="Arial" w:cs="Arial"/>
          <w:sz w:val="20"/>
          <w:szCs w:val="20"/>
        </w:rPr>
      </w:pPr>
      <w:r w:rsidRPr="00E555B0">
        <w:rPr>
          <w:rFonts w:ascii="Arial" w:hAnsi="Arial" w:cs="Arial"/>
          <w:noProof/>
          <w:sz w:val="20"/>
          <w:szCs w:val="20"/>
        </w:rPr>
        <w:drawing>
          <wp:inline distT="0" distB="0" distL="0" distR="0">
            <wp:extent cx="5731510" cy="3790950"/>
            <wp:effectExtent l="19050" t="0" r="2540" b="0"/>
            <wp:docPr id="8" name="Picture 0" descr="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bmp"/>
                    <pic:cNvPicPr/>
                  </pic:nvPicPr>
                  <pic:blipFill>
                    <a:blip r:embed="rId15" cstate="print"/>
                    <a:stretch>
                      <a:fillRect/>
                    </a:stretch>
                  </pic:blipFill>
                  <pic:spPr>
                    <a:xfrm>
                      <a:off x="0" y="0"/>
                      <a:ext cx="5731510" cy="3790950"/>
                    </a:xfrm>
                    <a:prstGeom prst="rect">
                      <a:avLst/>
                    </a:prstGeom>
                  </pic:spPr>
                </pic:pic>
              </a:graphicData>
            </a:graphic>
          </wp:inline>
        </w:drawing>
      </w:r>
    </w:p>
    <w:p w:rsidR="00032A18" w:rsidRDefault="00032A18" w:rsidP="00032A18">
      <w:pPr>
        <w:spacing w:line="240" w:lineRule="auto"/>
        <w:rPr>
          <w:rFonts w:ascii="Arial" w:hAnsi="Arial" w:cs="Arial"/>
          <w:sz w:val="20"/>
          <w:szCs w:val="20"/>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RANK</w:t>
      </w:r>
      <w:r w:rsidRPr="005E1D28">
        <w:rPr>
          <w:rFonts w:ascii="Courier New" w:hAnsi="Courier New" w:cs="Courier New"/>
          <w:sz w:val="16"/>
          <w:szCs w:val="16"/>
        </w:rPr>
        <w:tab/>
        <w:t>1/AICc</w:t>
      </w:r>
      <w:r w:rsidRPr="005E1D28">
        <w:rPr>
          <w:rFonts w:ascii="Courier New" w:hAnsi="Courier New" w:cs="Courier New"/>
          <w:sz w:val="16"/>
          <w:szCs w:val="16"/>
        </w:rPr>
        <w:tab/>
        <w:t>AICc</w:t>
      </w:r>
      <w:r w:rsidRPr="005E1D28">
        <w:rPr>
          <w:rFonts w:ascii="Courier New" w:hAnsi="Courier New" w:cs="Courier New"/>
          <w:sz w:val="16"/>
          <w:szCs w:val="16"/>
        </w:rPr>
        <w:tab/>
        <w:t>VARIABLE</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1</w:t>
      </w:r>
      <w:r w:rsidRPr="005E1D28">
        <w:rPr>
          <w:rFonts w:ascii="Courier New" w:hAnsi="Courier New" w:cs="Courier New"/>
          <w:sz w:val="16"/>
          <w:szCs w:val="16"/>
        </w:rPr>
        <w:tab/>
        <w:t>0.013</w:t>
      </w:r>
      <w:r w:rsidRPr="005E1D28">
        <w:rPr>
          <w:rFonts w:ascii="Courier New" w:hAnsi="Courier New" w:cs="Courier New"/>
          <w:sz w:val="16"/>
          <w:szCs w:val="16"/>
        </w:rPr>
        <w:tab/>
        <w:t>77.48</w:t>
      </w:r>
      <w:r w:rsidRPr="005E1D28">
        <w:rPr>
          <w:rFonts w:ascii="Courier New" w:hAnsi="Courier New" w:cs="Courier New"/>
          <w:sz w:val="16"/>
          <w:szCs w:val="16"/>
        </w:rPr>
        <w:tab/>
        <w:t>25</w:t>
      </w:r>
      <w:r w:rsidRPr="005E1D28">
        <w:rPr>
          <w:rFonts w:ascii="Courier New" w:hAnsi="Courier New" w:cs="Courier New"/>
          <w:sz w:val="16"/>
          <w:szCs w:val="16"/>
        </w:rPr>
        <w:tab/>
        <w:t xml:space="preserve">sg1808mx: </w:t>
      </w:r>
      <w:proofErr w:type="spellStart"/>
      <w:r w:rsidRPr="005E1D28">
        <w:rPr>
          <w:rFonts w:ascii="Courier New" w:hAnsi="Courier New" w:cs="Courier New"/>
          <w:sz w:val="16"/>
          <w:szCs w:val="16"/>
        </w:rPr>
        <w:t>Nighttime</w:t>
      </w:r>
      <w:proofErr w:type="spellEnd"/>
      <w:r w:rsidRPr="005E1D28">
        <w:rPr>
          <w:rFonts w:ascii="Courier New" w:hAnsi="Courier New" w:cs="Courier New"/>
          <w:sz w:val="16"/>
          <w:szCs w:val="16"/>
        </w:rPr>
        <w:t xml:space="preserve"> LST maximum</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2</w:t>
      </w:r>
      <w:r w:rsidRPr="005E1D28">
        <w:rPr>
          <w:rFonts w:ascii="Courier New" w:hAnsi="Courier New" w:cs="Courier New"/>
          <w:sz w:val="16"/>
          <w:szCs w:val="16"/>
        </w:rPr>
        <w:tab/>
        <w:t>0.014</w:t>
      </w:r>
      <w:r w:rsidRPr="005E1D28">
        <w:rPr>
          <w:rFonts w:ascii="Courier New" w:hAnsi="Courier New" w:cs="Courier New"/>
          <w:sz w:val="16"/>
          <w:szCs w:val="16"/>
        </w:rPr>
        <w:tab/>
        <w:t>69.38</w:t>
      </w:r>
      <w:r w:rsidRPr="005E1D28">
        <w:rPr>
          <w:rFonts w:ascii="Courier New" w:hAnsi="Courier New" w:cs="Courier New"/>
          <w:sz w:val="16"/>
          <w:szCs w:val="16"/>
        </w:rPr>
        <w:tab/>
        <w:t>0</w:t>
      </w:r>
      <w:r w:rsidRPr="005E1D28">
        <w:rPr>
          <w:rFonts w:ascii="Courier New" w:hAnsi="Courier New" w:cs="Courier New"/>
          <w:sz w:val="16"/>
          <w:szCs w:val="16"/>
        </w:rPr>
        <w:tab/>
        <w:t>sg1803a0: Middle infra-red mean</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3</w:t>
      </w:r>
      <w:r w:rsidRPr="005E1D28">
        <w:rPr>
          <w:rFonts w:ascii="Courier New" w:hAnsi="Courier New" w:cs="Courier New"/>
          <w:sz w:val="16"/>
          <w:szCs w:val="16"/>
        </w:rPr>
        <w:tab/>
        <w:t>0.016</w:t>
      </w:r>
      <w:r w:rsidRPr="005E1D28">
        <w:rPr>
          <w:rFonts w:ascii="Courier New" w:hAnsi="Courier New" w:cs="Courier New"/>
          <w:sz w:val="16"/>
          <w:szCs w:val="16"/>
        </w:rPr>
        <w:tab/>
        <w:t>64.38</w:t>
      </w:r>
      <w:r w:rsidRPr="005E1D28">
        <w:rPr>
          <w:rFonts w:ascii="Courier New" w:hAnsi="Courier New" w:cs="Courier New"/>
          <w:sz w:val="16"/>
          <w:szCs w:val="16"/>
        </w:rPr>
        <w:tab/>
        <w:t>13</w:t>
      </w:r>
      <w:r w:rsidRPr="005E1D28">
        <w:rPr>
          <w:rFonts w:ascii="Courier New" w:hAnsi="Courier New" w:cs="Courier New"/>
          <w:sz w:val="16"/>
          <w:szCs w:val="16"/>
        </w:rPr>
        <w:tab/>
        <w:t>sg1807a3: Daytime LST amplitude 3</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4</w:t>
      </w:r>
      <w:r w:rsidRPr="005E1D28">
        <w:rPr>
          <w:rFonts w:ascii="Courier New" w:hAnsi="Courier New" w:cs="Courier New"/>
          <w:sz w:val="16"/>
          <w:szCs w:val="16"/>
        </w:rPr>
        <w:tab/>
        <w:t>0.017</w:t>
      </w:r>
      <w:r w:rsidRPr="005E1D28">
        <w:rPr>
          <w:rFonts w:ascii="Courier New" w:hAnsi="Courier New" w:cs="Courier New"/>
          <w:sz w:val="16"/>
          <w:szCs w:val="16"/>
        </w:rPr>
        <w:tab/>
        <w:t>59.75</w:t>
      </w:r>
      <w:r w:rsidRPr="005E1D28">
        <w:rPr>
          <w:rFonts w:ascii="Courier New" w:hAnsi="Courier New" w:cs="Courier New"/>
          <w:sz w:val="16"/>
          <w:szCs w:val="16"/>
        </w:rPr>
        <w:tab/>
        <w:t>41</w:t>
      </w:r>
      <w:r w:rsidRPr="005E1D28">
        <w:rPr>
          <w:rFonts w:ascii="Courier New" w:hAnsi="Courier New" w:cs="Courier New"/>
          <w:sz w:val="16"/>
          <w:szCs w:val="16"/>
        </w:rPr>
        <w:tab/>
        <w:t>sg1815a1: EVI amplitude 1</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5</w:t>
      </w:r>
      <w:r w:rsidRPr="005E1D28">
        <w:rPr>
          <w:rFonts w:ascii="Courier New" w:hAnsi="Courier New" w:cs="Courier New"/>
          <w:sz w:val="16"/>
          <w:szCs w:val="16"/>
        </w:rPr>
        <w:tab/>
        <w:t>0.018</w:t>
      </w:r>
      <w:r w:rsidRPr="005E1D28">
        <w:rPr>
          <w:rFonts w:ascii="Courier New" w:hAnsi="Courier New" w:cs="Courier New"/>
          <w:sz w:val="16"/>
          <w:szCs w:val="16"/>
        </w:rPr>
        <w:tab/>
        <w:t>56.68</w:t>
      </w:r>
      <w:r w:rsidRPr="005E1D28">
        <w:rPr>
          <w:rFonts w:ascii="Courier New" w:hAnsi="Courier New" w:cs="Courier New"/>
          <w:sz w:val="16"/>
          <w:szCs w:val="16"/>
        </w:rPr>
        <w:tab/>
        <w:t>23</w:t>
      </w:r>
      <w:r w:rsidRPr="005E1D28">
        <w:rPr>
          <w:rFonts w:ascii="Courier New" w:hAnsi="Courier New" w:cs="Courier New"/>
          <w:sz w:val="16"/>
          <w:szCs w:val="16"/>
        </w:rPr>
        <w:tab/>
        <w:t xml:space="preserve">sg1808a3: </w:t>
      </w:r>
      <w:proofErr w:type="spellStart"/>
      <w:r w:rsidRPr="005E1D28">
        <w:rPr>
          <w:rFonts w:ascii="Courier New" w:hAnsi="Courier New" w:cs="Courier New"/>
          <w:sz w:val="16"/>
          <w:szCs w:val="16"/>
        </w:rPr>
        <w:t>Nighttime</w:t>
      </w:r>
      <w:proofErr w:type="spellEnd"/>
      <w:r w:rsidRPr="005E1D28">
        <w:rPr>
          <w:rFonts w:ascii="Courier New" w:hAnsi="Courier New" w:cs="Courier New"/>
          <w:sz w:val="16"/>
          <w:szCs w:val="16"/>
        </w:rPr>
        <w:t xml:space="preserve"> LST amplitude 3</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6</w:t>
      </w:r>
      <w:r w:rsidRPr="005E1D28">
        <w:rPr>
          <w:rFonts w:ascii="Courier New" w:hAnsi="Courier New" w:cs="Courier New"/>
          <w:sz w:val="16"/>
          <w:szCs w:val="16"/>
        </w:rPr>
        <w:tab/>
        <w:t>0.019</w:t>
      </w:r>
      <w:r w:rsidRPr="005E1D28">
        <w:rPr>
          <w:rFonts w:ascii="Courier New" w:hAnsi="Courier New" w:cs="Courier New"/>
          <w:sz w:val="16"/>
          <w:szCs w:val="16"/>
        </w:rPr>
        <w:tab/>
        <w:t>51.81</w:t>
      </w:r>
      <w:r w:rsidRPr="005E1D28">
        <w:rPr>
          <w:rFonts w:ascii="Courier New" w:hAnsi="Courier New" w:cs="Courier New"/>
          <w:sz w:val="16"/>
          <w:szCs w:val="16"/>
        </w:rPr>
        <w:tab/>
        <w:t>60</w:t>
      </w:r>
      <w:r w:rsidRPr="005E1D28">
        <w:rPr>
          <w:rFonts w:ascii="Courier New" w:hAnsi="Courier New" w:cs="Courier New"/>
          <w:sz w:val="16"/>
          <w:szCs w:val="16"/>
        </w:rPr>
        <w:tab/>
      </w:r>
      <w:proofErr w:type="spellStart"/>
      <w:r w:rsidRPr="005E1D28">
        <w:rPr>
          <w:rFonts w:ascii="Courier New" w:hAnsi="Courier New" w:cs="Courier New"/>
          <w:sz w:val="16"/>
          <w:szCs w:val="16"/>
        </w:rPr>
        <w:t>sggrmpden</w:t>
      </w:r>
      <w:proofErr w:type="spellEnd"/>
      <w:r w:rsidRPr="005E1D28">
        <w:rPr>
          <w:rFonts w:ascii="Courier New" w:hAnsi="Courier New" w:cs="Courier New"/>
          <w:sz w:val="16"/>
          <w:szCs w:val="16"/>
        </w:rPr>
        <w:t xml:space="preserve">: </w:t>
      </w:r>
      <w:r>
        <w:rPr>
          <w:rFonts w:ascii="Courier New" w:hAnsi="Courier New" w:cs="Courier New"/>
          <w:sz w:val="16"/>
          <w:szCs w:val="16"/>
        </w:rPr>
        <w:t>Population density</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7</w:t>
      </w:r>
      <w:r w:rsidRPr="005E1D28">
        <w:rPr>
          <w:rFonts w:ascii="Courier New" w:hAnsi="Courier New" w:cs="Courier New"/>
          <w:sz w:val="16"/>
          <w:szCs w:val="16"/>
        </w:rPr>
        <w:tab/>
        <w:t>0.021</w:t>
      </w:r>
      <w:r w:rsidRPr="005E1D28">
        <w:rPr>
          <w:rFonts w:ascii="Courier New" w:hAnsi="Courier New" w:cs="Courier New"/>
          <w:sz w:val="16"/>
          <w:szCs w:val="16"/>
        </w:rPr>
        <w:tab/>
        <w:t>46.73</w:t>
      </w:r>
      <w:r w:rsidRPr="005E1D28">
        <w:rPr>
          <w:rFonts w:ascii="Courier New" w:hAnsi="Courier New" w:cs="Courier New"/>
          <w:sz w:val="16"/>
          <w:szCs w:val="16"/>
        </w:rPr>
        <w:tab/>
        <w:t>1</w:t>
      </w:r>
      <w:r w:rsidRPr="005E1D28">
        <w:rPr>
          <w:rFonts w:ascii="Courier New" w:hAnsi="Courier New" w:cs="Courier New"/>
          <w:sz w:val="16"/>
          <w:szCs w:val="16"/>
        </w:rPr>
        <w:tab/>
        <w:t>sg1803a1: Middle infra-red amplitude 1</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8</w:t>
      </w:r>
      <w:r w:rsidRPr="005E1D28">
        <w:rPr>
          <w:rFonts w:ascii="Courier New" w:hAnsi="Courier New" w:cs="Courier New"/>
          <w:sz w:val="16"/>
          <w:szCs w:val="16"/>
        </w:rPr>
        <w:tab/>
        <w:t>0.023</w:t>
      </w:r>
      <w:r w:rsidRPr="005E1D28">
        <w:rPr>
          <w:rFonts w:ascii="Courier New" w:hAnsi="Courier New" w:cs="Courier New"/>
          <w:sz w:val="16"/>
          <w:szCs w:val="16"/>
        </w:rPr>
        <w:tab/>
        <w:t>43.84</w:t>
      </w:r>
      <w:r w:rsidRPr="005E1D28">
        <w:rPr>
          <w:rFonts w:ascii="Courier New" w:hAnsi="Courier New" w:cs="Courier New"/>
          <w:sz w:val="16"/>
          <w:szCs w:val="16"/>
        </w:rPr>
        <w:tab/>
        <w:t>63</w:t>
      </w:r>
      <w:r w:rsidRPr="005E1D28">
        <w:rPr>
          <w:rFonts w:ascii="Courier New" w:hAnsi="Courier New" w:cs="Courier New"/>
          <w:sz w:val="16"/>
          <w:szCs w:val="16"/>
        </w:rPr>
        <w:tab/>
        <w:t xml:space="preserve">n2005ncdd: </w:t>
      </w:r>
      <w:proofErr w:type="spellStart"/>
      <w:r>
        <w:rPr>
          <w:rFonts w:ascii="Courier New" w:hAnsi="Courier New" w:cs="Courier New"/>
          <w:sz w:val="16"/>
          <w:szCs w:val="16"/>
        </w:rPr>
        <w:t>Nighttime</w:t>
      </w:r>
      <w:proofErr w:type="spellEnd"/>
      <w:r>
        <w:rPr>
          <w:rFonts w:ascii="Courier New" w:hAnsi="Courier New" w:cs="Courier New"/>
          <w:sz w:val="16"/>
          <w:szCs w:val="16"/>
        </w:rPr>
        <w:t xml:space="preserve"> cumulative temperature to May, 2005</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9</w:t>
      </w:r>
      <w:r w:rsidRPr="005E1D28">
        <w:rPr>
          <w:rFonts w:ascii="Courier New" w:hAnsi="Courier New" w:cs="Courier New"/>
          <w:sz w:val="16"/>
          <w:szCs w:val="16"/>
        </w:rPr>
        <w:tab/>
        <w:t>0.025</w:t>
      </w:r>
      <w:r w:rsidRPr="005E1D28">
        <w:rPr>
          <w:rFonts w:ascii="Courier New" w:hAnsi="Courier New" w:cs="Courier New"/>
          <w:sz w:val="16"/>
          <w:szCs w:val="16"/>
        </w:rPr>
        <w:tab/>
        <w:t>39.44</w:t>
      </w:r>
      <w:r w:rsidRPr="005E1D28">
        <w:rPr>
          <w:rFonts w:ascii="Courier New" w:hAnsi="Courier New" w:cs="Courier New"/>
          <w:sz w:val="16"/>
          <w:szCs w:val="16"/>
        </w:rPr>
        <w:tab/>
        <w:t>27</w:t>
      </w:r>
      <w:r w:rsidRPr="005E1D28">
        <w:rPr>
          <w:rFonts w:ascii="Courier New" w:hAnsi="Courier New" w:cs="Courier New"/>
          <w:sz w:val="16"/>
          <w:szCs w:val="16"/>
        </w:rPr>
        <w:tab/>
        <w:t xml:space="preserve">sg1808p2: </w:t>
      </w:r>
      <w:proofErr w:type="spellStart"/>
      <w:r w:rsidRPr="005E1D28">
        <w:rPr>
          <w:rFonts w:ascii="Courier New" w:hAnsi="Courier New" w:cs="Courier New"/>
          <w:sz w:val="16"/>
          <w:szCs w:val="16"/>
        </w:rPr>
        <w:t>Nighttime</w:t>
      </w:r>
      <w:proofErr w:type="spellEnd"/>
      <w:r w:rsidRPr="005E1D28">
        <w:rPr>
          <w:rFonts w:ascii="Courier New" w:hAnsi="Courier New" w:cs="Courier New"/>
          <w:sz w:val="16"/>
          <w:szCs w:val="16"/>
        </w:rPr>
        <w:t xml:space="preserve"> LST phase 2</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10*</w:t>
      </w:r>
      <w:r w:rsidRPr="005E1D28">
        <w:rPr>
          <w:rFonts w:ascii="Courier New" w:hAnsi="Courier New" w:cs="Courier New"/>
          <w:sz w:val="16"/>
          <w:szCs w:val="16"/>
        </w:rPr>
        <w:tab/>
        <w:t>0.026</w:t>
      </w:r>
      <w:r w:rsidRPr="005E1D28">
        <w:rPr>
          <w:rFonts w:ascii="Courier New" w:hAnsi="Courier New" w:cs="Courier New"/>
          <w:sz w:val="16"/>
          <w:szCs w:val="16"/>
        </w:rPr>
        <w:tab/>
        <w:t>38.89</w:t>
      </w:r>
      <w:r w:rsidRPr="005E1D28">
        <w:rPr>
          <w:rFonts w:ascii="Courier New" w:hAnsi="Courier New" w:cs="Courier New"/>
          <w:sz w:val="16"/>
          <w:szCs w:val="16"/>
        </w:rPr>
        <w:tab/>
        <w:t>57</w:t>
      </w:r>
      <w:r w:rsidRPr="005E1D28">
        <w:rPr>
          <w:rFonts w:ascii="Courier New" w:hAnsi="Courier New" w:cs="Courier New"/>
          <w:sz w:val="16"/>
          <w:szCs w:val="16"/>
        </w:rPr>
        <w:tab/>
        <w:t>sgpr57p2: WORLDCLIM precipitation phase 2</w:t>
      </w:r>
    </w:p>
    <w:p w:rsidR="00032A18" w:rsidRPr="005E1D28" w:rsidRDefault="00032A18" w:rsidP="00032A18">
      <w:pPr>
        <w:spacing w:line="240" w:lineRule="auto"/>
        <w:rPr>
          <w:rFonts w:ascii="Courier New" w:hAnsi="Courier New" w:cs="Courier New"/>
          <w:sz w:val="16"/>
          <w:szCs w:val="16"/>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VARIABLE MEANS BY CLUSTER</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b/>
        <w:t>25</w:t>
      </w:r>
      <w:r w:rsidRPr="005E1D28">
        <w:rPr>
          <w:rFonts w:ascii="Courier New" w:hAnsi="Courier New" w:cs="Courier New"/>
          <w:sz w:val="16"/>
          <w:szCs w:val="16"/>
        </w:rPr>
        <w:tab/>
        <w:t>0</w:t>
      </w:r>
      <w:r w:rsidRPr="005E1D28">
        <w:rPr>
          <w:rFonts w:ascii="Courier New" w:hAnsi="Courier New" w:cs="Courier New"/>
          <w:sz w:val="16"/>
          <w:szCs w:val="16"/>
        </w:rPr>
        <w:tab/>
        <w:t>13</w:t>
      </w:r>
      <w:r w:rsidRPr="005E1D28">
        <w:rPr>
          <w:rFonts w:ascii="Courier New" w:hAnsi="Courier New" w:cs="Courier New"/>
          <w:sz w:val="16"/>
          <w:szCs w:val="16"/>
        </w:rPr>
        <w:tab/>
        <w:t>41</w:t>
      </w:r>
      <w:r w:rsidRPr="005E1D28">
        <w:rPr>
          <w:rFonts w:ascii="Courier New" w:hAnsi="Courier New" w:cs="Courier New"/>
          <w:sz w:val="16"/>
          <w:szCs w:val="16"/>
        </w:rPr>
        <w:tab/>
        <w:t>23</w:t>
      </w:r>
      <w:r w:rsidRPr="005E1D28">
        <w:rPr>
          <w:rFonts w:ascii="Courier New" w:hAnsi="Courier New" w:cs="Courier New"/>
          <w:sz w:val="16"/>
          <w:szCs w:val="16"/>
        </w:rPr>
        <w:tab/>
        <w:t>60</w:t>
      </w:r>
      <w:r w:rsidRPr="005E1D28">
        <w:rPr>
          <w:rFonts w:ascii="Courier New" w:hAnsi="Courier New" w:cs="Courier New"/>
          <w:sz w:val="16"/>
          <w:szCs w:val="16"/>
        </w:rPr>
        <w:tab/>
        <w:t>1</w:t>
      </w:r>
      <w:r w:rsidRPr="005E1D28">
        <w:rPr>
          <w:rFonts w:ascii="Courier New" w:hAnsi="Courier New" w:cs="Courier New"/>
          <w:sz w:val="16"/>
          <w:szCs w:val="16"/>
        </w:rPr>
        <w:tab/>
        <w:t>63</w:t>
      </w:r>
      <w:r w:rsidRPr="005E1D28">
        <w:rPr>
          <w:rFonts w:ascii="Courier New" w:hAnsi="Courier New" w:cs="Courier New"/>
          <w:sz w:val="16"/>
          <w:szCs w:val="16"/>
        </w:rPr>
        <w:tab/>
        <w:t>27</w:t>
      </w:r>
      <w:r w:rsidRPr="005E1D28">
        <w:rPr>
          <w:rFonts w:ascii="Courier New" w:hAnsi="Courier New" w:cs="Courier New"/>
          <w:sz w:val="16"/>
          <w:szCs w:val="16"/>
        </w:rPr>
        <w:tab/>
        <w:t>57</w:t>
      </w:r>
      <w:r w:rsidRPr="005E1D28">
        <w:rPr>
          <w:rFonts w:ascii="Courier New" w:hAnsi="Courier New" w:cs="Courier New"/>
          <w:sz w:val="16"/>
          <w:szCs w:val="16"/>
        </w:rPr>
        <w:tab/>
        <w:t>Size</w:t>
      </w:r>
    </w:p>
    <w:p w:rsidR="00032A18" w:rsidRPr="005E1D28" w:rsidRDefault="00032A18" w:rsidP="00032A18">
      <w:pPr>
        <w:spacing w:line="240" w:lineRule="auto"/>
        <w:rPr>
          <w:rFonts w:ascii="Courier New" w:hAnsi="Courier New" w:cs="Courier New"/>
          <w:sz w:val="16"/>
          <w:szCs w:val="16"/>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P1</w:t>
      </w:r>
      <w:r w:rsidRPr="005E1D28">
        <w:rPr>
          <w:rFonts w:ascii="Courier New" w:hAnsi="Courier New" w:cs="Courier New"/>
          <w:sz w:val="16"/>
          <w:szCs w:val="16"/>
        </w:rPr>
        <w:tab/>
        <w:t>288.029</w:t>
      </w:r>
      <w:r w:rsidRPr="005E1D28">
        <w:rPr>
          <w:rFonts w:ascii="Courier New" w:hAnsi="Courier New" w:cs="Courier New"/>
          <w:sz w:val="16"/>
          <w:szCs w:val="16"/>
        </w:rPr>
        <w:tab/>
        <w:t>0.065</w:t>
      </w:r>
      <w:r w:rsidRPr="005E1D28">
        <w:rPr>
          <w:rFonts w:ascii="Courier New" w:hAnsi="Courier New" w:cs="Courier New"/>
          <w:sz w:val="16"/>
          <w:szCs w:val="16"/>
        </w:rPr>
        <w:tab/>
        <w:t>0.712</w:t>
      </w:r>
      <w:r w:rsidRPr="005E1D28">
        <w:rPr>
          <w:rFonts w:ascii="Courier New" w:hAnsi="Courier New" w:cs="Courier New"/>
          <w:sz w:val="16"/>
          <w:szCs w:val="16"/>
        </w:rPr>
        <w:tab/>
        <w:t>0.111</w:t>
      </w:r>
      <w:r w:rsidRPr="005E1D28">
        <w:rPr>
          <w:rFonts w:ascii="Courier New" w:hAnsi="Courier New" w:cs="Courier New"/>
          <w:sz w:val="16"/>
          <w:szCs w:val="16"/>
        </w:rPr>
        <w:tab/>
        <w:t>0.561</w:t>
      </w:r>
      <w:r w:rsidRPr="005E1D28">
        <w:rPr>
          <w:rFonts w:ascii="Courier New" w:hAnsi="Courier New" w:cs="Courier New"/>
          <w:sz w:val="16"/>
          <w:szCs w:val="16"/>
        </w:rPr>
        <w:tab/>
        <w:t>259.932</w:t>
      </w:r>
      <w:r w:rsidRPr="005E1D28">
        <w:rPr>
          <w:rFonts w:ascii="Courier New" w:hAnsi="Courier New" w:cs="Courier New"/>
          <w:sz w:val="16"/>
          <w:szCs w:val="16"/>
        </w:rPr>
        <w:tab/>
        <w:t>0.021</w:t>
      </w:r>
      <w:r w:rsidRPr="005E1D28">
        <w:rPr>
          <w:rFonts w:ascii="Courier New" w:hAnsi="Courier New" w:cs="Courier New"/>
          <w:sz w:val="16"/>
          <w:szCs w:val="16"/>
        </w:rPr>
        <w:tab/>
        <w:t>-8.781</w:t>
      </w:r>
      <w:r w:rsidRPr="005E1D28">
        <w:rPr>
          <w:rFonts w:ascii="Courier New" w:hAnsi="Courier New" w:cs="Courier New"/>
          <w:sz w:val="16"/>
          <w:szCs w:val="16"/>
        </w:rPr>
        <w:tab/>
        <w:t>1.693</w:t>
      </w:r>
      <w:r w:rsidRPr="005E1D28">
        <w:rPr>
          <w:rFonts w:ascii="Courier New" w:hAnsi="Courier New" w:cs="Courier New"/>
          <w:sz w:val="16"/>
          <w:szCs w:val="16"/>
        </w:rPr>
        <w:tab/>
        <w:t>4.294</w:t>
      </w:r>
      <w:r w:rsidRPr="005E1D28">
        <w:rPr>
          <w:rFonts w:ascii="Courier New" w:hAnsi="Courier New" w:cs="Courier New"/>
          <w:sz w:val="16"/>
          <w:szCs w:val="16"/>
        </w:rPr>
        <w:tab/>
        <w:t>71</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A1</w:t>
      </w:r>
      <w:r w:rsidRPr="005E1D28">
        <w:rPr>
          <w:rFonts w:ascii="Courier New" w:hAnsi="Courier New" w:cs="Courier New"/>
          <w:sz w:val="16"/>
          <w:szCs w:val="16"/>
        </w:rPr>
        <w:tab/>
        <w:t>286.869</w:t>
      </w:r>
      <w:r w:rsidRPr="005E1D28">
        <w:rPr>
          <w:rFonts w:ascii="Courier New" w:hAnsi="Courier New" w:cs="Courier New"/>
          <w:sz w:val="16"/>
          <w:szCs w:val="16"/>
        </w:rPr>
        <w:tab/>
        <w:t>0.052</w:t>
      </w:r>
      <w:r w:rsidRPr="005E1D28">
        <w:rPr>
          <w:rFonts w:ascii="Courier New" w:hAnsi="Courier New" w:cs="Courier New"/>
          <w:sz w:val="16"/>
          <w:szCs w:val="16"/>
        </w:rPr>
        <w:tab/>
        <w:t>0.73</w:t>
      </w:r>
      <w:r w:rsidRPr="005E1D28">
        <w:rPr>
          <w:rFonts w:ascii="Courier New" w:hAnsi="Courier New" w:cs="Courier New"/>
          <w:sz w:val="16"/>
          <w:szCs w:val="16"/>
        </w:rPr>
        <w:tab/>
        <w:t>0.112</w:t>
      </w:r>
      <w:r w:rsidRPr="005E1D28">
        <w:rPr>
          <w:rFonts w:ascii="Courier New" w:hAnsi="Courier New" w:cs="Courier New"/>
          <w:sz w:val="16"/>
          <w:szCs w:val="16"/>
        </w:rPr>
        <w:tab/>
        <w:t>0.512</w:t>
      </w:r>
      <w:r w:rsidRPr="005E1D28">
        <w:rPr>
          <w:rFonts w:ascii="Courier New" w:hAnsi="Courier New" w:cs="Courier New"/>
          <w:sz w:val="16"/>
          <w:szCs w:val="16"/>
        </w:rPr>
        <w:tab/>
        <w:t>149.409</w:t>
      </w:r>
      <w:r w:rsidRPr="005E1D28">
        <w:rPr>
          <w:rFonts w:ascii="Courier New" w:hAnsi="Courier New" w:cs="Courier New"/>
          <w:sz w:val="16"/>
          <w:szCs w:val="16"/>
        </w:rPr>
        <w:tab/>
        <w:t>0.019</w:t>
      </w:r>
      <w:r w:rsidRPr="005E1D28">
        <w:rPr>
          <w:rFonts w:ascii="Courier New" w:hAnsi="Courier New" w:cs="Courier New"/>
          <w:sz w:val="16"/>
          <w:szCs w:val="16"/>
        </w:rPr>
        <w:tab/>
        <w:t>-10.797</w:t>
      </w:r>
      <w:r w:rsidRPr="005E1D28">
        <w:rPr>
          <w:rFonts w:ascii="Courier New" w:hAnsi="Courier New" w:cs="Courier New"/>
          <w:sz w:val="16"/>
          <w:szCs w:val="16"/>
        </w:rPr>
        <w:tab/>
        <w:t>2.29</w:t>
      </w:r>
      <w:r w:rsidRPr="005E1D28">
        <w:rPr>
          <w:rFonts w:ascii="Courier New" w:hAnsi="Courier New" w:cs="Courier New"/>
          <w:sz w:val="16"/>
          <w:szCs w:val="16"/>
        </w:rPr>
        <w:tab/>
        <w:t>3.789</w:t>
      </w:r>
      <w:r w:rsidRPr="005E1D28">
        <w:rPr>
          <w:rFonts w:ascii="Courier New" w:hAnsi="Courier New" w:cs="Courier New"/>
          <w:sz w:val="16"/>
          <w:szCs w:val="16"/>
        </w:rPr>
        <w:tab/>
        <w:t>71</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Tot. P</w:t>
      </w:r>
      <w:r w:rsidRPr="005E1D28">
        <w:rPr>
          <w:rFonts w:ascii="Courier New" w:hAnsi="Courier New" w:cs="Courier New"/>
          <w:sz w:val="16"/>
          <w:szCs w:val="16"/>
        </w:rPr>
        <w:tab/>
        <w:t>288.029</w:t>
      </w:r>
      <w:r w:rsidRPr="005E1D28">
        <w:rPr>
          <w:rFonts w:ascii="Courier New" w:hAnsi="Courier New" w:cs="Courier New"/>
          <w:sz w:val="16"/>
          <w:szCs w:val="16"/>
        </w:rPr>
        <w:tab/>
        <w:t>0.065</w:t>
      </w:r>
      <w:r w:rsidRPr="005E1D28">
        <w:rPr>
          <w:rFonts w:ascii="Courier New" w:hAnsi="Courier New" w:cs="Courier New"/>
          <w:sz w:val="16"/>
          <w:szCs w:val="16"/>
        </w:rPr>
        <w:tab/>
        <w:t>0.712</w:t>
      </w:r>
      <w:r w:rsidRPr="005E1D28">
        <w:rPr>
          <w:rFonts w:ascii="Courier New" w:hAnsi="Courier New" w:cs="Courier New"/>
          <w:sz w:val="16"/>
          <w:szCs w:val="16"/>
        </w:rPr>
        <w:tab/>
        <w:t>0.111</w:t>
      </w:r>
      <w:r w:rsidRPr="005E1D28">
        <w:rPr>
          <w:rFonts w:ascii="Courier New" w:hAnsi="Courier New" w:cs="Courier New"/>
          <w:sz w:val="16"/>
          <w:szCs w:val="16"/>
        </w:rPr>
        <w:tab/>
        <w:t>0.561</w:t>
      </w:r>
      <w:r w:rsidRPr="005E1D28">
        <w:rPr>
          <w:rFonts w:ascii="Courier New" w:hAnsi="Courier New" w:cs="Courier New"/>
          <w:sz w:val="16"/>
          <w:szCs w:val="16"/>
        </w:rPr>
        <w:tab/>
        <w:t>259.932</w:t>
      </w:r>
      <w:r w:rsidRPr="005E1D28">
        <w:rPr>
          <w:rFonts w:ascii="Courier New" w:hAnsi="Courier New" w:cs="Courier New"/>
          <w:sz w:val="16"/>
          <w:szCs w:val="16"/>
        </w:rPr>
        <w:tab/>
        <w:t>0.021</w:t>
      </w:r>
      <w:r w:rsidRPr="005E1D28">
        <w:rPr>
          <w:rFonts w:ascii="Courier New" w:hAnsi="Courier New" w:cs="Courier New"/>
          <w:sz w:val="16"/>
          <w:szCs w:val="16"/>
        </w:rPr>
        <w:tab/>
        <w:t>-8.781</w:t>
      </w:r>
      <w:r w:rsidRPr="005E1D28">
        <w:rPr>
          <w:rFonts w:ascii="Courier New" w:hAnsi="Courier New" w:cs="Courier New"/>
          <w:sz w:val="16"/>
          <w:szCs w:val="16"/>
        </w:rPr>
        <w:tab/>
        <w:t>1.693</w:t>
      </w:r>
      <w:r w:rsidRPr="005E1D28">
        <w:rPr>
          <w:rFonts w:ascii="Courier New" w:hAnsi="Courier New" w:cs="Courier New"/>
          <w:sz w:val="16"/>
          <w:szCs w:val="16"/>
        </w:rPr>
        <w:tab/>
        <w:t>4.294</w:t>
      </w:r>
      <w:r w:rsidRPr="005E1D28">
        <w:rPr>
          <w:rFonts w:ascii="Courier New" w:hAnsi="Courier New" w:cs="Courier New"/>
          <w:sz w:val="16"/>
          <w:szCs w:val="16"/>
        </w:rPr>
        <w:tab/>
        <w:t>71</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Tot. A</w:t>
      </w:r>
      <w:r w:rsidRPr="005E1D28">
        <w:rPr>
          <w:rFonts w:ascii="Courier New" w:hAnsi="Courier New" w:cs="Courier New"/>
          <w:sz w:val="16"/>
          <w:szCs w:val="16"/>
        </w:rPr>
        <w:tab/>
        <w:t>286.869</w:t>
      </w:r>
      <w:r w:rsidRPr="005E1D28">
        <w:rPr>
          <w:rFonts w:ascii="Courier New" w:hAnsi="Courier New" w:cs="Courier New"/>
          <w:sz w:val="16"/>
          <w:szCs w:val="16"/>
        </w:rPr>
        <w:tab/>
        <w:t>0.052</w:t>
      </w:r>
      <w:r w:rsidRPr="005E1D28">
        <w:rPr>
          <w:rFonts w:ascii="Courier New" w:hAnsi="Courier New" w:cs="Courier New"/>
          <w:sz w:val="16"/>
          <w:szCs w:val="16"/>
        </w:rPr>
        <w:tab/>
        <w:t>0.73</w:t>
      </w:r>
      <w:r w:rsidRPr="005E1D28">
        <w:rPr>
          <w:rFonts w:ascii="Courier New" w:hAnsi="Courier New" w:cs="Courier New"/>
          <w:sz w:val="16"/>
          <w:szCs w:val="16"/>
        </w:rPr>
        <w:tab/>
        <w:t>0.112</w:t>
      </w:r>
      <w:r w:rsidRPr="005E1D28">
        <w:rPr>
          <w:rFonts w:ascii="Courier New" w:hAnsi="Courier New" w:cs="Courier New"/>
          <w:sz w:val="16"/>
          <w:szCs w:val="16"/>
        </w:rPr>
        <w:tab/>
        <w:t>0.512</w:t>
      </w:r>
      <w:r w:rsidRPr="005E1D28">
        <w:rPr>
          <w:rFonts w:ascii="Courier New" w:hAnsi="Courier New" w:cs="Courier New"/>
          <w:sz w:val="16"/>
          <w:szCs w:val="16"/>
        </w:rPr>
        <w:tab/>
        <w:t>149.409</w:t>
      </w:r>
      <w:r w:rsidRPr="005E1D28">
        <w:rPr>
          <w:rFonts w:ascii="Courier New" w:hAnsi="Courier New" w:cs="Courier New"/>
          <w:sz w:val="16"/>
          <w:szCs w:val="16"/>
        </w:rPr>
        <w:tab/>
        <w:t>0.019</w:t>
      </w:r>
      <w:r w:rsidRPr="005E1D28">
        <w:rPr>
          <w:rFonts w:ascii="Courier New" w:hAnsi="Courier New" w:cs="Courier New"/>
          <w:sz w:val="16"/>
          <w:szCs w:val="16"/>
        </w:rPr>
        <w:tab/>
        <w:t>-10.797</w:t>
      </w:r>
      <w:r w:rsidRPr="005E1D28">
        <w:rPr>
          <w:rFonts w:ascii="Courier New" w:hAnsi="Courier New" w:cs="Courier New"/>
          <w:sz w:val="16"/>
          <w:szCs w:val="16"/>
        </w:rPr>
        <w:tab/>
        <w:t>2.29</w:t>
      </w:r>
      <w:r w:rsidRPr="005E1D28">
        <w:rPr>
          <w:rFonts w:ascii="Courier New" w:hAnsi="Courier New" w:cs="Courier New"/>
          <w:sz w:val="16"/>
          <w:szCs w:val="16"/>
        </w:rPr>
        <w:tab/>
        <w:t>3.789</w:t>
      </w:r>
      <w:r w:rsidRPr="005E1D28">
        <w:rPr>
          <w:rFonts w:ascii="Courier New" w:hAnsi="Courier New" w:cs="Courier New"/>
          <w:sz w:val="16"/>
          <w:szCs w:val="16"/>
        </w:rPr>
        <w:tab/>
        <w:t>71</w:t>
      </w:r>
    </w:p>
    <w:p w:rsidR="00032A18" w:rsidRPr="005E1D28" w:rsidRDefault="00032A18" w:rsidP="00032A18">
      <w:pPr>
        <w:spacing w:line="240" w:lineRule="auto"/>
        <w:rPr>
          <w:rFonts w:ascii="Courier New" w:hAnsi="Courier New" w:cs="Courier New"/>
          <w:sz w:val="16"/>
          <w:szCs w:val="16"/>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CLASSIFICATION MATRIX: (OBS=ROWS, PRED=COLS)</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b/>
      </w:r>
      <w:proofErr w:type="gramStart"/>
      <w:r w:rsidRPr="005E1D28">
        <w:rPr>
          <w:rFonts w:ascii="Courier New" w:hAnsi="Courier New" w:cs="Courier New"/>
          <w:sz w:val="16"/>
          <w:szCs w:val="16"/>
        </w:rPr>
        <w:t>P1</w:t>
      </w:r>
      <w:r w:rsidRPr="005E1D28">
        <w:rPr>
          <w:rFonts w:ascii="Courier New" w:hAnsi="Courier New" w:cs="Courier New"/>
          <w:sz w:val="16"/>
          <w:szCs w:val="16"/>
        </w:rPr>
        <w:tab/>
        <w:t>A1</w:t>
      </w:r>
      <w:r w:rsidRPr="005E1D28">
        <w:rPr>
          <w:rFonts w:ascii="Courier New" w:hAnsi="Courier New" w:cs="Courier New"/>
          <w:sz w:val="16"/>
          <w:szCs w:val="16"/>
        </w:rPr>
        <w:tab/>
        <w:t>Tot.</w:t>
      </w:r>
      <w:proofErr w:type="gramEnd"/>
    </w:p>
    <w:p w:rsidR="00032A18" w:rsidRPr="005E1D28" w:rsidRDefault="00032A18" w:rsidP="00032A18">
      <w:pPr>
        <w:spacing w:line="240" w:lineRule="auto"/>
        <w:rPr>
          <w:rFonts w:ascii="Courier New" w:hAnsi="Courier New" w:cs="Courier New"/>
          <w:sz w:val="16"/>
          <w:szCs w:val="16"/>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P1</w:t>
      </w:r>
      <w:r w:rsidRPr="005E1D28">
        <w:rPr>
          <w:rFonts w:ascii="Courier New" w:hAnsi="Courier New" w:cs="Courier New"/>
          <w:sz w:val="16"/>
          <w:szCs w:val="16"/>
        </w:rPr>
        <w:tab/>
        <w:t>60</w:t>
      </w:r>
      <w:r w:rsidRPr="005E1D28">
        <w:rPr>
          <w:rFonts w:ascii="Courier New" w:hAnsi="Courier New" w:cs="Courier New"/>
          <w:sz w:val="16"/>
          <w:szCs w:val="16"/>
        </w:rPr>
        <w:tab/>
        <w:t>11</w:t>
      </w:r>
      <w:r w:rsidRPr="005E1D28">
        <w:rPr>
          <w:rFonts w:ascii="Courier New" w:hAnsi="Courier New" w:cs="Courier New"/>
          <w:sz w:val="16"/>
          <w:szCs w:val="16"/>
        </w:rPr>
        <w:tab/>
        <w:t>71</w:t>
      </w:r>
      <w:r w:rsidRPr="005E1D28">
        <w:rPr>
          <w:rFonts w:ascii="Courier New" w:hAnsi="Courier New" w:cs="Courier New"/>
          <w:sz w:val="16"/>
          <w:szCs w:val="16"/>
        </w:rPr>
        <w:tab/>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A1</w:t>
      </w:r>
      <w:r w:rsidRPr="005E1D28">
        <w:rPr>
          <w:rFonts w:ascii="Courier New" w:hAnsi="Courier New" w:cs="Courier New"/>
          <w:sz w:val="16"/>
          <w:szCs w:val="16"/>
        </w:rPr>
        <w:tab/>
        <w:t>3</w:t>
      </w:r>
      <w:r w:rsidRPr="005E1D28">
        <w:rPr>
          <w:rFonts w:ascii="Courier New" w:hAnsi="Courier New" w:cs="Courier New"/>
          <w:sz w:val="16"/>
          <w:szCs w:val="16"/>
        </w:rPr>
        <w:tab/>
        <w:t>68</w:t>
      </w:r>
      <w:r w:rsidRPr="005E1D28">
        <w:rPr>
          <w:rFonts w:ascii="Courier New" w:hAnsi="Courier New" w:cs="Courier New"/>
          <w:sz w:val="16"/>
          <w:szCs w:val="16"/>
        </w:rPr>
        <w:tab/>
        <w:t>71</w:t>
      </w:r>
      <w:r w:rsidRPr="005E1D28">
        <w:rPr>
          <w:rFonts w:ascii="Courier New" w:hAnsi="Courier New" w:cs="Courier New"/>
          <w:sz w:val="16"/>
          <w:szCs w:val="16"/>
        </w:rPr>
        <w:tab/>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Tot.</w:t>
      </w:r>
      <w:r w:rsidRPr="005E1D28">
        <w:rPr>
          <w:rFonts w:ascii="Courier New" w:hAnsi="Courier New" w:cs="Courier New"/>
          <w:sz w:val="16"/>
          <w:szCs w:val="16"/>
        </w:rPr>
        <w:tab/>
        <w:t>63</w:t>
      </w:r>
      <w:r w:rsidRPr="005E1D28">
        <w:rPr>
          <w:rFonts w:ascii="Courier New" w:hAnsi="Courier New" w:cs="Courier New"/>
          <w:sz w:val="16"/>
          <w:szCs w:val="16"/>
        </w:rPr>
        <w:tab/>
        <w:t>79</w:t>
      </w:r>
      <w:r w:rsidRPr="005E1D28">
        <w:rPr>
          <w:rFonts w:ascii="Courier New" w:hAnsi="Courier New" w:cs="Courier New"/>
          <w:sz w:val="16"/>
          <w:szCs w:val="16"/>
        </w:rPr>
        <w:tab/>
        <w:t>142</w:t>
      </w:r>
      <w:r w:rsidRPr="005E1D28">
        <w:rPr>
          <w:rFonts w:ascii="Courier New" w:hAnsi="Courier New" w:cs="Courier New"/>
          <w:sz w:val="16"/>
          <w:szCs w:val="16"/>
        </w:rPr>
        <w:tab/>
      </w:r>
    </w:p>
    <w:p w:rsidR="00032A18" w:rsidRPr="005E1D28" w:rsidRDefault="00032A18" w:rsidP="00032A18">
      <w:pPr>
        <w:spacing w:line="240" w:lineRule="auto"/>
        <w:rPr>
          <w:rFonts w:ascii="Courier New" w:hAnsi="Courier New" w:cs="Courier New"/>
          <w:sz w:val="16"/>
          <w:szCs w:val="16"/>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ACCURACY STATISTICS:</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Cohen's Kappa: 0.8028 +/- 0.0981</w:t>
      </w:r>
    </w:p>
    <w:p w:rsidR="00032A18" w:rsidRPr="005E1D28" w:rsidRDefault="00032A18" w:rsidP="00032A18">
      <w:pPr>
        <w:spacing w:line="240" w:lineRule="auto"/>
        <w:rPr>
          <w:rFonts w:ascii="Courier New" w:hAnsi="Courier New" w:cs="Courier New"/>
          <w:sz w:val="16"/>
          <w:szCs w:val="16"/>
        </w:rPr>
      </w:pPr>
      <w:proofErr w:type="spellStart"/>
      <w:r w:rsidRPr="005E1D28">
        <w:rPr>
          <w:rFonts w:ascii="Courier New" w:hAnsi="Courier New" w:cs="Courier New"/>
          <w:sz w:val="16"/>
          <w:szCs w:val="16"/>
        </w:rPr>
        <w:t>Klecka's</w:t>
      </w:r>
      <w:proofErr w:type="spellEnd"/>
      <w:r w:rsidRPr="005E1D28">
        <w:rPr>
          <w:rFonts w:ascii="Courier New" w:hAnsi="Courier New" w:cs="Courier New"/>
          <w:sz w:val="16"/>
          <w:szCs w:val="16"/>
        </w:rPr>
        <w:t xml:space="preserve"> Tau: 0.8028 +/- 0.0981</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Sensitivity: 0.8451</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Specificity: 0.9577</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AUC: 0.9659</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AICc: 38.8893</w:t>
      </w:r>
    </w:p>
    <w:p w:rsidR="00032A18" w:rsidRDefault="00032A18" w:rsidP="00032A18">
      <w:pPr>
        <w:spacing w:line="240" w:lineRule="auto"/>
        <w:rPr>
          <w:rFonts w:ascii="Arial" w:hAnsi="Arial" w:cs="Arial"/>
          <w:sz w:val="20"/>
          <w:szCs w:val="20"/>
        </w:rPr>
      </w:pPr>
    </w:p>
    <w:p w:rsidR="00032A18" w:rsidRDefault="00032A18" w:rsidP="00032A18">
      <w:pPr>
        <w:spacing w:line="240" w:lineRule="auto"/>
        <w:rPr>
          <w:rFonts w:ascii="Arial" w:hAnsi="Arial" w:cs="Arial"/>
          <w:sz w:val="20"/>
          <w:szCs w:val="20"/>
        </w:rPr>
      </w:pPr>
    </w:p>
    <w:p w:rsidR="00032A18" w:rsidRDefault="00032A18" w:rsidP="00032A18">
      <w:pPr>
        <w:spacing w:line="240" w:lineRule="auto"/>
        <w:rPr>
          <w:rFonts w:ascii="Arial" w:hAnsi="Arial" w:cs="Arial"/>
          <w:sz w:val="20"/>
          <w:szCs w:val="20"/>
        </w:rPr>
      </w:pPr>
    </w:p>
    <w:p w:rsidR="00032A18" w:rsidRDefault="00032A18" w:rsidP="00032A18">
      <w:pPr>
        <w:spacing w:line="240" w:lineRule="auto"/>
        <w:rPr>
          <w:rFonts w:ascii="Arial" w:hAnsi="Arial" w:cs="Arial"/>
          <w:sz w:val="20"/>
          <w:szCs w:val="20"/>
        </w:rPr>
      </w:pPr>
    </w:p>
    <w:p w:rsidR="00B61A74" w:rsidRDefault="00B61A74" w:rsidP="00B61A74">
      <w:pPr>
        <w:pStyle w:val="Caption"/>
      </w:pPr>
      <w:bookmarkStart w:id="114" w:name="_Toc309204131"/>
      <w:bookmarkStart w:id="115" w:name="_Toc309204296"/>
      <w:r>
        <w:t xml:space="preserve">Figure </w:t>
      </w:r>
      <w:fldSimple w:instr=" SEQ Figure \* ARABIC ">
        <w:r w:rsidR="008D5C05">
          <w:rPr>
            <w:noProof/>
          </w:rPr>
          <w:t>20</w:t>
        </w:r>
      </w:fldSimple>
      <w:r>
        <w:rPr>
          <w:noProof/>
        </w:rPr>
        <w:t>: NLDA model of predicted TBE risk 2006, with population paramaters</w:t>
      </w:r>
      <w:bookmarkEnd w:id="114"/>
      <w:bookmarkEnd w:id="115"/>
    </w:p>
    <w:p w:rsidR="00032A18" w:rsidRDefault="00032A18" w:rsidP="00032A18">
      <w:pPr>
        <w:spacing w:line="240" w:lineRule="auto"/>
        <w:rPr>
          <w:rFonts w:ascii="Arial" w:hAnsi="Arial" w:cs="Arial"/>
          <w:sz w:val="20"/>
          <w:szCs w:val="20"/>
        </w:rPr>
      </w:pPr>
    </w:p>
    <w:p w:rsidR="00032A18" w:rsidRDefault="00032A18" w:rsidP="00032A18">
      <w:pPr>
        <w:spacing w:line="240" w:lineRule="auto"/>
        <w:rPr>
          <w:rFonts w:ascii="Arial" w:hAnsi="Arial" w:cs="Arial"/>
          <w:sz w:val="20"/>
          <w:szCs w:val="20"/>
        </w:rPr>
      </w:pPr>
      <w:r>
        <w:rPr>
          <w:rFonts w:ascii="Arial" w:hAnsi="Arial" w:cs="Arial"/>
          <w:noProof/>
          <w:sz w:val="20"/>
          <w:szCs w:val="20"/>
        </w:rPr>
        <w:drawing>
          <wp:inline distT="0" distB="0" distL="0" distR="0">
            <wp:extent cx="5731510" cy="3790950"/>
            <wp:effectExtent l="19050" t="0" r="2540" b="0"/>
            <wp:docPr id="37" name="Picture 7" descr="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bmp"/>
                    <pic:cNvPicPr/>
                  </pic:nvPicPr>
                  <pic:blipFill>
                    <a:blip r:embed="rId57" cstate="print"/>
                    <a:stretch>
                      <a:fillRect/>
                    </a:stretch>
                  </pic:blipFill>
                  <pic:spPr>
                    <a:xfrm>
                      <a:off x="0" y="0"/>
                      <a:ext cx="5731510" cy="3790950"/>
                    </a:xfrm>
                    <a:prstGeom prst="rect">
                      <a:avLst/>
                    </a:prstGeom>
                  </pic:spPr>
                </pic:pic>
              </a:graphicData>
            </a:graphic>
          </wp:inline>
        </w:drawing>
      </w:r>
    </w:p>
    <w:p w:rsidR="00032A18" w:rsidRDefault="00032A18" w:rsidP="00032A18">
      <w:pPr>
        <w:spacing w:line="240" w:lineRule="auto"/>
        <w:rPr>
          <w:rFonts w:ascii="Arial" w:hAnsi="Arial" w:cs="Arial"/>
          <w:sz w:val="20"/>
          <w:szCs w:val="20"/>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RANK</w:t>
      </w:r>
      <w:r w:rsidRPr="005E1D28">
        <w:rPr>
          <w:rFonts w:ascii="Courier New" w:hAnsi="Courier New" w:cs="Courier New"/>
          <w:sz w:val="16"/>
          <w:szCs w:val="16"/>
        </w:rPr>
        <w:tab/>
        <w:t>1/AICc</w:t>
      </w:r>
      <w:r w:rsidRPr="005E1D28">
        <w:rPr>
          <w:rFonts w:ascii="Courier New" w:hAnsi="Courier New" w:cs="Courier New"/>
          <w:sz w:val="16"/>
          <w:szCs w:val="16"/>
        </w:rPr>
        <w:tab/>
        <w:t>AICc</w:t>
      </w:r>
      <w:r w:rsidRPr="005E1D28">
        <w:rPr>
          <w:rFonts w:ascii="Courier New" w:hAnsi="Courier New" w:cs="Courier New"/>
          <w:sz w:val="16"/>
          <w:szCs w:val="16"/>
        </w:rPr>
        <w:tab/>
        <w:t>VARIABLE</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1</w:t>
      </w:r>
      <w:r w:rsidRPr="005E1D28">
        <w:rPr>
          <w:rFonts w:ascii="Courier New" w:hAnsi="Courier New" w:cs="Courier New"/>
          <w:sz w:val="16"/>
          <w:szCs w:val="16"/>
        </w:rPr>
        <w:tab/>
        <w:t>0.011</w:t>
      </w:r>
      <w:r w:rsidRPr="005E1D28">
        <w:rPr>
          <w:rFonts w:ascii="Courier New" w:hAnsi="Courier New" w:cs="Courier New"/>
          <w:sz w:val="16"/>
          <w:szCs w:val="16"/>
        </w:rPr>
        <w:tab/>
        <w:t>87.41</w:t>
      </w:r>
      <w:r w:rsidRPr="005E1D28">
        <w:rPr>
          <w:rFonts w:ascii="Courier New" w:hAnsi="Courier New" w:cs="Courier New"/>
          <w:sz w:val="16"/>
          <w:szCs w:val="16"/>
        </w:rPr>
        <w:tab/>
        <w:t>60</w:t>
      </w:r>
      <w:r w:rsidRPr="005E1D28">
        <w:rPr>
          <w:rFonts w:ascii="Courier New" w:hAnsi="Courier New" w:cs="Courier New"/>
          <w:sz w:val="16"/>
          <w:szCs w:val="16"/>
        </w:rPr>
        <w:tab/>
      </w:r>
      <w:proofErr w:type="spellStart"/>
      <w:r w:rsidRPr="005E1D28">
        <w:rPr>
          <w:rFonts w:ascii="Courier New" w:hAnsi="Courier New" w:cs="Courier New"/>
          <w:sz w:val="16"/>
          <w:szCs w:val="16"/>
        </w:rPr>
        <w:t>sggrmpden</w:t>
      </w:r>
      <w:proofErr w:type="spellEnd"/>
      <w:r w:rsidRPr="005E1D28">
        <w:rPr>
          <w:rFonts w:ascii="Courier New" w:hAnsi="Courier New" w:cs="Courier New"/>
          <w:sz w:val="16"/>
          <w:szCs w:val="16"/>
        </w:rPr>
        <w:t xml:space="preserve">: </w:t>
      </w:r>
      <w:r>
        <w:rPr>
          <w:rFonts w:ascii="Courier New" w:hAnsi="Courier New" w:cs="Courier New"/>
          <w:sz w:val="16"/>
          <w:szCs w:val="16"/>
        </w:rPr>
        <w:t>Population Density</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2</w:t>
      </w:r>
      <w:r w:rsidRPr="005E1D28">
        <w:rPr>
          <w:rFonts w:ascii="Courier New" w:hAnsi="Courier New" w:cs="Courier New"/>
          <w:sz w:val="16"/>
          <w:szCs w:val="16"/>
        </w:rPr>
        <w:tab/>
        <w:t>0.012</w:t>
      </w:r>
      <w:r w:rsidRPr="005E1D28">
        <w:rPr>
          <w:rFonts w:ascii="Courier New" w:hAnsi="Courier New" w:cs="Courier New"/>
          <w:sz w:val="16"/>
          <w:szCs w:val="16"/>
        </w:rPr>
        <w:tab/>
        <w:t>80.6</w:t>
      </w:r>
      <w:r w:rsidRPr="005E1D28">
        <w:rPr>
          <w:rFonts w:ascii="Courier New" w:hAnsi="Courier New" w:cs="Courier New"/>
          <w:sz w:val="16"/>
          <w:szCs w:val="16"/>
        </w:rPr>
        <w:tab/>
        <w:t>25</w:t>
      </w:r>
      <w:r w:rsidRPr="005E1D28">
        <w:rPr>
          <w:rFonts w:ascii="Courier New" w:hAnsi="Courier New" w:cs="Courier New"/>
          <w:sz w:val="16"/>
          <w:szCs w:val="16"/>
        </w:rPr>
        <w:tab/>
        <w:t xml:space="preserve">sg1808mx: </w:t>
      </w:r>
      <w:proofErr w:type="spellStart"/>
      <w:r w:rsidRPr="005E1D28">
        <w:rPr>
          <w:rFonts w:ascii="Courier New" w:hAnsi="Courier New" w:cs="Courier New"/>
          <w:sz w:val="16"/>
          <w:szCs w:val="16"/>
        </w:rPr>
        <w:t>Nighttime</w:t>
      </w:r>
      <w:proofErr w:type="spellEnd"/>
      <w:r w:rsidRPr="005E1D28">
        <w:rPr>
          <w:rFonts w:ascii="Courier New" w:hAnsi="Courier New" w:cs="Courier New"/>
          <w:sz w:val="16"/>
          <w:szCs w:val="16"/>
        </w:rPr>
        <w:t xml:space="preserve"> LST maximum</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3</w:t>
      </w:r>
      <w:r w:rsidRPr="005E1D28">
        <w:rPr>
          <w:rFonts w:ascii="Courier New" w:hAnsi="Courier New" w:cs="Courier New"/>
          <w:sz w:val="16"/>
          <w:szCs w:val="16"/>
        </w:rPr>
        <w:tab/>
        <w:t>0.013</w:t>
      </w:r>
      <w:r w:rsidRPr="005E1D28">
        <w:rPr>
          <w:rFonts w:ascii="Courier New" w:hAnsi="Courier New" w:cs="Courier New"/>
          <w:sz w:val="16"/>
          <w:szCs w:val="16"/>
        </w:rPr>
        <w:tab/>
        <w:t>75.55</w:t>
      </w:r>
      <w:r w:rsidRPr="005E1D28">
        <w:rPr>
          <w:rFonts w:ascii="Courier New" w:hAnsi="Courier New" w:cs="Courier New"/>
          <w:sz w:val="16"/>
          <w:szCs w:val="16"/>
        </w:rPr>
        <w:tab/>
        <w:t>0</w:t>
      </w:r>
      <w:r w:rsidRPr="005E1D28">
        <w:rPr>
          <w:rFonts w:ascii="Courier New" w:hAnsi="Courier New" w:cs="Courier New"/>
          <w:sz w:val="16"/>
          <w:szCs w:val="16"/>
        </w:rPr>
        <w:tab/>
        <w:t>sg1803a0: Middle infra-red mean</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4</w:t>
      </w:r>
      <w:r w:rsidRPr="005E1D28">
        <w:rPr>
          <w:rFonts w:ascii="Courier New" w:hAnsi="Courier New" w:cs="Courier New"/>
          <w:sz w:val="16"/>
          <w:szCs w:val="16"/>
        </w:rPr>
        <w:tab/>
        <w:t>0.014</w:t>
      </w:r>
      <w:r w:rsidRPr="005E1D28">
        <w:rPr>
          <w:rFonts w:ascii="Courier New" w:hAnsi="Courier New" w:cs="Courier New"/>
          <w:sz w:val="16"/>
          <w:szCs w:val="16"/>
        </w:rPr>
        <w:tab/>
        <w:t>69.55</w:t>
      </w:r>
      <w:r w:rsidRPr="005E1D28">
        <w:rPr>
          <w:rFonts w:ascii="Courier New" w:hAnsi="Courier New" w:cs="Courier New"/>
          <w:sz w:val="16"/>
          <w:szCs w:val="16"/>
        </w:rPr>
        <w:tab/>
        <w:t>49</w:t>
      </w:r>
      <w:r w:rsidRPr="005E1D28">
        <w:rPr>
          <w:rFonts w:ascii="Courier New" w:hAnsi="Courier New" w:cs="Courier New"/>
          <w:sz w:val="16"/>
          <w:szCs w:val="16"/>
        </w:rPr>
        <w:tab/>
        <w:t>sg1815vr: EVI variance</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5</w:t>
      </w:r>
      <w:r w:rsidRPr="005E1D28">
        <w:rPr>
          <w:rFonts w:ascii="Courier New" w:hAnsi="Courier New" w:cs="Courier New"/>
          <w:sz w:val="16"/>
          <w:szCs w:val="16"/>
        </w:rPr>
        <w:tab/>
        <w:t>0.016</w:t>
      </w:r>
      <w:r w:rsidRPr="005E1D28">
        <w:rPr>
          <w:rFonts w:ascii="Courier New" w:hAnsi="Courier New" w:cs="Courier New"/>
          <w:sz w:val="16"/>
          <w:szCs w:val="16"/>
        </w:rPr>
        <w:tab/>
        <w:t>61.32</w:t>
      </w:r>
      <w:r w:rsidRPr="005E1D28">
        <w:rPr>
          <w:rFonts w:ascii="Courier New" w:hAnsi="Courier New" w:cs="Courier New"/>
          <w:sz w:val="16"/>
          <w:szCs w:val="16"/>
        </w:rPr>
        <w:tab/>
        <w:t>10</w:t>
      </w:r>
      <w:r w:rsidRPr="005E1D28">
        <w:rPr>
          <w:rFonts w:ascii="Courier New" w:hAnsi="Courier New" w:cs="Courier New"/>
          <w:sz w:val="16"/>
          <w:szCs w:val="16"/>
        </w:rPr>
        <w:tab/>
        <w:t>sg1807a0: Daytime LST mean</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6</w:t>
      </w:r>
      <w:r w:rsidRPr="005E1D28">
        <w:rPr>
          <w:rFonts w:ascii="Courier New" w:hAnsi="Courier New" w:cs="Courier New"/>
          <w:sz w:val="16"/>
          <w:szCs w:val="16"/>
        </w:rPr>
        <w:tab/>
        <w:t>0.017</w:t>
      </w:r>
      <w:r w:rsidRPr="005E1D28">
        <w:rPr>
          <w:rFonts w:ascii="Courier New" w:hAnsi="Courier New" w:cs="Courier New"/>
          <w:sz w:val="16"/>
          <w:szCs w:val="16"/>
        </w:rPr>
        <w:tab/>
        <w:t>58.93</w:t>
      </w:r>
      <w:r w:rsidRPr="005E1D28">
        <w:rPr>
          <w:rFonts w:ascii="Courier New" w:hAnsi="Courier New" w:cs="Courier New"/>
          <w:sz w:val="16"/>
          <w:szCs w:val="16"/>
        </w:rPr>
        <w:tab/>
        <w:t>35</w:t>
      </w:r>
      <w:r w:rsidRPr="005E1D28">
        <w:rPr>
          <w:rFonts w:ascii="Courier New" w:hAnsi="Courier New" w:cs="Courier New"/>
          <w:sz w:val="16"/>
          <w:szCs w:val="16"/>
        </w:rPr>
        <w:tab/>
        <w:t>sg1814mx: NDVI maximum</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7</w:t>
      </w:r>
      <w:r w:rsidRPr="005E1D28">
        <w:rPr>
          <w:rFonts w:ascii="Courier New" w:hAnsi="Courier New" w:cs="Courier New"/>
          <w:sz w:val="16"/>
          <w:szCs w:val="16"/>
        </w:rPr>
        <w:tab/>
        <w:t>0.019</w:t>
      </w:r>
      <w:r w:rsidRPr="005E1D28">
        <w:rPr>
          <w:rFonts w:ascii="Courier New" w:hAnsi="Courier New" w:cs="Courier New"/>
          <w:sz w:val="16"/>
          <w:szCs w:val="16"/>
        </w:rPr>
        <w:tab/>
        <w:t>53.64</w:t>
      </w:r>
      <w:r w:rsidRPr="005E1D28">
        <w:rPr>
          <w:rFonts w:ascii="Courier New" w:hAnsi="Courier New" w:cs="Courier New"/>
          <w:sz w:val="16"/>
          <w:szCs w:val="16"/>
        </w:rPr>
        <w:tab/>
        <w:t>62</w:t>
      </w:r>
      <w:r w:rsidRPr="005E1D28">
        <w:rPr>
          <w:rFonts w:ascii="Courier New" w:hAnsi="Courier New" w:cs="Courier New"/>
          <w:sz w:val="16"/>
          <w:szCs w:val="16"/>
        </w:rPr>
        <w:tab/>
        <w:t xml:space="preserve">d2006dcdd: </w:t>
      </w:r>
      <w:r>
        <w:rPr>
          <w:rFonts w:ascii="Courier New" w:hAnsi="Courier New" w:cs="Courier New"/>
          <w:sz w:val="16"/>
          <w:szCs w:val="16"/>
        </w:rPr>
        <w:t>Daytime cumulative temperature to May, 2006</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8</w:t>
      </w:r>
      <w:r w:rsidRPr="005E1D28">
        <w:rPr>
          <w:rFonts w:ascii="Courier New" w:hAnsi="Courier New" w:cs="Courier New"/>
          <w:sz w:val="16"/>
          <w:szCs w:val="16"/>
        </w:rPr>
        <w:tab/>
        <w:t>0.02</w:t>
      </w:r>
      <w:r w:rsidRPr="005E1D28">
        <w:rPr>
          <w:rFonts w:ascii="Courier New" w:hAnsi="Courier New" w:cs="Courier New"/>
          <w:sz w:val="16"/>
          <w:szCs w:val="16"/>
        </w:rPr>
        <w:tab/>
        <w:t>50.18</w:t>
      </w:r>
      <w:r w:rsidRPr="005E1D28">
        <w:rPr>
          <w:rFonts w:ascii="Courier New" w:hAnsi="Courier New" w:cs="Courier New"/>
          <w:sz w:val="16"/>
          <w:szCs w:val="16"/>
        </w:rPr>
        <w:tab/>
        <w:t>8</w:t>
      </w:r>
      <w:r w:rsidRPr="005E1D28">
        <w:rPr>
          <w:rFonts w:ascii="Courier New" w:hAnsi="Courier New" w:cs="Courier New"/>
          <w:sz w:val="16"/>
          <w:szCs w:val="16"/>
        </w:rPr>
        <w:tab/>
        <w:t>sg1803p3: Middle infra-red phase 3</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9</w:t>
      </w:r>
      <w:r w:rsidRPr="005E1D28">
        <w:rPr>
          <w:rFonts w:ascii="Courier New" w:hAnsi="Courier New" w:cs="Courier New"/>
          <w:sz w:val="16"/>
          <w:szCs w:val="16"/>
        </w:rPr>
        <w:tab/>
        <w:t>0.021</w:t>
      </w:r>
      <w:r w:rsidRPr="005E1D28">
        <w:rPr>
          <w:rFonts w:ascii="Courier New" w:hAnsi="Courier New" w:cs="Courier New"/>
          <w:sz w:val="16"/>
          <w:szCs w:val="16"/>
        </w:rPr>
        <w:tab/>
        <w:t>47.64</w:t>
      </w:r>
      <w:r w:rsidRPr="005E1D28">
        <w:rPr>
          <w:rFonts w:ascii="Courier New" w:hAnsi="Courier New" w:cs="Courier New"/>
          <w:sz w:val="16"/>
          <w:szCs w:val="16"/>
        </w:rPr>
        <w:tab/>
        <w:t>9</w:t>
      </w:r>
      <w:r w:rsidRPr="005E1D28">
        <w:rPr>
          <w:rFonts w:ascii="Courier New" w:hAnsi="Courier New" w:cs="Courier New"/>
          <w:sz w:val="16"/>
          <w:szCs w:val="16"/>
        </w:rPr>
        <w:tab/>
        <w:t>sg1803vr: Middle infra-red variance</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10*</w:t>
      </w:r>
      <w:r w:rsidRPr="005E1D28">
        <w:rPr>
          <w:rFonts w:ascii="Courier New" w:hAnsi="Courier New" w:cs="Courier New"/>
          <w:sz w:val="16"/>
          <w:szCs w:val="16"/>
        </w:rPr>
        <w:tab/>
        <w:t>0.023</w:t>
      </w:r>
      <w:r w:rsidRPr="005E1D28">
        <w:rPr>
          <w:rFonts w:ascii="Courier New" w:hAnsi="Courier New" w:cs="Courier New"/>
          <w:sz w:val="16"/>
          <w:szCs w:val="16"/>
        </w:rPr>
        <w:tab/>
        <w:t>44.13</w:t>
      </w:r>
      <w:r w:rsidRPr="005E1D28">
        <w:rPr>
          <w:rFonts w:ascii="Courier New" w:hAnsi="Courier New" w:cs="Courier New"/>
          <w:sz w:val="16"/>
          <w:szCs w:val="16"/>
        </w:rPr>
        <w:tab/>
        <w:t>42</w:t>
      </w:r>
      <w:r w:rsidRPr="005E1D28">
        <w:rPr>
          <w:rFonts w:ascii="Courier New" w:hAnsi="Courier New" w:cs="Courier New"/>
          <w:sz w:val="16"/>
          <w:szCs w:val="16"/>
        </w:rPr>
        <w:tab/>
        <w:t>sg1815a2: EVI amplitude 2</w:t>
      </w:r>
    </w:p>
    <w:p w:rsidR="00032A18" w:rsidRDefault="00032A18" w:rsidP="00032A18">
      <w:pPr>
        <w:spacing w:line="240" w:lineRule="auto"/>
        <w:rPr>
          <w:rFonts w:ascii="Courier New" w:hAnsi="Courier New" w:cs="Courier New"/>
          <w:sz w:val="16"/>
          <w:szCs w:val="16"/>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VARIABLE MEANS BY CLUSTER</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b/>
        <w:t>60</w:t>
      </w:r>
      <w:r w:rsidRPr="005E1D28">
        <w:rPr>
          <w:rFonts w:ascii="Courier New" w:hAnsi="Courier New" w:cs="Courier New"/>
          <w:sz w:val="16"/>
          <w:szCs w:val="16"/>
        </w:rPr>
        <w:tab/>
        <w:t>25</w:t>
      </w:r>
      <w:r w:rsidRPr="005E1D28">
        <w:rPr>
          <w:rFonts w:ascii="Courier New" w:hAnsi="Courier New" w:cs="Courier New"/>
          <w:sz w:val="16"/>
          <w:szCs w:val="16"/>
        </w:rPr>
        <w:tab/>
        <w:t>0</w:t>
      </w:r>
      <w:r w:rsidRPr="005E1D28">
        <w:rPr>
          <w:rFonts w:ascii="Courier New" w:hAnsi="Courier New" w:cs="Courier New"/>
          <w:sz w:val="16"/>
          <w:szCs w:val="16"/>
        </w:rPr>
        <w:tab/>
        <w:t>49</w:t>
      </w:r>
      <w:r w:rsidRPr="005E1D28">
        <w:rPr>
          <w:rFonts w:ascii="Courier New" w:hAnsi="Courier New" w:cs="Courier New"/>
          <w:sz w:val="16"/>
          <w:szCs w:val="16"/>
        </w:rPr>
        <w:tab/>
        <w:t>10</w:t>
      </w:r>
      <w:r w:rsidRPr="005E1D28">
        <w:rPr>
          <w:rFonts w:ascii="Courier New" w:hAnsi="Courier New" w:cs="Courier New"/>
          <w:sz w:val="16"/>
          <w:szCs w:val="16"/>
        </w:rPr>
        <w:tab/>
        <w:t>35</w:t>
      </w:r>
      <w:r w:rsidRPr="005E1D28">
        <w:rPr>
          <w:rFonts w:ascii="Courier New" w:hAnsi="Courier New" w:cs="Courier New"/>
          <w:sz w:val="16"/>
          <w:szCs w:val="16"/>
        </w:rPr>
        <w:tab/>
        <w:t>62</w:t>
      </w:r>
      <w:r w:rsidRPr="005E1D28">
        <w:rPr>
          <w:rFonts w:ascii="Courier New" w:hAnsi="Courier New" w:cs="Courier New"/>
          <w:sz w:val="16"/>
          <w:szCs w:val="16"/>
        </w:rPr>
        <w:tab/>
        <w:t>8</w:t>
      </w:r>
      <w:r w:rsidRPr="005E1D28">
        <w:rPr>
          <w:rFonts w:ascii="Courier New" w:hAnsi="Courier New" w:cs="Courier New"/>
          <w:sz w:val="16"/>
          <w:szCs w:val="16"/>
        </w:rPr>
        <w:tab/>
        <w:t>9</w:t>
      </w:r>
      <w:r w:rsidRPr="005E1D28">
        <w:rPr>
          <w:rFonts w:ascii="Courier New" w:hAnsi="Courier New" w:cs="Courier New"/>
          <w:sz w:val="16"/>
          <w:szCs w:val="16"/>
        </w:rPr>
        <w:tab/>
        <w:t>42</w:t>
      </w:r>
      <w:r w:rsidRPr="005E1D28">
        <w:rPr>
          <w:rFonts w:ascii="Courier New" w:hAnsi="Courier New" w:cs="Courier New"/>
          <w:sz w:val="16"/>
          <w:szCs w:val="16"/>
        </w:rPr>
        <w:tab/>
        <w:t>Size</w:t>
      </w:r>
    </w:p>
    <w:p w:rsidR="00032A18" w:rsidRPr="005E1D28" w:rsidRDefault="00032A18" w:rsidP="00032A18">
      <w:pPr>
        <w:spacing w:line="240" w:lineRule="auto"/>
        <w:rPr>
          <w:rFonts w:ascii="Courier New" w:hAnsi="Courier New" w:cs="Courier New"/>
          <w:sz w:val="16"/>
          <w:szCs w:val="16"/>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P1</w:t>
      </w:r>
      <w:r w:rsidRPr="005E1D28">
        <w:rPr>
          <w:rFonts w:ascii="Courier New" w:hAnsi="Courier New" w:cs="Courier New"/>
          <w:sz w:val="16"/>
          <w:szCs w:val="16"/>
        </w:rPr>
        <w:tab/>
        <w:t>135.981</w:t>
      </w:r>
      <w:r w:rsidRPr="005E1D28">
        <w:rPr>
          <w:rFonts w:ascii="Courier New" w:hAnsi="Courier New" w:cs="Courier New"/>
          <w:sz w:val="16"/>
          <w:szCs w:val="16"/>
        </w:rPr>
        <w:tab/>
        <w:t>287.938</w:t>
      </w:r>
      <w:r w:rsidRPr="005E1D28">
        <w:rPr>
          <w:rFonts w:ascii="Courier New" w:hAnsi="Courier New" w:cs="Courier New"/>
          <w:sz w:val="16"/>
          <w:szCs w:val="16"/>
        </w:rPr>
        <w:tab/>
        <w:t>0.065</w:t>
      </w:r>
      <w:r w:rsidRPr="005E1D28">
        <w:rPr>
          <w:rFonts w:ascii="Courier New" w:hAnsi="Courier New" w:cs="Courier New"/>
          <w:sz w:val="16"/>
          <w:szCs w:val="16"/>
        </w:rPr>
        <w:tab/>
        <w:t>0.011</w:t>
      </w:r>
      <w:r w:rsidRPr="005E1D28">
        <w:rPr>
          <w:rFonts w:ascii="Courier New" w:hAnsi="Courier New" w:cs="Courier New"/>
          <w:sz w:val="16"/>
          <w:szCs w:val="16"/>
        </w:rPr>
        <w:tab/>
        <w:t>281.89</w:t>
      </w:r>
      <w:r w:rsidRPr="005E1D28">
        <w:rPr>
          <w:rFonts w:ascii="Courier New" w:hAnsi="Courier New" w:cs="Courier New"/>
          <w:sz w:val="16"/>
          <w:szCs w:val="16"/>
        </w:rPr>
        <w:tab/>
        <w:t>0.7</w:t>
      </w:r>
      <w:r w:rsidRPr="005E1D28">
        <w:rPr>
          <w:rFonts w:ascii="Courier New" w:hAnsi="Courier New" w:cs="Courier New"/>
          <w:sz w:val="16"/>
          <w:szCs w:val="16"/>
        </w:rPr>
        <w:tab/>
        <w:t>67.804</w:t>
      </w:r>
      <w:r w:rsidRPr="005E1D28">
        <w:rPr>
          <w:rFonts w:ascii="Courier New" w:hAnsi="Courier New" w:cs="Courier New"/>
          <w:sz w:val="16"/>
          <w:szCs w:val="16"/>
        </w:rPr>
        <w:tab/>
        <w:t>3.261</w:t>
      </w:r>
      <w:r w:rsidRPr="005E1D28">
        <w:rPr>
          <w:rFonts w:ascii="Courier New" w:hAnsi="Courier New" w:cs="Courier New"/>
          <w:sz w:val="16"/>
          <w:szCs w:val="16"/>
        </w:rPr>
        <w:tab/>
        <w:t>0.001</w:t>
      </w:r>
      <w:r w:rsidRPr="005E1D28">
        <w:rPr>
          <w:rFonts w:ascii="Courier New" w:hAnsi="Courier New" w:cs="Courier New"/>
          <w:sz w:val="16"/>
          <w:szCs w:val="16"/>
        </w:rPr>
        <w:tab/>
        <w:t>0.038</w:t>
      </w:r>
      <w:r w:rsidRPr="005E1D28">
        <w:rPr>
          <w:rFonts w:ascii="Courier New" w:hAnsi="Courier New" w:cs="Courier New"/>
          <w:sz w:val="16"/>
          <w:szCs w:val="16"/>
        </w:rPr>
        <w:tab/>
        <w:t>82</w:t>
      </w:r>
    </w:p>
    <w:p w:rsidR="00032A18" w:rsidRPr="005E1D28" w:rsidRDefault="00032A18" w:rsidP="00032A18">
      <w:pPr>
        <w:spacing w:line="240" w:lineRule="auto"/>
        <w:rPr>
          <w:rFonts w:ascii="Courier New" w:hAnsi="Courier New" w:cs="Courier New"/>
          <w:sz w:val="16"/>
          <w:szCs w:val="16"/>
        </w:rPr>
      </w:pPr>
      <w:proofErr w:type="gramStart"/>
      <w:r w:rsidRPr="005E1D28">
        <w:rPr>
          <w:rFonts w:ascii="Courier New" w:hAnsi="Courier New" w:cs="Courier New"/>
          <w:sz w:val="16"/>
          <w:szCs w:val="16"/>
        </w:rPr>
        <w:t>A1</w:t>
      </w:r>
      <w:r w:rsidRPr="005E1D28">
        <w:rPr>
          <w:rFonts w:ascii="Courier New" w:hAnsi="Courier New" w:cs="Courier New"/>
          <w:sz w:val="16"/>
          <w:szCs w:val="16"/>
        </w:rPr>
        <w:tab/>
        <w:t>27.202</w:t>
      </w:r>
      <w:r w:rsidRPr="005E1D28">
        <w:rPr>
          <w:rFonts w:ascii="Courier New" w:hAnsi="Courier New" w:cs="Courier New"/>
          <w:sz w:val="16"/>
          <w:szCs w:val="16"/>
        </w:rPr>
        <w:tab/>
        <w:t>286.606</w:t>
      </w:r>
      <w:r w:rsidRPr="005E1D28">
        <w:rPr>
          <w:rFonts w:ascii="Courier New" w:hAnsi="Courier New" w:cs="Courier New"/>
          <w:sz w:val="16"/>
          <w:szCs w:val="16"/>
        </w:rPr>
        <w:tab/>
        <w:t>0.049</w:t>
      </w:r>
      <w:r w:rsidRPr="005E1D28">
        <w:rPr>
          <w:rFonts w:ascii="Courier New" w:hAnsi="Courier New" w:cs="Courier New"/>
          <w:sz w:val="16"/>
          <w:szCs w:val="16"/>
        </w:rPr>
        <w:tab/>
        <w:t>0.011</w:t>
      </w:r>
      <w:r w:rsidRPr="005E1D28">
        <w:rPr>
          <w:rFonts w:ascii="Courier New" w:hAnsi="Courier New" w:cs="Courier New"/>
          <w:sz w:val="16"/>
          <w:szCs w:val="16"/>
        </w:rPr>
        <w:tab/>
        <w:t>281.224</w:t>
      </w:r>
      <w:r w:rsidRPr="005E1D28">
        <w:rPr>
          <w:rFonts w:ascii="Courier New" w:hAnsi="Courier New" w:cs="Courier New"/>
          <w:sz w:val="16"/>
          <w:szCs w:val="16"/>
        </w:rPr>
        <w:tab/>
        <w:t>0.763</w:t>
      </w:r>
      <w:r w:rsidRPr="005E1D28">
        <w:rPr>
          <w:rFonts w:ascii="Courier New" w:hAnsi="Courier New" w:cs="Courier New"/>
          <w:sz w:val="16"/>
          <w:szCs w:val="16"/>
        </w:rPr>
        <w:tab/>
        <w:t>67.173</w:t>
      </w:r>
      <w:r w:rsidRPr="005E1D28">
        <w:rPr>
          <w:rFonts w:ascii="Courier New" w:hAnsi="Courier New" w:cs="Courier New"/>
          <w:sz w:val="16"/>
          <w:szCs w:val="16"/>
        </w:rPr>
        <w:tab/>
        <w:t>2.514</w:t>
      </w:r>
      <w:r w:rsidRPr="005E1D28">
        <w:rPr>
          <w:rFonts w:ascii="Courier New" w:hAnsi="Courier New" w:cs="Courier New"/>
          <w:sz w:val="16"/>
          <w:szCs w:val="16"/>
        </w:rPr>
        <w:tab/>
        <w:t>0.</w:t>
      </w:r>
      <w:proofErr w:type="gramEnd"/>
      <w:r w:rsidRPr="005E1D28">
        <w:rPr>
          <w:rFonts w:ascii="Courier New" w:hAnsi="Courier New" w:cs="Courier New"/>
          <w:sz w:val="16"/>
          <w:szCs w:val="16"/>
        </w:rPr>
        <w:tab/>
        <w:t>0.029</w:t>
      </w:r>
      <w:r w:rsidRPr="005E1D28">
        <w:rPr>
          <w:rFonts w:ascii="Courier New" w:hAnsi="Courier New" w:cs="Courier New"/>
          <w:sz w:val="16"/>
          <w:szCs w:val="16"/>
        </w:rPr>
        <w:tab/>
        <w:t>82</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Tot. P</w:t>
      </w:r>
      <w:r w:rsidRPr="005E1D28">
        <w:rPr>
          <w:rFonts w:ascii="Courier New" w:hAnsi="Courier New" w:cs="Courier New"/>
          <w:sz w:val="16"/>
          <w:szCs w:val="16"/>
        </w:rPr>
        <w:tab/>
        <w:t>135.981</w:t>
      </w:r>
      <w:r w:rsidRPr="005E1D28">
        <w:rPr>
          <w:rFonts w:ascii="Courier New" w:hAnsi="Courier New" w:cs="Courier New"/>
          <w:sz w:val="16"/>
          <w:szCs w:val="16"/>
        </w:rPr>
        <w:tab/>
        <w:t>287.938</w:t>
      </w:r>
      <w:r w:rsidRPr="005E1D28">
        <w:rPr>
          <w:rFonts w:ascii="Courier New" w:hAnsi="Courier New" w:cs="Courier New"/>
          <w:sz w:val="16"/>
          <w:szCs w:val="16"/>
        </w:rPr>
        <w:tab/>
        <w:t>0.065</w:t>
      </w:r>
      <w:r w:rsidRPr="005E1D28">
        <w:rPr>
          <w:rFonts w:ascii="Courier New" w:hAnsi="Courier New" w:cs="Courier New"/>
          <w:sz w:val="16"/>
          <w:szCs w:val="16"/>
        </w:rPr>
        <w:tab/>
        <w:t>0.011</w:t>
      </w:r>
      <w:r w:rsidRPr="005E1D28">
        <w:rPr>
          <w:rFonts w:ascii="Courier New" w:hAnsi="Courier New" w:cs="Courier New"/>
          <w:sz w:val="16"/>
          <w:szCs w:val="16"/>
        </w:rPr>
        <w:tab/>
        <w:t>281.89</w:t>
      </w:r>
      <w:r w:rsidRPr="005E1D28">
        <w:rPr>
          <w:rFonts w:ascii="Courier New" w:hAnsi="Courier New" w:cs="Courier New"/>
          <w:sz w:val="16"/>
          <w:szCs w:val="16"/>
        </w:rPr>
        <w:tab/>
        <w:t>0.7</w:t>
      </w:r>
      <w:r w:rsidRPr="005E1D28">
        <w:rPr>
          <w:rFonts w:ascii="Courier New" w:hAnsi="Courier New" w:cs="Courier New"/>
          <w:sz w:val="16"/>
          <w:szCs w:val="16"/>
        </w:rPr>
        <w:tab/>
        <w:t>67.804</w:t>
      </w:r>
      <w:r w:rsidRPr="005E1D28">
        <w:rPr>
          <w:rFonts w:ascii="Courier New" w:hAnsi="Courier New" w:cs="Courier New"/>
          <w:sz w:val="16"/>
          <w:szCs w:val="16"/>
        </w:rPr>
        <w:tab/>
        <w:t>3.261</w:t>
      </w:r>
      <w:r w:rsidRPr="005E1D28">
        <w:rPr>
          <w:rFonts w:ascii="Courier New" w:hAnsi="Courier New" w:cs="Courier New"/>
          <w:sz w:val="16"/>
          <w:szCs w:val="16"/>
        </w:rPr>
        <w:tab/>
        <w:t>0.001</w:t>
      </w:r>
      <w:r w:rsidRPr="005E1D28">
        <w:rPr>
          <w:rFonts w:ascii="Courier New" w:hAnsi="Courier New" w:cs="Courier New"/>
          <w:sz w:val="16"/>
          <w:szCs w:val="16"/>
        </w:rPr>
        <w:tab/>
        <w:t>0.038</w:t>
      </w:r>
      <w:r w:rsidRPr="005E1D28">
        <w:rPr>
          <w:rFonts w:ascii="Courier New" w:hAnsi="Courier New" w:cs="Courier New"/>
          <w:sz w:val="16"/>
          <w:szCs w:val="16"/>
        </w:rPr>
        <w:tab/>
        <w:t>82</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 xml:space="preserve">Tot. </w:t>
      </w:r>
      <w:proofErr w:type="gramStart"/>
      <w:r w:rsidRPr="005E1D28">
        <w:rPr>
          <w:rFonts w:ascii="Courier New" w:hAnsi="Courier New" w:cs="Courier New"/>
          <w:sz w:val="16"/>
          <w:szCs w:val="16"/>
        </w:rPr>
        <w:t>A</w:t>
      </w:r>
      <w:r w:rsidRPr="005E1D28">
        <w:rPr>
          <w:rFonts w:ascii="Courier New" w:hAnsi="Courier New" w:cs="Courier New"/>
          <w:sz w:val="16"/>
          <w:szCs w:val="16"/>
        </w:rPr>
        <w:tab/>
        <w:t>27.202</w:t>
      </w:r>
      <w:r w:rsidRPr="005E1D28">
        <w:rPr>
          <w:rFonts w:ascii="Courier New" w:hAnsi="Courier New" w:cs="Courier New"/>
          <w:sz w:val="16"/>
          <w:szCs w:val="16"/>
        </w:rPr>
        <w:tab/>
        <w:t>286.606</w:t>
      </w:r>
      <w:r w:rsidRPr="005E1D28">
        <w:rPr>
          <w:rFonts w:ascii="Courier New" w:hAnsi="Courier New" w:cs="Courier New"/>
          <w:sz w:val="16"/>
          <w:szCs w:val="16"/>
        </w:rPr>
        <w:tab/>
        <w:t>0.049</w:t>
      </w:r>
      <w:r w:rsidRPr="005E1D28">
        <w:rPr>
          <w:rFonts w:ascii="Courier New" w:hAnsi="Courier New" w:cs="Courier New"/>
          <w:sz w:val="16"/>
          <w:szCs w:val="16"/>
        </w:rPr>
        <w:tab/>
        <w:t>0.011</w:t>
      </w:r>
      <w:r w:rsidRPr="005E1D28">
        <w:rPr>
          <w:rFonts w:ascii="Courier New" w:hAnsi="Courier New" w:cs="Courier New"/>
          <w:sz w:val="16"/>
          <w:szCs w:val="16"/>
        </w:rPr>
        <w:tab/>
        <w:t>281.224</w:t>
      </w:r>
      <w:r w:rsidRPr="005E1D28">
        <w:rPr>
          <w:rFonts w:ascii="Courier New" w:hAnsi="Courier New" w:cs="Courier New"/>
          <w:sz w:val="16"/>
          <w:szCs w:val="16"/>
        </w:rPr>
        <w:tab/>
        <w:t>0.763</w:t>
      </w:r>
      <w:r w:rsidRPr="005E1D28">
        <w:rPr>
          <w:rFonts w:ascii="Courier New" w:hAnsi="Courier New" w:cs="Courier New"/>
          <w:sz w:val="16"/>
          <w:szCs w:val="16"/>
        </w:rPr>
        <w:tab/>
        <w:t>67.173</w:t>
      </w:r>
      <w:r w:rsidRPr="005E1D28">
        <w:rPr>
          <w:rFonts w:ascii="Courier New" w:hAnsi="Courier New" w:cs="Courier New"/>
          <w:sz w:val="16"/>
          <w:szCs w:val="16"/>
        </w:rPr>
        <w:tab/>
        <w:t>2.514</w:t>
      </w:r>
      <w:r w:rsidRPr="005E1D28">
        <w:rPr>
          <w:rFonts w:ascii="Courier New" w:hAnsi="Courier New" w:cs="Courier New"/>
          <w:sz w:val="16"/>
          <w:szCs w:val="16"/>
        </w:rPr>
        <w:tab/>
        <w:t>0.</w:t>
      </w:r>
      <w:proofErr w:type="gramEnd"/>
      <w:r w:rsidRPr="005E1D28">
        <w:rPr>
          <w:rFonts w:ascii="Courier New" w:hAnsi="Courier New" w:cs="Courier New"/>
          <w:sz w:val="16"/>
          <w:szCs w:val="16"/>
        </w:rPr>
        <w:tab/>
        <w:t>0.029</w:t>
      </w:r>
      <w:r w:rsidRPr="005E1D28">
        <w:rPr>
          <w:rFonts w:ascii="Courier New" w:hAnsi="Courier New" w:cs="Courier New"/>
          <w:sz w:val="16"/>
          <w:szCs w:val="16"/>
        </w:rPr>
        <w:tab/>
        <w:t>82</w:t>
      </w:r>
    </w:p>
    <w:p w:rsidR="00032A18" w:rsidRPr="005E1D28" w:rsidRDefault="00032A18" w:rsidP="00032A18">
      <w:pPr>
        <w:spacing w:line="240" w:lineRule="auto"/>
        <w:rPr>
          <w:rFonts w:ascii="Courier New" w:hAnsi="Courier New" w:cs="Courier New"/>
          <w:sz w:val="16"/>
          <w:szCs w:val="16"/>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CLASSIFICATION MATRIX: (OBS=ROWS, PRED=COLS)</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b/>
      </w:r>
      <w:proofErr w:type="gramStart"/>
      <w:r w:rsidRPr="005E1D28">
        <w:rPr>
          <w:rFonts w:ascii="Courier New" w:hAnsi="Courier New" w:cs="Courier New"/>
          <w:sz w:val="16"/>
          <w:szCs w:val="16"/>
        </w:rPr>
        <w:t>P1</w:t>
      </w:r>
      <w:r w:rsidRPr="005E1D28">
        <w:rPr>
          <w:rFonts w:ascii="Courier New" w:hAnsi="Courier New" w:cs="Courier New"/>
          <w:sz w:val="16"/>
          <w:szCs w:val="16"/>
        </w:rPr>
        <w:tab/>
        <w:t>A1</w:t>
      </w:r>
      <w:r w:rsidRPr="005E1D28">
        <w:rPr>
          <w:rFonts w:ascii="Courier New" w:hAnsi="Courier New" w:cs="Courier New"/>
          <w:sz w:val="16"/>
          <w:szCs w:val="16"/>
        </w:rPr>
        <w:tab/>
        <w:t>Tot.</w:t>
      </w:r>
      <w:proofErr w:type="gramEnd"/>
    </w:p>
    <w:p w:rsidR="00032A18" w:rsidRPr="005E1D28" w:rsidRDefault="00032A18" w:rsidP="00032A18">
      <w:pPr>
        <w:spacing w:line="240" w:lineRule="auto"/>
        <w:rPr>
          <w:rFonts w:ascii="Courier New" w:hAnsi="Courier New" w:cs="Courier New"/>
          <w:sz w:val="16"/>
          <w:szCs w:val="16"/>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P1</w:t>
      </w:r>
      <w:r w:rsidRPr="005E1D28">
        <w:rPr>
          <w:rFonts w:ascii="Courier New" w:hAnsi="Courier New" w:cs="Courier New"/>
          <w:sz w:val="16"/>
          <w:szCs w:val="16"/>
        </w:rPr>
        <w:tab/>
        <w:t>68</w:t>
      </w:r>
      <w:r w:rsidRPr="005E1D28">
        <w:rPr>
          <w:rFonts w:ascii="Courier New" w:hAnsi="Courier New" w:cs="Courier New"/>
          <w:sz w:val="16"/>
          <w:szCs w:val="16"/>
        </w:rPr>
        <w:tab/>
        <w:t>14</w:t>
      </w:r>
      <w:r w:rsidRPr="005E1D28">
        <w:rPr>
          <w:rFonts w:ascii="Courier New" w:hAnsi="Courier New" w:cs="Courier New"/>
          <w:sz w:val="16"/>
          <w:szCs w:val="16"/>
        </w:rPr>
        <w:tab/>
        <w:t>82</w:t>
      </w:r>
      <w:r w:rsidRPr="005E1D28">
        <w:rPr>
          <w:rFonts w:ascii="Courier New" w:hAnsi="Courier New" w:cs="Courier New"/>
          <w:sz w:val="16"/>
          <w:szCs w:val="16"/>
        </w:rPr>
        <w:tab/>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A1</w:t>
      </w:r>
      <w:r w:rsidRPr="005E1D28">
        <w:rPr>
          <w:rFonts w:ascii="Courier New" w:hAnsi="Courier New" w:cs="Courier New"/>
          <w:sz w:val="16"/>
          <w:szCs w:val="16"/>
        </w:rPr>
        <w:tab/>
        <w:t>5</w:t>
      </w:r>
      <w:r w:rsidRPr="005E1D28">
        <w:rPr>
          <w:rFonts w:ascii="Courier New" w:hAnsi="Courier New" w:cs="Courier New"/>
          <w:sz w:val="16"/>
          <w:szCs w:val="16"/>
        </w:rPr>
        <w:tab/>
        <w:t>77</w:t>
      </w:r>
      <w:r w:rsidRPr="005E1D28">
        <w:rPr>
          <w:rFonts w:ascii="Courier New" w:hAnsi="Courier New" w:cs="Courier New"/>
          <w:sz w:val="16"/>
          <w:szCs w:val="16"/>
        </w:rPr>
        <w:tab/>
        <w:t>82</w:t>
      </w:r>
      <w:r w:rsidRPr="005E1D28">
        <w:rPr>
          <w:rFonts w:ascii="Courier New" w:hAnsi="Courier New" w:cs="Courier New"/>
          <w:sz w:val="16"/>
          <w:szCs w:val="16"/>
        </w:rPr>
        <w:tab/>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Tot.</w:t>
      </w:r>
      <w:r w:rsidRPr="005E1D28">
        <w:rPr>
          <w:rFonts w:ascii="Courier New" w:hAnsi="Courier New" w:cs="Courier New"/>
          <w:sz w:val="16"/>
          <w:szCs w:val="16"/>
        </w:rPr>
        <w:tab/>
        <w:t>73</w:t>
      </w:r>
      <w:r w:rsidRPr="005E1D28">
        <w:rPr>
          <w:rFonts w:ascii="Courier New" w:hAnsi="Courier New" w:cs="Courier New"/>
          <w:sz w:val="16"/>
          <w:szCs w:val="16"/>
        </w:rPr>
        <w:tab/>
        <w:t>91</w:t>
      </w:r>
      <w:r w:rsidRPr="005E1D28">
        <w:rPr>
          <w:rFonts w:ascii="Courier New" w:hAnsi="Courier New" w:cs="Courier New"/>
          <w:sz w:val="16"/>
          <w:szCs w:val="16"/>
        </w:rPr>
        <w:tab/>
        <w:t>164</w:t>
      </w:r>
      <w:r w:rsidRPr="005E1D28">
        <w:rPr>
          <w:rFonts w:ascii="Courier New" w:hAnsi="Courier New" w:cs="Courier New"/>
          <w:sz w:val="16"/>
          <w:szCs w:val="16"/>
        </w:rPr>
        <w:tab/>
      </w:r>
    </w:p>
    <w:p w:rsidR="00032A18" w:rsidRPr="005E1D28" w:rsidRDefault="00032A18" w:rsidP="00032A18">
      <w:pPr>
        <w:spacing w:line="240" w:lineRule="auto"/>
        <w:rPr>
          <w:rFonts w:ascii="Courier New" w:hAnsi="Courier New" w:cs="Courier New"/>
          <w:sz w:val="16"/>
          <w:szCs w:val="16"/>
        </w:rPr>
      </w:pP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ACCURACY STATISTICS:</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Cohen's Kappa: 0.7683 +/- 0.098</w:t>
      </w:r>
    </w:p>
    <w:p w:rsidR="00032A18" w:rsidRPr="005E1D28" w:rsidRDefault="00032A18" w:rsidP="00032A18">
      <w:pPr>
        <w:spacing w:line="240" w:lineRule="auto"/>
        <w:rPr>
          <w:rFonts w:ascii="Courier New" w:hAnsi="Courier New" w:cs="Courier New"/>
          <w:sz w:val="16"/>
          <w:szCs w:val="16"/>
        </w:rPr>
      </w:pPr>
      <w:proofErr w:type="spellStart"/>
      <w:r w:rsidRPr="005E1D28">
        <w:rPr>
          <w:rFonts w:ascii="Courier New" w:hAnsi="Courier New" w:cs="Courier New"/>
          <w:sz w:val="16"/>
          <w:szCs w:val="16"/>
        </w:rPr>
        <w:t>Klecka's</w:t>
      </w:r>
      <w:proofErr w:type="spellEnd"/>
      <w:r w:rsidRPr="005E1D28">
        <w:rPr>
          <w:rFonts w:ascii="Courier New" w:hAnsi="Courier New" w:cs="Courier New"/>
          <w:sz w:val="16"/>
          <w:szCs w:val="16"/>
        </w:rPr>
        <w:t xml:space="preserve"> Tau: 0.7683 +/- 0.098</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Sensitivity: 0.8293</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Specificity: 0.939</w:t>
      </w:r>
    </w:p>
    <w:p w:rsidR="00032A18" w:rsidRPr="005E1D2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AUC: 0.9717</w:t>
      </w:r>
    </w:p>
    <w:p w:rsidR="00032A18" w:rsidRDefault="00032A18" w:rsidP="00032A18">
      <w:pPr>
        <w:spacing w:line="240" w:lineRule="auto"/>
        <w:rPr>
          <w:rFonts w:ascii="Courier New" w:hAnsi="Courier New" w:cs="Courier New"/>
          <w:sz w:val="16"/>
          <w:szCs w:val="16"/>
        </w:rPr>
      </w:pPr>
      <w:r w:rsidRPr="005E1D28">
        <w:rPr>
          <w:rFonts w:ascii="Courier New" w:hAnsi="Courier New" w:cs="Courier New"/>
          <w:sz w:val="16"/>
          <w:szCs w:val="16"/>
        </w:rPr>
        <w:t>AICc: 44.1328</w:t>
      </w:r>
    </w:p>
    <w:p w:rsidR="00032A18" w:rsidRDefault="00032A18" w:rsidP="00032A18">
      <w:pPr>
        <w:spacing w:line="240" w:lineRule="auto"/>
        <w:rPr>
          <w:rFonts w:ascii="Courier New" w:hAnsi="Courier New" w:cs="Courier New"/>
          <w:sz w:val="16"/>
          <w:szCs w:val="16"/>
        </w:rPr>
      </w:pPr>
    </w:p>
    <w:p w:rsidR="00032A18" w:rsidRDefault="00032A18" w:rsidP="00032A18">
      <w:pPr>
        <w:spacing w:line="240" w:lineRule="auto"/>
        <w:rPr>
          <w:rFonts w:ascii="Courier New" w:hAnsi="Courier New" w:cs="Courier New"/>
          <w:sz w:val="16"/>
          <w:szCs w:val="16"/>
        </w:rPr>
      </w:pPr>
    </w:p>
    <w:p w:rsidR="00032A18" w:rsidRDefault="00032A18" w:rsidP="00032A18">
      <w:pPr>
        <w:spacing w:line="240" w:lineRule="auto"/>
        <w:rPr>
          <w:rFonts w:ascii="Courier New" w:hAnsi="Courier New" w:cs="Courier New"/>
          <w:sz w:val="16"/>
          <w:szCs w:val="16"/>
        </w:rPr>
      </w:pPr>
    </w:p>
    <w:p w:rsidR="00032A18" w:rsidRDefault="00032A18" w:rsidP="00032A18">
      <w:pPr>
        <w:spacing w:line="240" w:lineRule="auto"/>
        <w:rPr>
          <w:rFonts w:ascii="Courier New" w:hAnsi="Courier New" w:cs="Courier New"/>
          <w:sz w:val="16"/>
          <w:szCs w:val="16"/>
        </w:rPr>
      </w:pPr>
    </w:p>
    <w:p w:rsidR="00032A18" w:rsidRDefault="00032A18" w:rsidP="00032A18">
      <w:pPr>
        <w:spacing w:line="240" w:lineRule="auto"/>
        <w:rPr>
          <w:rFonts w:ascii="Courier New" w:hAnsi="Courier New" w:cs="Courier New"/>
          <w:sz w:val="16"/>
          <w:szCs w:val="16"/>
        </w:rPr>
      </w:pPr>
    </w:p>
    <w:p w:rsidR="002A7BC3" w:rsidRDefault="002A7BC3" w:rsidP="00032A18">
      <w:pPr>
        <w:spacing w:line="240" w:lineRule="auto"/>
        <w:rPr>
          <w:rFonts w:ascii="Courier New" w:hAnsi="Courier New" w:cs="Courier New"/>
          <w:sz w:val="16"/>
          <w:szCs w:val="16"/>
        </w:rPr>
      </w:pPr>
    </w:p>
    <w:p w:rsidR="002A7BC3" w:rsidRDefault="002A7BC3" w:rsidP="00032A18">
      <w:pPr>
        <w:spacing w:line="240" w:lineRule="auto"/>
        <w:rPr>
          <w:rFonts w:ascii="Courier New" w:hAnsi="Courier New" w:cs="Courier New"/>
          <w:sz w:val="16"/>
          <w:szCs w:val="16"/>
        </w:rPr>
      </w:pPr>
    </w:p>
    <w:p w:rsidR="002A7BC3" w:rsidRDefault="002A7BC3" w:rsidP="00032A18">
      <w:pPr>
        <w:spacing w:line="240" w:lineRule="auto"/>
        <w:rPr>
          <w:rFonts w:ascii="Courier New" w:hAnsi="Courier New" w:cs="Courier New"/>
          <w:sz w:val="16"/>
          <w:szCs w:val="16"/>
        </w:rPr>
      </w:pPr>
    </w:p>
    <w:p w:rsidR="002A7BC3" w:rsidRPr="005E1D28" w:rsidRDefault="002A7BC3" w:rsidP="00032A18">
      <w:pPr>
        <w:spacing w:line="240" w:lineRule="auto"/>
        <w:rPr>
          <w:rFonts w:ascii="Courier New" w:hAnsi="Courier New" w:cs="Courier New"/>
          <w:sz w:val="16"/>
          <w:szCs w:val="16"/>
        </w:rPr>
      </w:pPr>
    </w:p>
    <w:p w:rsidR="00B61A74" w:rsidRDefault="00B61A74" w:rsidP="00B61A74">
      <w:pPr>
        <w:pStyle w:val="Caption"/>
      </w:pPr>
      <w:bookmarkStart w:id="116" w:name="_Toc309204132"/>
      <w:bookmarkStart w:id="117" w:name="_Toc309204297"/>
      <w:r>
        <w:t xml:space="preserve">Figure </w:t>
      </w:r>
      <w:fldSimple w:instr=" SEQ Figure \* ARABIC ">
        <w:r w:rsidR="008D5C05">
          <w:rPr>
            <w:noProof/>
          </w:rPr>
          <w:t>21</w:t>
        </w:r>
      </w:fldSimple>
      <w:r>
        <w:rPr>
          <w:noProof/>
        </w:rPr>
        <w:t>: NLDA model of predicted TBE risk 2007, with population paramaters</w:t>
      </w:r>
      <w:bookmarkEnd w:id="116"/>
      <w:bookmarkEnd w:id="117"/>
    </w:p>
    <w:p w:rsidR="00032A18" w:rsidRDefault="00032A18" w:rsidP="00032A18">
      <w:pPr>
        <w:spacing w:line="240" w:lineRule="auto"/>
        <w:rPr>
          <w:rFonts w:ascii="Arial" w:hAnsi="Arial" w:cs="Arial"/>
          <w:sz w:val="20"/>
          <w:szCs w:val="20"/>
        </w:rPr>
      </w:pPr>
    </w:p>
    <w:p w:rsidR="00032A18" w:rsidRDefault="00032A18" w:rsidP="00032A18">
      <w:pPr>
        <w:spacing w:line="240" w:lineRule="auto"/>
        <w:rPr>
          <w:rFonts w:ascii="Arial" w:hAnsi="Arial" w:cs="Arial"/>
          <w:sz w:val="20"/>
          <w:szCs w:val="20"/>
        </w:rPr>
      </w:pPr>
      <w:r>
        <w:rPr>
          <w:rFonts w:ascii="Arial" w:hAnsi="Arial" w:cs="Arial"/>
          <w:noProof/>
          <w:sz w:val="20"/>
          <w:szCs w:val="20"/>
        </w:rPr>
        <w:drawing>
          <wp:inline distT="0" distB="0" distL="0" distR="0">
            <wp:extent cx="5731510" cy="3790950"/>
            <wp:effectExtent l="19050" t="0" r="2540" b="0"/>
            <wp:docPr id="38" name="Picture 8" descr="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bmp"/>
                    <pic:cNvPicPr/>
                  </pic:nvPicPr>
                  <pic:blipFill>
                    <a:blip r:embed="rId58" cstate="print"/>
                    <a:stretch>
                      <a:fillRect/>
                    </a:stretch>
                  </pic:blipFill>
                  <pic:spPr>
                    <a:xfrm>
                      <a:off x="0" y="0"/>
                      <a:ext cx="5731510" cy="3790950"/>
                    </a:xfrm>
                    <a:prstGeom prst="rect">
                      <a:avLst/>
                    </a:prstGeom>
                  </pic:spPr>
                </pic:pic>
              </a:graphicData>
            </a:graphic>
          </wp:inline>
        </w:drawing>
      </w:r>
    </w:p>
    <w:p w:rsidR="00032A18" w:rsidRDefault="00032A18" w:rsidP="00032A18">
      <w:pPr>
        <w:spacing w:line="240" w:lineRule="auto"/>
        <w:rPr>
          <w:rFonts w:ascii="Arial" w:hAnsi="Arial" w:cs="Arial"/>
          <w:sz w:val="20"/>
          <w:szCs w:val="20"/>
        </w:rPr>
      </w:pP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RANK</w:t>
      </w:r>
      <w:r w:rsidRPr="000D7D57">
        <w:rPr>
          <w:rFonts w:ascii="Courier New" w:hAnsi="Courier New" w:cs="Courier New"/>
          <w:sz w:val="16"/>
          <w:szCs w:val="16"/>
        </w:rPr>
        <w:tab/>
        <w:t>1/AICc</w:t>
      </w:r>
      <w:r w:rsidRPr="000D7D57">
        <w:rPr>
          <w:rFonts w:ascii="Courier New" w:hAnsi="Courier New" w:cs="Courier New"/>
          <w:sz w:val="16"/>
          <w:szCs w:val="16"/>
        </w:rPr>
        <w:tab/>
        <w:t>AICc</w:t>
      </w:r>
      <w:r w:rsidRPr="000D7D57">
        <w:rPr>
          <w:rFonts w:ascii="Courier New" w:hAnsi="Courier New" w:cs="Courier New"/>
          <w:sz w:val="16"/>
          <w:szCs w:val="16"/>
        </w:rPr>
        <w:tab/>
        <w:t>VARIABLE</w:t>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1</w:t>
      </w:r>
      <w:r w:rsidRPr="000D7D57">
        <w:rPr>
          <w:rFonts w:ascii="Courier New" w:hAnsi="Courier New" w:cs="Courier New"/>
          <w:sz w:val="16"/>
          <w:szCs w:val="16"/>
        </w:rPr>
        <w:tab/>
        <w:t>0.014</w:t>
      </w:r>
      <w:r w:rsidRPr="000D7D57">
        <w:rPr>
          <w:rFonts w:ascii="Courier New" w:hAnsi="Courier New" w:cs="Courier New"/>
          <w:sz w:val="16"/>
          <w:szCs w:val="16"/>
        </w:rPr>
        <w:tab/>
        <w:t>70.54</w:t>
      </w:r>
      <w:r w:rsidRPr="000D7D57">
        <w:rPr>
          <w:rFonts w:ascii="Courier New" w:hAnsi="Courier New" w:cs="Courier New"/>
          <w:sz w:val="16"/>
          <w:szCs w:val="16"/>
        </w:rPr>
        <w:tab/>
        <w:t>60</w:t>
      </w:r>
      <w:r w:rsidRPr="000D7D57">
        <w:rPr>
          <w:rFonts w:ascii="Courier New" w:hAnsi="Courier New" w:cs="Courier New"/>
          <w:sz w:val="16"/>
          <w:szCs w:val="16"/>
        </w:rPr>
        <w:tab/>
      </w:r>
      <w:proofErr w:type="spellStart"/>
      <w:r w:rsidRPr="000D7D57">
        <w:rPr>
          <w:rFonts w:ascii="Courier New" w:hAnsi="Courier New" w:cs="Courier New"/>
          <w:sz w:val="16"/>
          <w:szCs w:val="16"/>
        </w:rPr>
        <w:t>sggrmpden</w:t>
      </w:r>
      <w:proofErr w:type="spellEnd"/>
      <w:r w:rsidRPr="000D7D57">
        <w:rPr>
          <w:rFonts w:ascii="Courier New" w:hAnsi="Courier New" w:cs="Courier New"/>
          <w:sz w:val="16"/>
          <w:szCs w:val="16"/>
        </w:rPr>
        <w:t xml:space="preserve">: </w:t>
      </w:r>
      <w:r>
        <w:rPr>
          <w:rFonts w:ascii="Courier New" w:hAnsi="Courier New" w:cs="Courier New"/>
          <w:sz w:val="16"/>
          <w:szCs w:val="16"/>
        </w:rPr>
        <w:t>Population Density</w:t>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2</w:t>
      </w:r>
      <w:r w:rsidRPr="000D7D57">
        <w:rPr>
          <w:rFonts w:ascii="Courier New" w:hAnsi="Courier New" w:cs="Courier New"/>
          <w:sz w:val="16"/>
          <w:szCs w:val="16"/>
        </w:rPr>
        <w:tab/>
        <w:t>0.015</w:t>
      </w:r>
      <w:r w:rsidRPr="000D7D57">
        <w:rPr>
          <w:rFonts w:ascii="Courier New" w:hAnsi="Courier New" w:cs="Courier New"/>
          <w:sz w:val="16"/>
          <w:szCs w:val="16"/>
        </w:rPr>
        <w:tab/>
        <w:t>67.23</w:t>
      </w:r>
      <w:r w:rsidRPr="000D7D57">
        <w:rPr>
          <w:rFonts w:ascii="Courier New" w:hAnsi="Courier New" w:cs="Courier New"/>
          <w:sz w:val="16"/>
          <w:szCs w:val="16"/>
        </w:rPr>
        <w:tab/>
        <w:t>57</w:t>
      </w:r>
      <w:r w:rsidRPr="000D7D57">
        <w:rPr>
          <w:rFonts w:ascii="Courier New" w:hAnsi="Courier New" w:cs="Courier New"/>
          <w:sz w:val="16"/>
          <w:szCs w:val="16"/>
        </w:rPr>
        <w:tab/>
        <w:t>sgpr57p2: WORLDCLIM precipitation phase 2</w:t>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3</w:t>
      </w:r>
      <w:r w:rsidRPr="000D7D57">
        <w:rPr>
          <w:rFonts w:ascii="Courier New" w:hAnsi="Courier New" w:cs="Courier New"/>
          <w:sz w:val="16"/>
          <w:szCs w:val="16"/>
        </w:rPr>
        <w:tab/>
        <w:t>0.015</w:t>
      </w:r>
      <w:r w:rsidRPr="000D7D57">
        <w:rPr>
          <w:rFonts w:ascii="Courier New" w:hAnsi="Courier New" w:cs="Courier New"/>
          <w:sz w:val="16"/>
          <w:szCs w:val="16"/>
        </w:rPr>
        <w:tab/>
        <w:t>66.39</w:t>
      </w:r>
      <w:r w:rsidRPr="000D7D57">
        <w:rPr>
          <w:rFonts w:ascii="Courier New" w:hAnsi="Courier New" w:cs="Courier New"/>
          <w:sz w:val="16"/>
          <w:szCs w:val="16"/>
        </w:rPr>
        <w:tab/>
        <w:t>62</w:t>
      </w:r>
      <w:r w:rsidRPr="000D7D57">
        <w:rPr>
          <w:rFonts w:ascii="Courier New" w:hAnsi="Courier New" w:cs="Courier New"/>
          <w:sz w:val="16"/>
          <w:szCs w:val="16"/>
        </w:rPr>
        <w:tab/>
        <w:t xml:space="preserve">d2007dcdd: </w:t>
      </w:r>
      <w:r>
        <w:rPr>
          <w:rFonts w:ascii="Courier New" w:hAnsi="Courier New" w:cs="Courier New"/>
          <w:sz w:val="16"/>
          <w:szCs w:val="16"/>
        </w:rPr>
        <w:t>Daytime cumulative temperature to May, 200y</w:t>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4</w:t>
      </w:r>
      <w:r w:rsidRPr="000D7D57">
        <w:rPr>
          <w:rFonts w:ascii="Courier New" w:hAnsi="Courier New" w:cs="Courier New"/>
          <w:sz w:val="16"/>
          <w:szCs w:val="16"/>
        </w:rPr>
        <w:tab/>
        <w:t>0.015</w:t>
      </w:r>
      <w:r w:rsidRPr="000D7D57">
        <w:rPr>
          <w:rFonts w:ascii="Courier New" w:hAnsi="Courier New" w:cs="Courier New"/>
          <w:sz w:val="16"/>
          <w:szCs w:val="16"/>
        </w:rPr>
        <w:tab/>
        <w:t>64.57</w:t>
      </w:r>
      <w:r w:rsidRPr="000D7D57">
        <w:rPr>
          <w:rFonts w:ascii="Courier New" w:hAnsi="Courier New" w:cs="Courier New"/>
          <w:sz w:val="16"/>
          <w:szCs w:val="16"/>
        </w:rPr>
        <w:tab/>
        <w:t>35</w:t>
      </w:r>
      <w:r w:rsidRPr="000D7D57">
        <w:rPr>
          <w:rFonts w:ascii="Courier New" w:hAnsi="Courier New" w:cs="Courier New"/>
          <w:sz w:val="16"/>
          <w:szCs w:val="16"/>
        </w:rPr>
        <w:tab/>
        <w:t>sg1814mx: NDVI maximum</w:t>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5</w:t>
      </w:r>
      <w:r w:rsidRPr="000D7D57">
        <w:rPr>
          <w:rFonts w:ascii="Courier New" w:hAnsi="Courier New" w:cs="Courier New"/>
          <w:sz w:val="16"/>
          <w:szCs w:val="16"/>
        </w:rPr>
        <w:tab/>
        <w:t>0.017</w:t>
      </w:r>
      <w:r w:rsidRPr="000D7D57">
        <w:rPr>
          <w:rFonts w:ascii="Courier New" w:hAnsi="Courier New" w:cs="Courier New"/>
          <w:sz w:val="16"/>
          <w:szCs w:val="16"/>
        </w:rPr>
        <w:tab/>
        <w:t>59.8</w:t>
      </w:r>
      <w:r w:rsidRPr="000D7D57">
        <w:rPr>
          <w:rFonts w:ascii="Courier New" w:hAnsi="Courier New" w:cs="Courier New"/>
          <w:sz w:val="16"/>
          <w:szCs w:val="16"/>
        </w:rPr>
        <w:tab/>
        <w:t>7</w:t>
      </w:r>
      <w:r w:rsidRPr="000D7D57">
        <w:rPr>
          <w:rFonts w:ascii="Courier New" w:hAnsi="Courier New" w:cs="Courier New"/>
          <w:sz w:val="16"/>
          <w:szCs w:val="16"/>
        </w:rPr>
        <w:tab/>
        <w:t>sg1803p2: Middle infra-red phase 2</w:t>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6</w:t>
      </w:r>
      <w:r w:rsidRPr="000D7D57">
        <w:rPr>
          <w:rFonts w:ascii="Courier New" w:hAnsi="Courier New" w:cs="Courier New"/>
          <w:sz w:val="16"/>
          <w:szCs w:val="16"/>
        </w:rPr>
        <w:tab/>
        <w:t>0.022</w:t>
      </w:r>
      <w:r w:rsidRPr="000D7D57">
        <w:rPr>
          <w:rFonts w:ascii="Courier New" w:hAnsi="Courier New" w:cs="Courier New"/>
          <w:sz w:val="16"/>
          <w:szCs w:val="16"/>
        </w:rPr>
        <w:tab/>
        <w:t>46.19</w:t>
      </w:r>
      <w:r w:rsidRPr="000D7D57">
        <w:rPr>
          <w:rFonts w:ascii="Courier New" w:hAnsi="Courier New" w:cs="Courier New"/>
          <w:sz w:val="16"/>
          <w:szCs w:val="16"/>
        </w:rPr>
        <w:tab/>
        <w:t>56</w:t>
      </w:r>
      <w:r w:rsidRPr="000D7D57">
        <w:rPr>
          <w:rFonts w:ascii="Courier New" w:hAnsi="Courier New" w:cs="Courier New"/>
          <w:sz w:val="16"/>
          <w:szCs w:val="16"/>
        </w:rPr>
        <w:tab/>
        <w:t>sgpr57p1: WORLDCLIM precipitation phase 1</w:t>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7</w:t>
      </w:r>
      <w:r w:rsidRPr="000D7D57">
        <w:rPr>
          <w:rFonts w:ascii="Courier New" w:hAnsi="Courier New" w:cs="Courier New"/>
          <w:sz w:val="16"/>
          <w:szCs w:val="16"/>
        </w:rPr>
        <w:tab/>
        <w:t>0.024</w:t>
      </w:r>
      <w:r w:rsidRPr="000D7D57">
        <w:rPr>
          <w:rFonts w:ascii="Courier New" w:hAnsi="Courier New" w:cs="Courier New"/>
          <w:sz w:val="16"/>
          <w:szCs w:val="16"/>
        </w:rPr>
        <w:tab/>
        <w:t>41.2</w:t>
      </w:r>
      <w:r w:rsidRPr="000D7D57">
        <w:rPr>
          <w:rFonts w:ascii="Courier New" w:hAnsi="Courier New" w:cs="Courier New"/>
          <w:sz w:val="16"/>
          <w:szCs w:val="16"/>
        </w:rPr>
        <w:tab/>
        <w:t>32</w:t>
      </w:r>
      <w:r w:rsidRPr="000D7D57">
        <w:rPr>
          <w:rFonts w:ascii="Courier New" w:hAnsi="Courier New" w:cs="Courier New"/>
          <w:sz w:val="16"/>
          <w:szCs w:val="16"/>
        </w:rPr>
        <w:tab/>
        <w:t>sg1814a2: NDVI amplitude 2</w:t>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8</w:t>
      </w:r>
      <w:r w:rsidRPr="000D7D57">
        <w:rPr>
          <w:rFonts w:ascii="Courier New" w:hAnsi="Courier New" w:cs="Courier New"/>
          <w:sz w:val="16"/>
          <w:szCs w:val="16"/>
        </w:rPr>
        <w:tab/>
        <w:t>0.025</w:t>
      </w:r>
      <w:r w:rsidRPr="000D7D57">
        <w:rPr>
          <w:rFonts w:ascii="Courier New" w:hAnsi="Courier New" w:cs="Courier New"/>
          <w:sz w:val="16"/>
          <w:szCs w:val="16"/>
        </w:rPr>
        <w:tab/>
        <w:t>40.13</w:t>
      </w:r>
      <w:r w:rsidRPr="000D7D57">
        <w:rPr>
          <w:rFonts w:ascii="Courier New" w:hAnsi="Courier New" w:cs="Courier New"/>
          <w:sz w:val="16"/>
          <w:szCs w:val="16"/>
        </w:rPr>
        <w:tab/>
        <w:t>42</w:t>
      </w:r>
      <w:r w:rsidRPr="000D7D57">
        <w:rPr>
          <w:rFonts w:ascii="Courier New" w:hAnsi="Courier New" w:cs="Courier New"/>
          <w:sz w:val="16"/>
          <w:szCs w:val="16"/>
        </w:rPr>
        <w:tab/>
        <w:t>sg1815a2: EVI amplitude 2</w:t>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9</w:t>
      </w:r>
      <w:r w:rsidRPr="000D7D57">
        <w:rPr>
          <w:rFonts w:ascii="Courier New" w:hAnsi="Courier New" w:cs="Courier New"/>
          <w:sz w:val="16"/>
          <w:szCs w:val="16"/>
        </w:rPr>
        <w:tab/>
        <w:t>0.025</w:t>
      </w:r>
      <w:r w:rsidRPr="000D7D57">
        <w:rPr>
          <w:rFonts w:ascii="Courier New" w:hAnsi="Courier New" w:cs="Courier New"/>
          <w:sz w:val="16"/>
          <w:szCs w:val="16"/>
        </w:rPr>
        <w:tab/>
        <w:t>39.23</w:t>
      </w:r>
      <w:r w:rsidRPr="000D7D57">
        <w:rPr>
          <w:rFonts w:ascii="Courier New" w:hAnsi="Courier New" w:cs="Courier New"/>
          <w:sz w:val="16"/>
          <w:szCs w:val="16"/>
        </w:rPr>
        <w:tab/>
        <w:t>37</w:t>
      </w:r>
      <w:r w:rsidRPr="000D7D57">
        <w:rPr>
          <w:rFonts w:ascii="Courier New" w:hAnsi="Courier New" w:cs="Courier New"/>
          <w:sz w:val="16"/>
          <w:szCs w:val="16"/>
        </w:rPr>
        <w:tab/>
        <w:t>sg1814p2: NDVI phase 2</w:t>
      </w:r>
    </w:p>
    <w:p w:rsidR="00032A18" w:rsidRPr="000D7D57" w:rsidRDefault="00032A18" w:rsidP="00032A18">
      <w:pPr>
        <w:spacing w:line="240" w:lineRule="auto"/>
        <w:rPr>
          <w:rFonts w:ascii="Courier New" w:hAnsi="Courier New" w:cs="Courier New"/>
          <w:sz w:val="16"/>
          <w:szCs w:val="16"/>
        </w:rPr>
      </w:pPr>
      <w:proofErr w:type="gramStart"/>
      <w:r w:rsidRPr="000D7D57">
        <w:rPr>
          <w:rFonts w:ascii="Courier New" w:hAnsi="Courier New" w:cs="Courier New"/>
          <w:sz w:val="16"/>
          <w:szCs w:val="16"/>
        </w:rPr>
        <w:t>10*</w:t>
      </w:r>
      <w:r w:rsidRPr="000D7D57">
        <w:rPr>
          <w:rFonts w:ascii="Courier New" w:hAnsi="Courier New" w:cs="Courier New"/>
          <w:sz w:val="16"/>
          <w:szCs w:val="16"/>
        </w:rPr>
        <w:tab/>
        <w:t>0.026</w:t>
      </w:r>
      <w:r w:rsidRPr="000D7D57">
        <w:rPr>
          <w:rFonts w:ascii="Courier New" w:hAnsi="Courier New" w:cs="Courier New"/>
          <w:sz w:val="16"/>
          <w:szCs w:val="16"/>
        </w:rPr>
        <w:tab/>
        <w:t>39.</w:t>
      </w:r>
      <w:proofErr w:type="gramEnd"/>
      <w:r w:rsidRPr="000D7D57">
        <w:rPr>
          <w:rFonts w:ascii="Courier New" w:hAnsi="Courier New" w:cs="Courier New"/>
          <w:sz w:val="16"/>
          <w:szCs w:val="16"/>
        </w:rPr>
        <w:tab/>
        <w:t>38</w:t>
      </w:r>
      <w:r w:rsidRPr="000D7D57">
        <w:rPr>
          <w:rFonts w:ascii="Courier New" w:hAnsi="Courier New" w:cs="Courier New"/>
          <w:sz w:val="16"/>
          <w:szCs w:val="16"/>
        </w:rPr>
        <w:tab/>
        <w:t>sg1814p3: NDVI phase 3</w:t>
      </w:r>
    </w:p>
    <w:p w:rsidR="00032A18" w:rsidRPr="000D7D57" w:rsidRDefault="00032A18" w:rsidP="00032A18">
      <w:pPr>
        <w:spacing w:line="240" w:lineRule="auto"/>
        <w:rPr>
          <w:rFonts w:ascii="Courier New" w:hAnsi="Courier New" w:cs="Courier New"/>
          <w:sz w:val="16"/>
          <w:szCs w:val="16"/>
        </w:rPr>
      </w:pP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VARIABLE MEANS BY CLUSTER</w:t>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ab/>
        <w:t>60</w:t>
      </w:r>
      <w:r w:rsidRPr="000D7D57">
        <w:rPr>
          <w:rFonts w:ascii="Courier New" w:hAnsi="Courier New" w:cs="Courier New"/>
          <w:sz w:val="16"/>
          <w:szCs w:val="16"/>
        </w:rPr>
        <w:tab/>
        <w:t>57</w:t>
      </w:r>
      <w:r w:rsidRPr="000D7D57">
        <w:rPr>
          <w:rFonts w:ascii="Courier New" w:hAnsi="Courier New" w:cs="Courier New"/>
          <w:sz w:val="16"/>
          <w:szCs w:val="16"/>
        </w:rPr>
        <w:tab/>
        <w:t>62</w:t>
      </w:r>
      <w:r w:rsidRPr="000D7D57">
        <w:rPr>
          <w:rFonts w:ascii="Courier New" w:hAnsi="Courier New" w:cs="Courier New"/>
          <w:sz w:val="16"/>
          <w:szCs w:val="16"/>
        </w:rPr>
        <w:tab/>
        <w:t>35</w:t>
      </w:r>
      <w:r w:rsidRPr="000D7D57">
        <w:rPr>
          <w:rFonts w:ascii="Courier New" w:hAnsi="Courier New" w:cs="Courier New"/>
          <w:sz w:val="16"/>
          <w:szCs w:val="16"/>
        </w:rPr>
        <w:tab/>
        <w:t>7</w:t>
      </w:r>
      <w:r w:rsidRPr="000D7D57">
        <w:rPr>
          <w:rFonts w:ascii="Courier New" w:hAnsi="Courier New" w:cs="Courier New"/>
          <w:sz w:val="16"/>
          <w:szCs w:val="16"/>
        </w:rPr>
        <w:tab/>
        <w:t>56</w:t>
      </w:r>
      <w:r w:rsidRPr="000D7D57">
        <w:rPr>
          <w:rFonts w:ascii="Courier New" w:hAnsi="Courier New" w:cs="Courier New"/>
          <w:sz w:val="16"/>
          <w:szCs w:val="16"/>
        </w:rPr>
        <w:tab/>
        <w:t>32</w:t>
      </w:r>
      <w:r w:rsidRPr="000D7D57">
        <w:rPr>
          <w:rFonts w:ascii="Courier New" w:hAnsi="Courier New" w:cs="Courier New"/>
          <w:sz w:val="16"/>
          <w:szCs w:val="16"/>
        </w:rPr>
        <w:tab/>
        <w:t>42</w:t>
      </w:r>
      <w:r w:rsidRPr="000D7D57">
        <w:rPr>
          <w:rFonts w:ascii="Courier New" w:hAnsi="Courier New" w:cs="Courier New"/>
          <w:sz w:val="16"/>
          <w:szCs w:val="16"/>
        </w:rPr>
        <w:tab/>
        <w:t>37</w:t>
      </w:r>
      <w:r w:rsidRPr="000D7D57">
        <w:rPr>
          <w:rFonts w:ascii="Courier New" w:hAnsi="Courier New" w:cs="Courier New"/>
          <w:sz w:val="16"/>
          <w:szCs w:val="16"/>
        </w:rPr>
        <w:tab/>
        <w:t>38</w:t>
      </w:r>
      <w:r w:rsidRPr="000D7D57">
        <w:rPr>
          <w:rFonts w:ascii="Courier New" w:hAnsi="Courier New" w:cs="Courier New"/>
          <w:sz w:val="16"/>
          <w:szCs w:val="16"/>
        </w:rPr>
        <w:tab/>
        <w:t>Size</w:t>
      </w:r>
    </w:p>
    <w:p w:rsidR="00032A18" w:rsidRPr="000D7D57" w:rsidRDefault="00032A18" w:rsidP="00032A18">
      <w:pPr>
        <w:spacing w:line="240" w:lineRule="auto"/>
        <w:rPr>
          <w:rFonts w:ascii="Courier New" w:hAnsi="Courier New" w:cs="Courier New"/>
          <w:sz w:val="16"/>
          <w:szCs w:val="16"/>
        </w:rPr>
      </w:pP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P1</w:t>
      </w:r>
      <w:r w:rsidRPr="000D7D57">
        <w:rPr>
          <w:rFonts w:ascii="Courier New" w:hAnsi="Courier New" w:cs="Courier New"/>
          <w:sz w:val="16"/>
          <w:szCs w:val="16"/>
        </w:rPr>
        <w:tab/>
        <w:t>111.966</w:t>
      </w:r>
      <w:r w:rsidRPr="000D7D57">
        <w:rPr>
          <w:rFonts w:ascii="Courier New" w:hAnsi="Courier New" w:cs="Courier New"/>
          <w:sz w:val="16"/>
          <w:szCs w:val="16"/>
        </w:rPr>
        <w:tab/>
        <w:t>3.133</w:t>
      </w:r>
      <w:r w:rsidRPr="000D7D57">
        <w:rPr>
          <w:rFonts w:ascii="Courier New" w:hAnsi="Courier New" w:cs="Courier New"/>
          <w:sz w:val="16"/>
          <w:szCs w:val="16"/>
        </w:rPr>
        <w:tab/>
        <w:t>114.662</w:t>
      </w:r>
      <w:r w:rsidRPr="000D7D57">
        <w:rPr>
          <w:rFonts w:ascii="Courier New" w:hAnsi="Courier New" w:cs="Courier New"/>
          <w:sz w:val="16"/>
          <w:szCs w:val="16"/>
        </w:rPr>
        <w:tab/>
        <w:t>0.705</w:t>
      </w:r>
      <w:r w:rsidRPr="000D7D57">
        <w:rPr>
          <w:rFonts w:ascii="Courier New" w:hAnsi="Courier New" w:cs="Courier New"/>
          <w:sz w:val="16"/>
          <w:szCs w:val="16"/>
        </w:rPr>
        <w:tab/>
        <w:t>3.46</w:t>
      </w:r>
      <w:r w:rsidRPr="000D7D57">
        <w:rPr>
          <w:rFonts w:ascii="Courier New" w:hAnsi="Courier New" w:cs="Courier New"/>
          <w:sz w:val="16"/>
          <w:szCs w:val="16"/>
        </w:rPr>
        <w:tab/>
        <w:t>6.781</w:t>
      </w:r>
      <w:r w:rsidRPr="000D7D57">
        <w:rPr>
          <w:rFonts w:ascii="Courier New" w:hAnsi="Courier New" w:cs="Courier New"/>
          <w:sz w:val="16"/>
          <w:szCs w:val="16"/>
        </w:rPr>
        <w:tab/>
        <w:t>0.044</w:t>
      </w:r>
      <w:r w:rsidRPr="000D7D57">
        <w:rPr>
          <w:rFonts w:ascii="Courier New" w:hAnsi="Courier New" w:cs="Courier New"/>
          <w:sz w:val="16"/>
          <w:szCs w:val="16"/>
        </w:rPr>
        <w:tab/>
        <w:t>0.025</w:t>
      </w:r>
      <w:r w:rsidRPr="000D7D57">
        <w:rPr>
          <w:rFonts w:ascii="Courier New" w:hAnsi="Courier New" w:cs="Courier New"/>
          <w:sz w:val="16"/>
          <w:szCs w:val="16"/>
        </w:rPr>
        <w:tab/>
        <w:t>4.068</w:t>
      </w:r>
      <w:r w:rsidRPr="000D7D57">
        <w:rPr>
          <w:rFonts w:ascii="Courier New" w:hAnsi="Courier New" w:cs="Courier New"/>
          <w:sz w:val="16"/>
          <w:szCs w:val="16"/>
        </w:rPr>
        <w:tab/>
        <w:t>1.4</w:t>
      </w:r>
      <w:r w:rsidRPr="000D7D57">
        <w:rPr>
          <w:rFonts w:ascii="Courier New" w:hAnsi="Courier New" w:cs="Courier New"/>
          <w:sz w:val="16"/>
          <w:szCs w:val="16"/>
        </w:rPr>
        <w:tab/>
        <w:t>54</w:t>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P2</w:t>
      </w:r>
      <w:r w:rsidRPr="000D7D57">
        <w:rPr>
          <w:rFonts w:ascii="Courier New" w:hAnsi="Courier New" w:cs="Courier New"/>
          <w:sz w:val="16"/>
          <w:szCs w:val="16"/>
        </w:rPr>
        <w:tab/>
        <w:t>590.075</w:t>
      </w:r>
      <w:r w:rsidRPr="000D7D57">
        <w:rPr>
          <w:rFonts w:ascii="Courier New" w:hAnsi="Courier New" w:cs="Courier New"/>
          <w:sz w:val="16"/>
          <w:szCs w:val="16"/>
        </w:rPr>
        <w:tab/>
        <w:t>4.988</w:t>
      </w:r>
      <w:r w:rsidRPr="000D7D57">
        <w:rPr>
          <w:rFonts w:ascii="Courier New" w:hAnsi="Courier New" w:cs="Courier New"/>
          <w:sz w:val="16"/>
          <w:szCs w:val="16"/>
        </w:rPr>
        <w:tab/>
        <w:t>154.991</w:t>
      </w:r>
      <w:r w:rsidRPr="000D7D57">
        <w:rPr>
          <w:rFonts w:ascii="Courier New" w:hAnsi="Courier New" w:cs="Courier New"/>
          <w:sz w:val="16"/>
          <w:szCs w:val="16"/>
        </w:rPr>
        <w:tab/>
        <w:t>0.681</w:t>
      </w:r>
      <w:r w:rsidRPr="000D7D57">
        <w:rPr>
          <w:rFonts w:ascii="Courier New" w:hAnsi="Courier New" w:cs="Courier New"/>
          <w:sz w:val="16"/>
          <w:szCs w:val="16"/>
        </w:rPr>
        <w:tab/>
        <w:t>3.277</w:t>
      </w:r>
      <w:r w:rsidRPr="000D7D57">
        <w:rPr>
          <w:rFonts w:ascii="Courier New" w:hAnsi="Courier New" w:cs="Courier New"/>
          <w:sz w:val="16"/>
          <w:szCs w:val="16"/>
        </w:rPr>
        <w:tab/>
        <w:t>7.853</w:t>
      </w:r>
      <w:r w:rsidRPr="000D7D57">
        <w:rPr>
          <w:rFonts w:ascii="Courier New" w:hAnsi="Courier New" w:cs="Courier New"/>
          <w:sz w:val="16"/>
          <w:szCs w:val="16"/>
        </w:rPr>
        <w:tab/>
        <w:t>0.053</w:t>
      </w:r>
      <w:r w:rsidRPr="000D7D57">
        <w:rPr>
          <w:rFonts w:ascii="Courier New" w:hAnsi="Courier New" w:cs="Courier New"/>
          <w:sz w:val="16"/>
          <w:szCs w:val="16"/>
        </w:rPr>
        <w:tab/>
        <w:t>0.05</w:t>
      </w:r>
      <w:r w:rsidRPr="000D7D57">
        <w:rPr>
          <w:rFonts w:ascii="Courier New" w:hAnsi="Courier New" w:cs="Courier New"/>
          <w:sz w:val="16"/>
          <w:szCs w:val="16"/>
        </w:rPr>
        <w:tab/>
        <w:t>5.012</w:t>
      </w:r>
      <w:r w:rsidRPr="000D7D57">
        <w:rPr>
          <w:rFonts w:ascii="Courier New" w:hAnsi="Courier New" w:cs="Courier New"/>
          <w:sz w:val="16"/>
          <w:szCs w:val="16"/>
        </w:rPr>
        <w:tab/>
        <w:t>1.079</w:t>
      </w:r>
      <w:r w:rsidRPr="000D7D57">
        <w:rPr>
          <w:rFonts w:ascii="Courier New" w:hAnsi="Courier New" w:cs="Courier New"/>
          <w:sz w:val="16"/>
          <w:szCs w:val="16"/>
        </w:rPr>
        <w:tab/>
        <w:t>37</w:t>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A1</w:t>
      </w:r>
      <w:r w:rsidRPr="000D7D57">
        <w:rPr>
          <w:rFonts w:ascii="Courier New" w:hAnsi="Courier New" w:cs="Courier New"/>
          <w:sz w:val="16"/>
          <w:szCs w:val="16"/>
        </w:rPr>
        <w:tab/>
        <w:t>29.42</w:t>
      </w:r>
      <w:r w:rsidRPr="000D7D57">
        <w:rPr>
          <w:rFonts w:ascii="Courier New" w:hAnsi="Courier New" w:cs="Courier New"/>
          <w:sz w:val="16"/>
          <w:szCs w:val="16"/>
        </w:rPr>
        <w:tab/>
        <w:t>3.457</w:t>
      </w:r>
      <w:r w:rsidRPr="000D7D57">
        <w:rPr>
          <w:rFonts w:ascii="Courier New" w:hAnsi="Courier New" w:cs="Courier New"/>
          <w:sz w:val="16"/>
          <w:szCs w:val="16"/>
        </w:rPr>
        <w:tab/>
        <w:t>113.353</w:t>
      </w:r>
      <w:r w:rsidRPr="000D7D57">
        <w:rPr>
          <w:rFonts w:ascii="Courier New" w:hAnsi="Courier New" w:cs="Courier New"/>
          <w:sz w:val="16"/>
          <w:szCs w:val="16"/>
        </w:rPr>
        <w:tab/>
        <w:t>0.762</w:t>
      </w:r>
      <w:r w:rsidRPr="000D7D57">
        <w:rPr>
          <w:rFonts w:ascii="Courier New" w:hAnsi="Courier New" w:cs="Courier New"/>
          <w:sz w:val="16"/>
          <w:szCs w:val="16"/>
        </w:rPr>
        <w:tab/>
        <w:t>3.532</w:t>
      </w:r>
      <w:r w:rsidRPr="000D7D57">
        <w:rPr>
          <w:rFonts w:ascii="Courier New" w:hAnsi="Courier New" w:cs="Courier New"/>
          <w:sz w:val="16"/>
          <w:szCs w:val="16"/>
        </w:rPr>
        <w:tab/>
        <w:t>7.653</w:t>
      </w:r>
      <w:r w:rsidRPr="000D7D57">
        <w:rPr>
          <w:rFonts w:ascii="Courier New" w:hAnsi="Courier New" w:cs="Courier New"/>
          <w:sz w:val="16"/>
          <w:szCs w:val="16"/>
        </w:rPr>
        <w:tab/>
        <w:t>0.081</w:t>
      </w:r>
      <w:r w:rsidRPr="000D7D57">
        <w:rPr>
          <w:rFonts w:ascii="Courier New" w:hAnsi="Courier New" w:cs="Courier New"/>
          <w:sz w:val="16"/>
          <w:szCs w:val="16"/>
        </w:rPr>
        <w:tab/>
        <w:t>0.025</w:t>
      </w:r>
      <w:r w:rsidRPr="000D7D57">
        <w:rPr>
          <w:rFonts w:ascii="Courier New" w:hAnsi="Courier New" w:cs="Courier New"/>
          <w:sz w:val="16"/>
          <w:szCs w:val="16"/>
        </w:rPr>
        <w:tab/>
        <w:t>3.916</w:t>
      </w:r>
      <w:r w:rsidRPr="000D7D57">
        <w:rPr>
          <w:rFonts w:ascii="Courier New" w:hAnsi="Courier New" w:cs="Courier New"/>
          <w:sz w:val="16"/>
          <w:szCs w:val="16"/>
        </w:rPr>
        <w:tab/>
        <w:t>1.883</w:t>
      </w:r>
      <w:r w:rsidRPr="000D7D57">
        <w:rPr>
          <w:rFonts w:ascii="Courier New" w:hAnsi="Courier New" w:cs="Courier New"/>
          <w:sz w:val="16"/>
          <w:szCs w:val="16"/>
        </w:rPr>
        <w:tab/>
        <w:t>36</w:t>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A2</w:t>
      </w:r>
      <w:r w:rsidRPr="000D7D57">
        <w:rPr>
          <w:rFonts w:ascii="Courier New" w:hAnsi="Courier New" w:cs="Courier New"/>
          <w:sz w:val="16"/>
          <w:szCs w:val="16"/>
        </w:rPr>
        <w:tab/>
        <w:t>49.631</w:t>
      </w:r>
      <w:r w:rsidRPr="000D7D57">
        <w:rPr>
          <w:rFonts w:ascii="Courier New" w:hAnsi="Courier New" w:cs="Courier New"/>
          <w:sz w:val="16"/>
          <w:szCs w:val="16"/>
        </w:rPr>
        <w:tab/>
        <w:t>4.975</w:t>
      </w:r>
      <w:r w:rsidRPr="000D7D57">
        <w:rPr>
          <w:rFonts w:ascii="Courier New" w:hAnsi="Courier New" w:cs="Courier New"/>
          <w:sz w:val="16"/>
          <w:szCs w:val="16"/>
        </w:rPr>
        <w:tab/>
        <w:t>133.299</w:t>
      </w:r>
      <w:r w:rsidRPr="000D7D57">
        <w:rPr>
          <w:rFonts w:ascii="Courier New" w:hAnsi="Courier New" w:cs="Courier New"/>
          <w:sz w:val="16"/>
          <w:szCs w:val="16"/>
        </w:rPr>
        <w:tab/>
        <w:t>0.764</w:t>
      </w:r>
      <w:r w:rsidRPr="000D7D57">
        <w:rPr>
          <w:rFonts w:ascii="Courier New" w:hAnsi="Courier New" w:cs="Courier New"/>
          <w:sz w:val="16"/>
          <w:szCs w:val="16"/>
        </w:rPr>
        <w:tab/>
        <w:t>3.304</w:t>
      </w:r>
      <w:r w:rsidRPr="000D7D57">
        <w:rPr>
          <w:rFonts w:ascii="Courier New" w:hAnsi="Courier New" w:cs="Courier New"/>
          <w:sz w:val="16"/>
          <w:szCs w:val="16"/>
        </w:rPr>
        <w:tab/>
        <w:t>7.737</w:t>
      </w:r>
      <w:r w:rsidRPr="000D7D57">
        <w:rPr>
          <w:rFonts w:ascii="Courier New" w:hAnsi="Courier New" w:cs="Courier New"/>
          <w:sz w:val="16"/>
          <w:szCs w:val="16"/>
        </w:rPr>
        <w:tab/>
        <w:t>0.048</w:t>
      </w:r>
      <w:r w:rsidRPr="000D7D57">
        <w:rPr>
          <w:rFonts w:ascii="Courier New" w:hAnsi="Courier New" w:cs="Courier New"/>
          <w:sz w:val="16"/>
          <w:szCs w:val="16"/>
        </w:rPr>
        <w:tab/>
        <w:t>0.034</w:t>
      </w:r>
      <w:r w:rsidRPr="000D7D57">
        <w:rPr>
          <w:rFonts w:ascii="Courier New" w:hAnsi="Courier New" w:cs="Courier New"/>
          <w:sz w:val="16"/>
          <w:szCs w:val="16"/>
        </w:rPr>
        <w:tab/>
        <w:t>4.064</w:t>
      </w:r>
      <w:r w:rsidRPr="000D7D57">
        <w:rPr>
          <w:rFonts w:ascii="Courier New" w:hAnsi="Courier New" w:cs="Courier New"/>
          <w:sz w:val="16"/>
          <w:szCs w:val="16"/>
        </w:rPr>
        <w:tab/>
        <w:t>1.646</w:t>
      </w:r>
      <w:r w:rsidRPr="000D7D57">
        <w:rPr>
          <w:rFonts w:ascii="Courier New" w:hAnsi="Courier New" w:cs="Courier New"/>
          <w:sz w:val="16"/>
          <w:szCs w:val="16"/>
        </w:rPr>
        <w:tab/>
        <w:t>49</w:t>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Tot. P</w:t>
      </w:r>
      <w:r w:rsidRPr="000D7D57">
        <w:rPr>
          <w:rFonts w:ascii="Courier New" w:hAnsi="Courier New" w:cs="Courier New"/>
          <w:sz w:val="16"/>
          <w:szCs w:val="16"/>
        </w:rPr>
        <w:tab/>
        <w:t>306.362</w:t>
      </w:r>
      <w:r w:rsidRPr="000D7D57">
        <w:rPr>
          <w:rFonts w:ascii="Courier New" w:hAnsi="Courier New" w:cs="Courier New"/>
          <w:sz w:val="16"/>
          <w:szCs w:val="16"/>
        </w:rPr>
        <w:tab/>
        <w:t>3.887</w:t>
      </w:r>
      <w:r w:rsidRPr="000D7D57">
        <w:rPr>
          <w:rFonts w:ascii="Courier New" w:hAnsi="Courier New" w:cs="Courier New"/>
          <w:sz w:val="16"/>
          <w:szCs w:val="16"/>
        </w:rPr>
        <w:tab/>
        <w:t>131.06</w:t>
      </w:r>
      <w:r w:rsidRPr="000D7D57">
        <w:rPr>
          <w:rFonts w:ascii="Courier New" w:hAnsi="Courier New" w:cs="Courier New"/>
          <w:sz w:val="16"/>
          <w:szCs w:val="16"/>
        </w:rPr>
        <w:tab/>
        <w:t>0.695</w:t>
      </w:r>
      <w:r w:rsidRPr="000D7D57">
        <w:rPr>
          <w:rFonts w:ascii="Courier New" w:hAnsi="Courier New" w:cs="Courier New"/>
          <w:sz w:val="16"/>
          <w:szCs w:val="16"/>
        </w:rPr>
        <w:tab/>
        <w:t>3.386</w:t>
      </w:r>
      <w:r w:rsidRPr="000D7D57">
        <w:rPr>
          <w:rFonts w:ascii="Courier New" w:hAnsi="Courier New" w:cs="Courier New"/>
          <w:sz w:val="16"/>
          <w:szCs w:val="16"/>
        </w:rPr>
        <w:tab/>
        <w:t>7.217</w:t>
      </w:r>
      <w:r w:rsidRPr="000D7D57">
        <w:rPr>
          <w:rFonts w:ascii="Courier New" w:hAnsi="Courier New" w:cs="Courier New"/>
          <w:sz w:val="16"/>
          <w:szCs w:val="16"/>
        </w:rPr>
        <w:tab/>
        <w:t>0.048</w:t>
      </w:r>
      <w:r w:rsidRPr="000D7D57">
        <w:rPr>
          <w:rFonts w:ascii="Courier New" w:hAnsi="Courier New" w:cs="Courier New"/>
          <w:sz w:val="16"/>
          <w:szCs w:val="16"/>
        </w:rPr>
        <w:tab/>
        <w:t>0.035</w:t>
      </w:r>
      <w:r w:rsidRPr="000D7D57">
        <w:rPr>
          <w:rFonts w:ascii="Courier New" w:hAnsi="Courier New" w:cs="Courier New"/>
          <w:sz w:val="16"/>
          <w:szCs w:val="16"/>
        </w:rPr>
        <w:tab/>
        <w:t>4.452</w:t>
      </w:r>
      <w:r w:rsidRPr="000D7D57">
        <w:rPr>
          <w:rFonts w:ascii="Courier New" w:hAnsi="Courier New" w:cs="Courier New"/>
          <w:sz w:val="16"/>
          <w:szCs w:val="16"/>
        </w:rPr>
        <w:tab/>
        <w:t>1.269</w:t>
      </w:r>
      <w:r w:rsidRPr="000D7D57">
        <w:rPr>
          <w:rFonts w:ascii="Courier New" w:hAnsi="Courier New" w:cs="Courier New"/>
          <w:sz w:val="16"/>
          <w:szCs w:val="16"/>
        </w:rPr>
        <w:tab/>
        <w:t>91</w:t>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Tot. A</w:t>
      </w:r>
      <w:r w:rsidRPr="000D7D57">
        <w:rPr>
          <w:rFonts w:ascii="Courier New" w:hAnsi="Courier New" w:cs="Courier New"/>
          <w:sz w:val="16"/>
          <w:szCs w:val="16"/>
        </w:rPr>
        <w:tab/>
        <w:t>41.071</w:t>
      </w:r>
      <w:r w:rsidRPr="000D7D57">
        <w:rPr>
          <w:rFonts w:ascii="Courier New" w:hAnsi="Courier New" w:cs="Courier New"/>
          <w:sz w:val="16"/>
          <w:szCs w:val="16"/>
        </w:rPr>
        <w:tab/>
        <w:t>4.332</w:t>
      </w:r>
      <w:r w:rsidRPr="000D7D57">
        <w:rPr>
          <w:rFonts w:ascii="Courier New" w:hAnsi="Courier New" w:cs="Courier New"/>
          <w:sz w:val="16"/>
          <w:szCs w:val="16"/>
        </w:rPr>
        <w:tab/>
        <w:t>124.851</w:t>
      </w:r>
      <w:r w:rsidRPr="000D7D57">
        <w:rPr>
          <w:rFonts w:ascii="Courier New" w:hAnsi="Courier New" w:cs="Courier New"/>
          <w:sz w:val="16"/>
          <w:szCs w:val="16"/>
        </w:rPr>
        <w:tab/>
        <w:t>0.763</w:t>
      </w:r>
      <w:r w:rsidRPr="000D7D57">
        <w:rPr>
          <w:rFonts w:ascii="Courier New" w:hAnsi="Courier New" w:cs="Courier New"/>
          <w:sz w:val="16"/>
          <w:szCs w:val="16"/>
        </w:rPr>
        <w:tab/>
        <w:t>3.401</w:t>
      </w:r>
      <w:r w:rsidRPr="000D7D57">
        <w:rPr>
          <w:rFonts w:ascii="Courier New" w:hAnsi="Courier New" w:cs="Courier New"/>
          <w:sz w:val="16"/>
          <w:szCs w:val="16"/>
        </w:rPr>
        <w:tab/>
        <w:t>7.701</w:t>
      </w:r>
      <w:r w:rsidRPr="000D7D57">
        <w:rPr>
          <w:rFonts w:ascii="Courier New" w:hAnsi="Courier New" w:cs="Courier New"/>
          <w:sz w:val="16"/>
          <w:szCs w:val="16"/>
        </w:rPr>
        <w:tab/>
        <w:t>0.062</w:t>
      </w:r>
      <w:r w:rsidRPr="000D7D57">
        <w:rPr>
          <w:rFonts w:ascii="Courier New" w:hAnsi="Courier New" w:cs="Courier New"/>
          <w:sz w:val="16"/>
          <w:szCs w:val="16"/>
        </w:rPr>
        <w:tab/>
        <w:t>0.03</w:t>
      </w:r>
      <w:r w:rsidRPr="000D7D57">
        <w:rPr>
          <w:rFonts w:ascii="Courier New" w:hAnsi="Courier New" w:cs="Courier New"/>
          <w:sz w:val="16"/>
          <w:szCs w:val="16"/>
        </w:rPr>
        <w:tab/>
        <w:t>4.001</w:t>
      </w:r>
      <w:r w:rsidRPr="000D7D57">
        <w:rPr>
          <w:rFonts w:ascii="Courier New" w:hAnsi="Courier New" w:cs="Courier New"/>
          <w:sz w:val="16"/>
          <w:szCs w:val="16"/>
        </w:rPr>
        <w:tab/>
        <w:t>1.747</w:t>
      </w:r>
      <w:r w:rsidRPr="000D7D57">
        <w:rPr>
          <w:rFonts w:ascii="Courier New" w:hAnsi="Courier New" w:cs="Courier New"/>
          <w:sz w:val="16"/>
          <w:szCs w:val="16"/>
        </w:rPr>
        <w:tab/>
        <w:t>85</w:t>
      </w:r>
    </w:p>
    <w:p w:rsidR="00032A18" w:rsidRPr="000D7D57" w:rsidRDefault="00032A18" w:rsidP="00032A18">
      <w:pPr>
        <w:spacing w:line="240" w:lineRule="auto"/>
        <w:rPr>
          <w:rFonts w:ascii="Courier New" w:hAnsi="Courier New" w:cs="Courier New"/>
          <w:sz w:val="16"/>
          <w:szCs w:val="16"/>
        </w:rPr>
      </w:pP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CLASSIFICATION MATRIX: (OBS=ROWS, PRED=COLS)</w:t>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ab/>
      </w:r>
      <w:proofErr w:type="gramStart"/>
      <w:r w:rsidRPr="000D7D57">
        <w:rPr>
          <w:rFonts w:ascii="Courier New" w:hAnsi="Courier New" w:cs="Courier New"/>
          <w:sz w:val="16"/>
          <w:szCs w:val="16"/>
        </w:rPr>
        <w:t>P1</w:t>
      </w:r>
      <w:r w:rsidRPr="000D7D57">
        <w:rPr>
          <w:rFonts w:ascii="Courier New" w:hAnsi="Courier New" w:cs="Courier New"/>
          <w:sz w:val="16"/>
          <w:szCs w:val="16"/>
        </w:rPr>
        <w:tab/>
        <w:t>P2</w:t>
      </w:r>
      <w:r w:rsidRPr="000D7D57">
        <w:rPr>
          <w:rFonts w:ascii="Courier New" w:hAnsi="Courier New" w:cs="Courier New"/>
          <w:sz w:val="16"/>
          <w:szCs w:val="16"/>
        </w:rPr>
        <w:tab/>
        <w:t>A1</w:t>
      </w:r>
      <w:r w:rsidRPr="000D7D57">
        <w:rPr>
          <w:rFonts w:ascii="Courier New" w:hAnsi="Courier New" w:cs="Courier New"/>
          <w:sz w:val="16"/>
          <w:szCs w:val="16"/>
        </w:rPr>
        <w:tab/>
        <w:t>A2</w:t>
      </w:r>
      <w:r w:rsidRPr="000D7D57">
        <w:rPr>
          <w:rFonts w:ascii="Courier New" w:hAnsi="Courier New" w:cs="Courier New"/>
          <w:sz w:val="16"/>
          <w:szCs w:val="16"/>
        </w:rPr>
        <w:tab/>
        <w:t>Tot.</w:t>
      </w:r>
      <w:proofErr w:type="gramEnd"/>
    </w:p>
    <w:p w:rsidR="00032A18" w:rsidRPr="000D7D57" w:rsidRDefault="00032A18" w:rsidP="00032A18">
      <w:pPr>
        <w:spacing w:line="240" w:lineRule="auto"/>
        <w:rPr>
          <w:rFonts w:ascii="Courier New" w:hAnsi="Courier New" w:cs="Courier New"/>
          <w:sz w:val="16"/>
          <w:szCs w:val="16"/>
        </w:rPr>
      </w:pP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P1</w:t>
      </w:r>
      <w:r w:rsidRPr="000D7D57">
        <w:rPr>
          <w:rFonts w:ascii="Courier New" w:hAnsi="Courier New" w:cs="Courier New"/>
          <w:sz w:val="16"/>
          <w:szCs w:val="16"/>
        </w:rPr>
        <w:tab/>
        <w:t>36</w:t>
      </w:r>
      <w:r w:rsidRPr="000D7D57">
        <w:rPr>
          <w:rFonts w:ascii="Courier New" w:hAnsi="Courier New" w:cs="Courier New"/>
          <w:sz w:val="16"/>
          <w:szCs w:val="16"/>
        </w:rPr>
        <w:tab/>
        <w:t>6</w:t>
      </w:r>
      <w:r w:rsidRPr="000D7D57">
        <w:rPr>
          <w:rFonts w:ascii="Courier New" w:hAnsi="Courier New" w:cs="Courier New"/>
          <w:sz w:val="16"/>
          <w:szCs w:val="16"/>
        </w:rPr>
        <w:tab/>
        <w:t>8</w:t>
      </w:r>
      <w:r w:rsidRPr="000D7D57">
        <w:rPr>
          <w:rFonts w:ascii="Courier New" w:hAnsi="Courier New" w:cs="Courier New"/>
          <w:sz w:val="16"/>
          <w:szCs w:val="16"/>
        </w:rPr>
        <w:tab/>
        <w:t>4</w:t>
      </w:r>
      <w:r w:rsidRPr="000D7D57">
        <w:rPr>
          <w:rFonts w:ascii="Courier New" w:hAnsi="Courier New" w:cs="Courier New"/>
          <w:sz w:val="16"/>
          <w:szCs w:val="16"/>
        </w:rPr>
        <w:tab/>
        <w:t>54</w:t>
      </w:r>
      <w:r w:rsidRPr="000D7D57">
        <w:rPr>
          <w:rFonts w:ascii="Courier New" w:hAnsi="Courier New" w:cs="Courier New"/>
          <w:sz w:val="16"/>
          <w:szCs w:val="16"/>
        </w:rPr>
        <w:tab/>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P2</w:t>
      </w:r>
      <w:r w:rsidRPr="000D7D57">
        <w:rPr>
          <w:rFonts w:ascii="Courier New" w:hAnsi="Courier New" w:cs="Courier New"/>
          <w:sz w:val="16"/>
          <w:szCs w:val="16"/>
        </w:rPr>
        <w:tab/>
        <w:t>0</w:t>
      </w:r>
      <w:r w:rsidRPr="000D7D57">
        <w:rPr>
          <w:rFonts w:ascii="Courier New" w:hAnsi="Courier New" w:cs="Courier New"/>
          <w:sz w:val="16"/>
          <w:szCs w:val="16"/>
        </w:rPr>
        <w:tab/>
        <w:t>34</w:t>
      </w:r>
      <w:r w:rsidRPr="000D7D57">
        <w:rPr>
          <w:rFonts w:ascii="Courier New" w:hAnsi="Courier New" w:cs="Courier New"/>
          <w:sz w:val="16"/>
          <w:szCs w:val="16"/>
        </w:rPr>
        <w:tab/>
        <w:t>1</w:t>
      </w:r>
      <w:r w:rsidRPr="000D7D57">
        <w:rPr>
          <w:rFonts w:ascii="Courier New" w:hAnsi="Courier New" w:cs="Courier New"/>
          <w:sz w:val="16"/>
          <w:szCs w:val="16"/>
        </w:rPr>
        <w:tab/>
        <w:t>2</w:t>
      </w:r>
      <w:r w:rsidRPr="000D7D57">
        <w:rPr>
          <w:rFonts w:ascii="Courier New" w:hAnsi="Courier New" w:cs="Courier New"/>
          <w:sz w:val="16"/>
          <w:szCs w:val="16"/>
        </w:rPr>
        <w:tab/>
        <w:t>37</w:t>
      </w:r>
      <w:r w:rsidRPr="000D7D57">
        <w:rPr>
          <w:rFonts w:ascii="Courier New" w:hAnsi="Courier New" w:cs="Courier New"/>
          <w:sz w:val="16"/>
          <w:szCs w:val="16"/>
        </w:rPr>
        <w:tab/>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A1</w:t>
      </w:r>
      <w:r w:rsidRPr="000D7D57">
        <w:rPr>
          <w:rFonts w:ascii="Courier New" w:hAnsi="Courier New" w:cs="Courier New"/>
          <w:sz w:val="16"/>
          <w:szCs w:val="16"/>
        </w:rPr>
        <w:tab/>
        <w:t>0</w:t>
      </w:r>
      <w:r w:rsidRPr="000D7D57">
        <w:rPr>
          <w:rFonts w:ascii="Courier New" w:hAnsi="Courier New" w:cs="Courier New"/>
          <w:sz w:val="16"/>
          <w:szCs w:val="16"/>
        </w:rPr>
        <w:tab/>
        <w:t>0</w:t>
      </w:r>
      <w:r w:rsidRPr="000D7D57">
        <w:rPr>
          <w:rFonts w:ascii="Courier New" w:hAnsi="Courier New" w:cs="Courier New"/>
          <w:sz w:val="16"/>
          <w:szCs w:val="16"/>
        </w:rPr>
        <w:tab/>
        <w:t>34</w:t>
      </w:r>
      <w:r w:rsidRPr="000D7D57">
        <w:rPr>
          <w:rFonts w:ascii="Courier New" w:hAnsi="Courier New" w:cs="Courier New"/>
          <w:sz w:val="16"/>
          <w:szCs w:val="16"/>
        </w:rPr>
        <w:tab/>
        <w:t>2</w:t>
      </w:r>
      <w:r w:rsidRPr="000D7D57">
        <w:rPr>
          <w:rFonts w:ascii="Courier New" w:hAnsi="Courier New" w:cs="Courier New"/>
          <w:sz w:val="16"/>
          <w:szCs w:val="16"/>
        </w:rPr>
        <w:tab/>
        <w:t>36</w:t>
      </w:r>
      <w:r w:rsidRPr="000D7D57">
        <w:rPr>
          <w:rFonts w:ascii="Courier New" w:hAnsi="Courier New" w:cs="Courier New"/>
          <w:sz w:val="16"/>
          <w:szCs w:val="16"/>
        </w:rPr>
        <w:tab/>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A2</w:t>
      </w:r>
      <w:r w:rsidRPr="000D7D57">
        <w:rPr>
          <w:rFonts w:ascii="Courier New" w:hAnsi="Courier New" w:cs="Courier New"/>
          <w:sz w:val="16"/>
          <w:szCs w:val="16"/>
        </w:rPr>
        <w:tab/>
        <w:t>0</w:t>
      </w:r>
      <w:r w:rsidRPr="000D7D57">
        <w:rPr>
          <w:rFonts w:ascii="Courier New" w:hAnsi="Courier New" w:cs="Courier New"/>
          <w:sz w:val="16"/>
          <w:szCs w:val="16"/>
        </w:rPr>
        <w:tab/>
        <w:t>1</w:t>
      </w:r>
      <w:r w:rsidRPr="000D7D57">
        <w:rPr>
          <w:rFonts w:ascii="Courier New" w:hAnsi="Courier New" w:cs="Courier New"/>
          <w:sz w:val="16"/>
          <w:szCs w:val="16"/>
        </w:rPr>
        <w:tab/>
        <w:t>10</w:t>
      </w:r>
      <w:r w:rsidRPr="000D7D57">
        <w:rPr>
          <w:rFonts w:ascii="Courier New" w:hAnsi="Courier New" w:cs="Courier New"/>
          <w:sz w:val="16"/>
          <w:szCs w:val="16"/>
        </w:rPr>
        <w:tab/>
        <w:t>38</w:t>
      </w:r>
      <w:r w:rsidRPr="000D7D57">
        <w:rPr>
          <w:rFonts w:ascii="Courier New" w:hAnsi="Courier New" w:cs="Courier New"/>
          <w:sz w:val="16"/>
          <w:szCs w:val="16"/>
        </w:rPr>
        <w:tab/>
        <w:t>49</w:t>
      </w:r>
      <w:r w:rsidRPr="000D7D57">
        <w:rPr>
          <w:rFonts w:ascii="Courier New" w:hAnsi="Courier New" w:cs="Courier New"/>
          <w:sz w:val="16"/>
          <w:szCs w:val="16"/>
        </w:rPr>
        <w:tab/>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Tot.</w:t>
      </w:r>
      <w:r w:rsidRPr="000D7D57">
        <w:rPr>
          <w:rFonts w:ascii="Courier New" w:hAnsi="Courier New" w:cs="Courier New"/>
          <w:sz w:val="16"/>
          <w:szCs w:val="16"/>
        </w:rPr>
        <w:tab/>
        <w:t>36</w:t>
      </w:r>
      <w:r w:rsidRPr="000D7D57">
        <w:rPr>
          <w:rFonts w:ascii="Courier New" w:hAnsi="Courier New" w:cs="Courier New"/>
          <w:sz w:val="16"/>
          <w:szCs w:val="16"/>
        </w:rPr>
        <w:tab/>
        <w:t>41</w:t>
      </w:r>
      <w:r w:rsidRPr="000D7D57">
        <w:rPr>
          <w:rFonts w:ascii="Courier New" w:hAnsi="Courier New" w:cs="Courier New"/>
          <w:sz w:val="16"/>
          <w:szCs w:val="16"/>
        </w:rPr>
        <w:tab/>
        <w:t>53</w:t>
      </w:r>
      <w:r w:rsidRPr="000D7D57">
        <w:rPr>
          <w:rFonts w:ascii="Courier New" w:hAnsi="Courier New" w:cs="Courier New"/>
          <w:sz w:val="16"/>
          <w:szCs w:val="16"/>
        </w:rPr>
        <w:tab/>
        <w:t>46</w:t>
      </w:r>
      <w:r w:rsidRPr="000D7D57">
        <w:rPr>
          <w:rFonts w:ascii="Courier New" w:hAnsi="Courier New" w:cs="Courier New"/>
          <w:sz w:val="16"/>
          <w:szCs w:val="16"/>
        </w:rPr>
        <w:tab/>
        <w:t>176</w:t>
      </w:r>
      <w:r w:rsidRPr="000D7D57">
        <w:rPr>
          <w:rFonts w:ascii="Courier New" w:hAnsi="Courier New" w:cs="Courier New"/>
          <w:sz w:val="16"/>
          <w:szCs w:val="16"/>
        </w:rPr>
        <w:tab/>
      </w:r>
    </w:p>
    <w:p w:rsidR="00032A18" w:rsidRPr="000D7D57" w:rsidRDefault="00032A18" w:rsidP="00032A18">
      <w:pPr>
        <w:spacing w:line="240" w:lineRule="auto"/>
        <w:rPr>
          <w:rFonts w:ascii="Courier New" w:hAnsi="Courier New" w:cs="Courier New"/>
          <w:sz w:val="16"/>
          <w:szCs w:val="16"/>
        </w:rPr>
      </w:pP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ACCURACY STATISTICS:</w:t>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Cohen's Kappa: 0.7438 +/- 0.0774</w:t>
      </w:r>
    </w:p>
    <w:p w:rsidR="00032A18" w:rsidRPr="000D7D57" w:rsidRDefault="00032A18" w:rsidP="00032A18">
      <w:pPr>
        <w:spacing w:line="240" w:lineRule="auto"/>
        <w:rPr>
          <w:rFonts w:ascii="Courier New" w:hAnsi="Courier New" w:cs="Courier New"/>
          <w:sz w:val="16"/>
          <w:szCs w:val="16"/>
        </w:rPr>
      </w:pPr>
      <w:proofErr w:type="spellStart"/>
      <w:r w:rsidRPr="000D7D57">
        <w:rPr>
          <w:rFonts w:ascii="Courier New" w:hAnsi="Courier New" w:cs="Courier New"/>
          <w:sz w:val="16"/>
          <w:szCs w:val="16"/>
        </w:rPr>
        <w:t>Klecka's</w:t>
      </w:r>
      <w:proofErr w:type="spellEnd"/>
      <w:r w:rsidRPr="000D7D57">
        <w:rPr>
          <w:rFonts w:ascii="Courier New" w:hAnsi="Courier New" w:cs="Courier New"/>
          <w:sz w:val="16"/>
          <w:szCs w:val="16"/>
        </w:rPr>
        <w:t xml:space="preserve"> Tau: 0.7398 +/- 0.0786</w:t>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Sensitivity: 0.8352</w:t>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Specificity: 0.9882</w:t>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AUC: 0.9598</w:t>
      </w:r>
    </w:p>
    <w:p w:rsidR="00032A18" w:rsidRPr="000D7D57" w:rsidRDefault="00032A18" w:rsidP="00032A18">
      <w:pPr>
        <w:spacing w:line="240" w:lineRule="auto"/>
        <w:rPr>
          <w:rFonts w:ascii="Courier New" w:hAnsi="Courier New" w:cs="Courier New"/>
          <w:sz w:val="16"/>
          <w:szCs w:val="16"/>
        </w:rPr>
      </w:pPr>
      <w:r w:rsidRPr="000D7D57">
        <w:rPr>
          <w:rFonts w:ascii="Courier New" w:hAnsi="Courier New" w:cs="Courier New"/>
          <w:sz w:val="16"/>
          <w:szCs w:val="16"/>
        </w:rPr>
        <w:t>AICc: 39.0046</w:t>
      </w:r>
    </w:p>
    <w:p w:rsidR="00032A18" w:rsidRDefault="00032A18" w:rsidP="00032A18">
      <w:pPr>
        <w:spacing w:line="240" w:lineRule="auto"/>
        <w:rPr>
          <w:rFonts w:ascii="Arial" w:hAnsi="Arial" w:cs="Arial"/>
          <w:sz w:val="20"/>
          <w:szCs w:val="20"/>
        </w:rPr>
      </w:pPr>
    </w:p>
    <w:p w:rsidR="002A7BC3" w:rsidRDefault="002A7BC3" w:rsidP="00032A18">
      <w:pPr>
        <w:spacing w:line="240" w:lineRule="auto"/>
        <w:rPr>
          <w:rFonts w:ascii="Arial" w:hAnsi="Arial" w:cs="Arial"/>
          <w:sz w:val="20"/>
          <w:szCs w:val="20"/>
        </w:rPr>
      </w:pPr>
    </w:p>
    <w:p w:rsidR="002A7BC3" w:rsidRDefault="002A7BC3" w:rsidP="00032A18">
      <w:pPr>
        <w:spacing w:line="240" w:lineRule="auto"/>
        <w:rPr>
          <w:rFonts w:ascii="Arial" w:hAnsi="Arial" w:cs="Arial"/>
          <w:sz w:val="20"/>
          <w:szCs w:val="20"/>
        </w:rPr>
      </w:pPr>
    </w:p>
    <w:p w:rsidR="00B61A74" w:rsidRDefault="00B61A74" w:rsidP="00B61A74">
      <w:pPr>
        <w:pStyle w:val="Caption"/>
      </w:pPr>
      <w:bookmarkStart w:id="118" w:name="_Toc309204133"/>
      <w:bookmarkStart w:id="119" w:name="_Toc309204298"/>
      <w:r>
        <w:t xml:space="preserve">Figure </w:t>
      </w:r>
      <w:fldSimple w:instr=" SEQ Figure \* ARABIC ">
        <w:r w:rsidR="008D5C05">
          <w:rPr>
            <w:noProof/>
          </w:rPr>
          <w:t>22</w:t>
        </w:r>
      </w:fldSimple>
      <w:r>
        <w:rPr>
          <w:noProof/>
        </w:rPr>
        <w:t>: NLDA model of predicted TBE risk 2008, with population paramaters</w:t>
      </w:r>
      <w:bookmarkEnd w:id="118"/>
      <w:bookmarkEnd w:id="119"/>
    </w:p>
    <w:p w:rsidR="00032A18" w:rsidRDefault="00032A18" w:rsidP="00032A18">
      <w:pPr>
        <w:spacing w:line="240" w:lineRule="auto"/>
        <w:rPr>
          <w:rFonts w:ascii="Arial" w:hAnsi="Arial" w:cs="Arial"/>
          <w:sz w:val="20"/>
          <w:szCs w:val="20"/>
        </w:rPr>
      </w:pPr>
    </w:p>
    <w:p w:rsidR="00032A18" w:rsidRDefault="00032A18" w:rsidP="00032A18">
      <w:pPr>
        <w:spacing w:line="240" w:lineRule="auto"/>
        <w:rPr>
          <w:rFonts w:ascii="Arial" w:hAnsi="Arial" w:cs="Arial"/>
          <w:sz w:val="20"/>
          <w:szCs w:val="20"/>
        </w:rPr>
      </w:pPr>
      <w:r>
        <w:rPr>
          <w:rFonts w:ascii="Arial" w:hAnsi="Arial" w:cs="Arial"/>
          <w:noProof/>
          <w:sz w:val="20"/>
          <w:szCs w:val="20"/>
        </w:rPr>
        <w:drawing>
          <wp:inline distT="0" distB="0" distL="0" distR="0">
            <wp:extent cx="5731510" cy="3790950"/>
            <wp:effectExtent l="19050" t="0" r="2540" b="0"/>
            <wp:docPr id="39" name="Picture 9" descr="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bmp"/>
                    <pic:cNvPicPr/>
                  </pic:nvPicPr>
                  <pic:blipFill>
                    <a:blip r:embed="rId59" cstate="print"/>
                    <a:stretch>
                      <a:fillRect/>
                    </a:stretch>
                  </pic:blipFill>
                  <pic:spPr>
                    <a:xfrm>
                      <a:off x="0" y="0"/>
                      <a:ext cx="5731510" cy="3790950"/>
                    </a:xfrm>
                    <a:prstGeom prst="rect">
                      <a:avLst/>
                    </a:prstGeom>
                  </pic:spPr>
                </pic:pic>
              </a:graphicData>
            </a:graphic>
          </wp:inline>
        </w:drawing>
      </w:r>
    </w:p>
    <w:p w:rsidR="00032A18" w:rsidRPr="003A213B" w:rsidRDefault="00032A18" w:rsidP="00032A18">
      <w:pPr>
        <w:spacing w:line="240" w:lineRule="auto"/>
        <w:rPr>
          <w:rFonts w:ascii="Courier New" w:hAnsi="Courier New" w:cs="Courier New"/>
          <w:sz w:val="16"/>
          <w:szCs w:val="16"/>
        </w:rPr>
      </w:pP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RANK</w:t>
      </w:r>
      <w:r w:rsidRPr="003A213B">
        <w:rPr>
          <w:rFonts w:ascii="Courier New" w:hAnsi="Courier New" w:cs="Courier New"/>
          <w:sz w:val="16"/>
          <w:szCs w:val="16"/>
        </w:rPr>
        <w:tab/>
        <w:t>1/AICc</w:t>
      </w:r>
      <w:r w:rsidRPr="003A213B">
        <w:rPr>
          <w:rFonts w:ascii="Courier New" w:hAnsi="Courier New" w:cs="Courier New"/>
          <w:sz w:val="16"/>
          <w:szCs w:val="16"/>
        </w:rPr>
        <w:tab/>
        <w:t>AICc</w:t>
      </w:r>
      <w:r w:rsidRPr="003A213B">
        <w:rPr>
          <w:rFonts w:ascii="Courier New" w:hAnsi="Courier New" w:cs="Courier New"/>
          <w:sz w:val="16"/>
          <w:szCs w:val="16"/>
        </w:rPr>
        <w:tab/>
        <w:t>VARIABLE</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1</w:t>
      </w:r>
      <w:r w:rsidRPr="003A213B">
        <w:rPr>
          <w:rFonts w:ascii="Courier New" w:hAnsi="Courier New" w:cs="Courier New"/>
          <w:sz w:val="16"/>
          <w:szCs w:val="16"/>
        </w:rPr>
        <w:tab/>
        <w:t>0.008</w:t>
      </w:r>
      <w:r w:rsidRPr="003A213B">
        <w:rPr>
          <w:rFonts w:ascii="Courier New" w:hAnsi="Courier New" w:cs="Courier New"/>
          <w:sz w:val="16"/>
          <w:szCs w:val="16"/>
        </w:rPr>
        <w:tab/>
        <w:t>119.11</w:t>
      </w:r>
      <w:r w:rsidRPr="003A213B">
        <w:rPr>
          <w:rFonts w:ascii="Courier New" w:hAnsi="Courier New" w:cs="Courier New"/>
          <w:sz w:val="16"/>
          <w:szCs w:val="16"/>
        </w:rPr>
        <w:tab/>
        <w:t>60</w:t>
      </w:r>
      <w:r w:rsidRPr="003A213B">
        <w:rPr>
          <w:rFonts w:ascii="Courier New" w:hAnsi="Courier New" w:cs="Courier New"/>
          <w:sz w:val="16"/>
          <w:szCs w:val="16"/>
        </w:rPr>
        <w:tab/>
      </w:r>
      <w:proofErr w:type="spellStart"/>
      <w:r w:rsidRPr="003A213B">
        <w:rPr>
          <w:rFonts w:ascii="Courier New" w:hAnsi="Courier New" w:cs="Courier New"/>
          <w:sz w:val="16"/>
          <w:szCs w:val="16"/>
        </w:rPr>
        <w:t>sggrmpden</w:t>
      </w:r>
      <w:proofErr w:type="spellEnd"/>
      <w:r w:rsidRPr="003A213B">
        <w:rPr>
          <w:rFonts w:ascii="Courier New" w:hAnsi="Courier New" w:cs="Courier New"/>
          <w:sz w:val="16"/>
          <w:szCs w:val="16"/>
        </w:rPr>
        <w:t xml:space="preserve">: </w:t>
      </w:r>
      <w:r>
        <w:rPr>
          <w:rFonts w:ascii="Courier New" w:hAnsi="Courier New" w:cs="Courier New"/>
          <w:sz w:val="16"/>
          <w:szCs w:val="16"/>
        </w:rPr>
        <w:t>Population Density</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2</w:t>
      </w:r>
      <w:r w:rsidRPr="003A213B">
        <w:rPr>
          <w:rFonts w:ascii="Courier New" w:hAnsi="Courier New" w:cs="Courier New"/>
          <w:sz w:val="16"/>
          <w:szCs w:val="16"/>
        </w:rPr>
        <w:tab/>
        <w:t>0.009</w:t>
      </w:r>
      <w:r w:rsidRPr="003A213B">
        <w:rPr>
          <w:rFonts w:ascii="Courier New" w:hAnsi="Courier New" w:cs="Courier New"/>
          <w:sz w:val="16"/>
          <w:szCs w:val="16"/>
        </w:rPr>
        <w:tab/>
        <w:t>107.64</w:t>
      </w:r>
      <w:r w:rsidRPr="003A213B">
        <w:rPr>
          <w:rFonts w:ascii="Courier New" w:hAnsi="Courier New" w:cs="Courier New"/>
          <w:sz w:val="16"/>
          <w:szCs w:val="16"/>
        </w:rPr>
        <w:tab/>
        <w:t>1</w:t>
      </w:r>
      <w:r w:rsidRPr="003A213B">
        <w:rPr>
          <w:rFonts w:ascii="Courier New" w:hAnsi="Courier New" w:cs="Courier New"/>
          <w:sz w:val="16"/>
          <w:szCs w:val="16"/>
        </w:rPr>
        <w:tab/>
        <w:t>sg1803a1: Middle infra-red amplitude 1</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3</w:t>
      </w:r>
      <w:r w:rsidRPr="003A213B">
        <w:rPr>
          <w:rFonts w:ascii="Courier New" w:hAnsi="Courier New" w:cs="Courier New"/>
          <w:sz w:val="16"/>
          <w:szCs w:val="16"/>
        </w:rPr>
        <w:tab/>
        <w:t>0.01</w:t>
      </w:r>
      <w:r w:rsidRPr="003A213B">
        <w:rPr>
          <w:rFonts w:ascii="Courier New" w:hAnsi="Courier New" w:cs="Courier New"/>
          <w:sz w:val="16"/>
          <w:szCs w:val="16"/>
        </w:rPr>
        <w:tab/>
        <w:t>100.84</w:t>
      </w:r>
      <w:r w:rsidRPr="003A213B">
        <w:rPr>
          <w:rFonts w:ascii="Courier New" w:hAnsi="Courier New" w:cs="Courier New"/>
          <w:sz w:val="16"/>
          <w:szCs w:val="16"/>
        </w:rPr>
        <w:tab/>
        <w:t>22</w:t>
      </w:r>
      <w:r w:rsidRPr="003A213B">
        <w:rPr>
          <w:rFonts w:ascii="Courier New" w:hAnsi="Courier New" w:cs="Courier New"/>
          <w:sz w:val="16"/>
          <w:szCs w:val="16"/>
        </w:rPr>
        <w:tab/>
        <w:t xml:space="preserve">sg1808a2: </w:t>
      </w:r>
      <w:proofErr w:type="spellStart"/>
      <w:r w:rsidRPr="003A213B">
        <w:rPr>
          <w:rFonts w:ascii="Courier New" w:hAnsi="Courier New" w:cs="Courier New"/>
          <w:sz w:val="16"/>
          <w:szCs w:val="16"/>
        </w:rPr>
        <w:t>Nighttime</w:t>
      </w:r>
      <w:proofErr w:type="spellEnd"/>
      <w:r w:rsidRPr="003A213B">
        <w:rPr>
          <w:rFonts w:ascii="Courier New" w:hAnsi="Courier New" w:cs="Courier New"/>
          <w:sz w:val="16"/>
          <w:szCs w:val="16"/>
        </w:rPr>
        <w:t xml:space="preserve"> LST amplitude 2</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4</w:t>
      </w:r>
      <w:r w:rsidRPr="003A213B">
        <w:rPr>
          <w:rFonts w:ascii="Courier New" w:hAnsi="Courier New" w:cs="Courier New"/>
          <w:sz w:val="16"/>
          <w:szCs w:val="16"/>
        </w:rPr>
        <w:tab/>
        <w:t>0.01</w:t>
      </w:r>
      <w:r w:rsidRPr="003A213B">
        <w:rPr>
          <w:rFonts w:ascii="Courier New" w:hAnsi="Courier New" w:cs="Courier New"/>
          <w:sz w:val="16"/>
          <w:szCs w:val="16"/>
        </w:rPr>
        <w:tab/>
        <w:t>97.82</w:t>
      </w:r>
      <w:r w:rsidRPr="003A213B">
        <w:rPr>
          <w:rFonts w:ascii="Courier New" w:hAnsi="Courier New" w:cs="Courier New"/>
          <w:sz w:val="16"/>
          <w:szCs w:val="16"/>
        </w:rPr>
        <w:tab/>
        <w:t>63</w:t>
      </w:r>
      <w:r w:rsidRPr="003A213B">
        <w:rPr>
          <w:rFonts w:ascii="Courier New" w:hAnsi="Courier New" w:cs="Courier New"/>
          <w:sz w:val="16"/>
          <w:szCs w:val="16"/>
        </w:rPr>
        <w:tab/>
        <w:t xml:space="preserve">n2008ncdd: </w:t>
      </w:r>
      <w:r>
        <w:rPr>
          <w:rFonts w:ascii="Courier New" w:hAnsi="Courier New" w:cs="Courier New"/>
          <w:sz w:val="16"/>
          <w:szCs w:val="16"/>
        </w:rPr>
        <w:t>Daytime cumulative temperature to May, 2008</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5</w:t>
      </w:r>
      <w:r w:rsidRPr="003A213B">
        <w:rPr>
          <w:rFonts w:ascii="Courier New" w:hAnsi="Courier New" w:cs="Courier New"/>
          <w:sz w:val="16"/>
          <w:szCs w:val="16"/>
        </w:rPr>
        <w:tab/>
        <w:t>0.011</w:t>
      </w:r>
      <w:r w:rsidRPr="003A213B">
        <w:rPr>
          <w:rFonts w:ascii="Courier New" w:hAnsi="Courier New" w:cs="Courier New"/>
          <w:sz w:val="16"/>
          <w:szCs w:val="16"/>
        </w:rPr>
        <w:tab/>
        <w:t>91.16</w:t>
      </w:r>
      <w:r w:rsidRPr="003A213B">
        <w:rPr>
          <w:rFonts w:ascii="Courier New" w:hAnsi="Courier New" w:cs="Courier New"/>
          <w:sz w:val="16"/>
          <w:szCs w:val="16"/>
        </w:rPr>
        <w:tab/>
        <w:t>25</w:t>
      </w:r>
      <w:r w:rsidRPr="003A213B">
        <w:rPr>
          <w:rFonts w:ascii="Courier New" w:hAnsi="Courier New" w:cs="Courier New"/>
          <w:sz w:val="16"/>
          <w:szCs w:val="16"/>
        </w:rPr>
        <w:tab/>
        <w:t xml:space="preserve">sg1808mx: </w:t>
      </w:r>
      <w:proofErr w:type="spellStart"/>
      <w:r w:rsidRPr="003A213B">
        <w:rPr>
          <w:rFonts w:ascii="Courier New" w:hAnsi="Courier New" w:cs="Courier New"/>
          <w:sz w:val="16"/>
          <w:szCs w:val="16"/>
        </w:rPr>
        <w:t>Nighttime</w:t>
      </w:r>
      <w:proofErr w:type="spellEnd"/>
      <w:r w:rsidRPr="003A213B">
        <w:rPr>
          <w:rFonts w:ascii="Courier New" w:hAnsi="Courier New" w:cs="Courier New"/>
          <w:sz w:val="16"/>
          <w:szCs w:val="16"/>
        </w:rPr>
        <w:t xml:space="preserve"> LST maximum</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6</w:t>
      </w:r>
      <w:r w:rsidRPr="003A213B">
        <w:rPr>
          <w:rFonts w:ascii="Courier New" w:hAnsi="Courier New" w:cs="Courier New"/>
          <w:sz w:val="16"/>
          <w:szCs w:val="16"/>
        </w:rPr>
        <w:tab/>
        <w:t>0.012</w:t>
      </w:r>
      <w:r w:rsidRPr="003A213B">
        <w:rPr>
          <w:rFonts w:ascii="Courier New" w:hAnsi="Courier New" w:cs="Courier New"/>
          <w:sz w:val="16"/>
          <w:szCs w:val="16"/>
        </w:rPr>
        <w:tab/>
        <w:t>82.76</w:t>
      </w:r>
      <w:r w:rsidRPr="003A213B">
        <w:rPr>
          <w:rFonts w:ascii="Courier New" w:hAnsi="Courier New" w:cs="Courier New"/>
          <w:sz w:val="16"/>
          <w:szCs w:val="16"/>
        </w:rPr>
        <w:tab/>
        <w:t>62</w:t>
      </w:r>
      <w:r w:rsidRPr="003A213B">
        <w:rPr>
          <w:rFonts w:ascii="Courier New" w:hAnsi="Courier New" w:cs="Courier New"/>
          <w:sz w:val="16"/>
          <w:szCs w:val="16"/>
        </w:rPr>
        <w:tab/>
        <w:t xml:space="preserve">d2008dcdd: </w:t>
      </w:r>
      <w:r>
        <w:rPr>
          <w:rFonts w:ascii="Courier New" w:hAnsi="Courier New" w:cs="Courier New"/>
          <w:sz w:val="16"/>
          <w:szCs w:val="16"/>
        </w:rPr>
        <w:t>Daytime cumulative temperature to May, 2008</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7</w:t>
      </w:r>
      <w:r w:rsidRPr="003A213B">
        <w:rPr>
          <w:rFonts w:ascii="Courier New" w:hAnsi="Courier New" w:cs="Courier New"/>
          <w:sz w:val="16"/>
          <w:szCs w:val="16"/>
        </w:rPr>
        <w:tab/>
        <w:t>0.013</w:t>
      </w:r>
      <w:r w:rsidRPr="003A213B">
        <w:rPr>
          <w:rFonts w:ascii="Courier New" w:hAnsi="Courier New" w:cs="Courier New"/>
          <w:sz w:val="16"/>
          <w:szCs w:val="16"/>
        </w:rPr>
        <w:tab/>
        <w:t>77.27</w:t>
      </w:r>
      <w:r w:rsidRPr="003A213B">
        <w:rPr>
          <w:rFonts w:ascii="Courier New" w:hAnsi="Courier New" w:cs="Courier New"/>
          <w:sz w:val="16"/>
          <w:szCs w:val="16"/>
        </w:rPr>
        <w:tab/>
        <w:t>61</w:t>
      </w:r>
      <w:r w:rsidRPr="003A213B">
        <w:rPr>
          <w:rFonts w:ascii="Courier New" w:hAnsi="Courier New" w:cs="Courier New"/>
          <w:sz w:val="16"/>
          <w:szCs w:val="16"/>
        </w:rPr>
        <w:tab/>
      </w:r>
      <w:proofErr w:type="spellStart"/>
      <w:r w:rsidRPr="003A213B">
        <w:rPr>
          <w:rFonts w:ascii="Courier New" w:hAnsi="Courier New" w:cs="Courier New"/>
          <w:sz w:val="16"/>
          <w:szCs w:val="16"/>
        </w:rPr>
        <w:t>sgurbdst</w:t>
      </w:r>
      <w:proofErr w:type="spellEnd"/>
      <w:r w:rsidRPr="003A213B">
        <w:rPr>
          <w:rFonts w:ascii="Courier New" w:hAnsi="Courier New" w:cs="Courier New"/>
          <w:sz w:val="16"/>
          <w:szCs w:val="16"/>
        </w:rPr>
        <w:t xml:space="preserve">: </w:t>
      </w:r>
      <w:r>
        <w:rPr>
          <w:rFonts w:ascii="Courier New" w:hAnsi="Courier New" w:cs="Courier New"/>
          <w:sz w:val="16"/>
          <w:szCs w:val="16"/>
        </w:rPr>
        <w:t>Distance to towns in Degrees</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8</w:t>
      </w:r>
      <w:r w:rsidRPr="003A213B">
        <w:rPr>
          <w:rFonts w:ascii="Courier New" w:hAnsi="Courier New" w:cs="Courier New"/>
          <w:sz w:val="16"/>
          <w:szCs w:val="16"/>
        </w:rPr>
        <w:tab/>
        <w:t>0.014</w:t>
      </w:r>
      <w:r w:rsidRPr="003A213B">
        <w:rPr>
          <w:rFonts w:ascii="Courier New" w:hAnsi="Courier New" w:cs="Courier New"/>
          <w:sz w:val="16"/>
          <w:szCs w:val="16"/>
        </w:rPr>
        <w:tab/>
        <w:t>72.9</w:t>
      </w:r>
      <w:r w:rsidRPr="003A213B">
        <w:rPr>
          <w:rFonts w:ascii="Courier New" w:hAnsi="Courier New" w:cs="Courier New"/>
          <w:sz w:val="16"/>
          <w:szCs w:val="16"/>
        </w:rPr>
        <w:tab/>
        <w:t>38</w:t>
      </w:r>
      <w:r w:rsidRPr="003A213B">
        <w:rPr>
          <w:rFonts w:ascii="Courier New" w:hAnsi="Courier New" w:cs="Courier New"/>
          <w:sz w:val="16"/>
          <w:szCs w:val="16"/>
        </w:rPr>
        <w:tab/>
        <w:t>sg1814p3: NDVI phase 3</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9</w:t>
      </w:r>
      <w:r w:rsidRPr="003A213B">
        <w:rPr>
          <w:rFonts w:ascii="Courier New" w:hAnsi="Courier New" w:cs="Courier New"/>
          <w:sz w:val="16"/>
          <w:szCs w:val="16"/>
        </w:rPr>
        <w:tab/>
        <w:t>0.016</w:t>
      </w:r>
      <w:r w:rsidRPr="003A213B">
        <w:rPr>
          <w:rFonts w:ascii="Courier New" w:hAnsi="Courier New" w:cs="Courier New"/>
          <w:sz w:val="16"/>
          <w:szCs w:val="16"/>
        </w:rPr>
        <w:tab/>
        <w:t>63.26</w:t>
      </w:r>
      <w:r w:rsidRPr="003A213B">
        <w:rPr>
          <w:rFonts w:ascii="Courier New" w:hAnsi="Courier New" w:cs="Courier New"/>
          <w:sz w:val="16"/>
          <w:szCs w:val="16"/>
        </w:rPr>
        <w:tab/>
        <w:t>28</w:t>
      </w:r>
      <w:r w:rsidRPr="003A213B">
        <w:rPr>
          <w:rFonts w:ascii="Courier New" w:hAnsi="Courier New" w:cs="Courier New"/>
          <w:sz w:val="16"/>
          <w:szCs w:val="16"/>
        </w:rPr>
        <w:tab/>
        <w:t xml:space="preserve">sg1808p3: </w:t>
      </w:r>
      <w:proofErr w:type="spellStart"/>
      <w:r w:rsidRPr="003A213B">
        <w:rPr>
          <w:rFonts w:ascii="Courier New" w:hAnsi="Courier New" w:cs="Courier New"/>
          <w:sz w:val="16"/>
          <w:szCs w:val="16"/>
        </w:rPr>
        <w:t>Nighttime</w:t>
      </w:r>
      <w:proofErr w:type="spellEnd"/>
      <w:r w:rsidRPr="003A213B">
        <w:rPr>
          <w:rFonts w:ascii="Courier New" w:hAnsi="Courier New" w:cs="Courier New"/>
          <w:sz w:val="16"/>
          <w:szCs w:val="16"/>
        </w:rPr>
        <w:t xml:space="preserve"> LST phase 3</w:t>
      </w:r>
    </w:p>
    <w:p w:rsidR="00032A18"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10*</w:t>
      </w:r>
      <w:r w:rsidRPr="003A213B">
        <w:rPr>
          <w:rFonts w:ascii="Courier New" w:hAnsi="Courier New" w:cs="Courier New"/>
          <w:sz w:val="16"/>
          <w:szCs w:val="16"/>
        </w:rPr>
        <w:tab/>
        <w:t>0.017</w:t>
      </w:r>
      <w:r w:rsidRPr="003A213B">
        <w:rPr>
          <w:rFonts w:ascii="Courier New" w:hAnsi="Courier New" w:cs="Courier New"/>
          <w:sz w:val="16"/>
          <w:szCs w:val="16"/>
        </w:rPr>
        <w:tab/>
        <w:t>58.74</w:t>
      </w:r>
      <w:r w:rsidRPr="003A213B">
        <w:rPr>
          <w:rFonts w:ascii="Courier New" w:hAnsi="Courier New" w:cs="Courier New"/>
          <w:sz w:val="16"/>
          <w:szCs w:val="16"/>
        </w:rPr>
        <w:tab/>
        <w:t>23</w:t>
      </w:r>
      <w:r w:rsidRPr="003A213B">
        <w:rPr>
          <w:rFonts w:ascii="Courier New" w:hAnsi="Courier New" w:cs="Courier New"/>
          <w:sz w:val="16"/>
          <w:szCs w:val="16"/>
        </w:rPr>
        <w:tab/>
        <w:t xml:space="preserve">sg1808a3: </w:t>
      </w:r>
      <w:proofErr w:type="spellStart"/>
      <w:r w:rsidRPr="003A213B">
        <w:rPr>
          <w:rFonts w:ascii="Courier New" w:hAnsi="Courier New" w:cs="Courier New"/>
          <w:sz w:val="16"/>
          <w:szCs w:val="16"/>
        </w:rPr>
        <w:t>Nighttime</w:t>
      </w:r>
      <w:proofErr w:type="spellEnd"/>
      <w:r w:rsidRPr="003A213B">
        <w:rPr>
          <w:rFonts w:ascii="Courier New" w:hAnsi="Courier New" w:cs="Courier New"/>
          <w:sz w:val="16"/>
          <w:szCs w:val="16"/>
        </w:rPr>
        <w:t xml:space="preserve"> LST amplitude 3</w:t>
      </w:r>
    </w:p>
    <w:p w:rsidR="00032A18" w:rsidRPr="003A213B" w:rsidRDefault="00032A18" w:rsidP="00032A18">
      <w:pPr>
        <w:spacing w:line="240" w:lineRule="auto"/>
        <w:rPr>
          <w:rFonts w:ascii="Courier New" w:hAnsi="Courier New" w:cs="Courier New"/>
          <w:sz w:val="16"/>
          <w:szCs w:val="16"/>
        </w:rPr>
      </w:pP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VARIABLE MEANS BY CLUSTER</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ab/>
        <w:t>60</w:t>
      </w:r>
      <w:r w:rsidRPr="003A213B">
        <w:rPr>
          <w:rFonts w:ascii="Courier New" w:hAnsi="Courier New" w:cs="Courier New"/>
          <w:sz w:val="16"/>
          <w:szCs w:val="16"/>
        </w:rPr>
        <w:tab/>
        <w:t>1</w:t>
      </w:r>
      <w:r w:rsidRPr="003A213B">
        <w:rPr>
          <w:rFonts w:ascii="Courier New" w:hAnsi="Courier New" w:cs="Courier New"/>
          <w:sz w:val="16"/>
          <w:szCs w:val="16"/>
        </w:rPr>
        <w:tab/>
        <w:t>22</w:t>
      </w:r>
      <w:r w:rsidRPr="003A213B">
        <w:rPr>
          <w:rFonts w:ascii="Courier New" w:hAnsi="Courier New" w:cs="Courier New"/>
          <w:sz w:val="16"/>
          <w:szCs w:val="16"/>
        </w:rPr>
        <w:tab/>
        <w:t>63</w:t>
      </w:r>
      <w:r w:rsidRPr="003A213B">
        <w:rPr>
          <w:rFonts w:ascii="Courier New" w:hAnsi="Courier New" w:cs="Courier New"/>
          <w:sz w:val="16"/>
          <w:szCs w:val="16"/>
        </w:rPr>
        <w:tab/>
        <w:t>25</w:t>
      </w:r>
      <w:r w:rsidRPr="003A213B">
        <w:rPr>
          <w:rFonts w:ascii="Courier New" w:hAnsi="Courier New" w:cs="Courier New"/>
          <w:sz w:val="16"/>
          <w:szCs w:val="16"/>
        </w:rPr>
        <w:tab/>
        <w:t>62</w:t>
      </w:r>
      <w:r w:rsidRPr="003A213B">
        <w:rPr>
          <w:rFonts w:ascii="Courier New" w:hAnsi="Courier New" w:cs="Courier New"/>
          <w:sz w:val="16"/>
          <w:szCs w:val="16"/>
        </w:rPr>
        <w:tab/>
        <w:t>61</w:t>
      </w:r>
      <w:r w:rsidRPr="003A213B">
        <w:rPr>
          <w:rFonts w:ascii="Courier New" w:hAnsi="Courier New" w:cs="Courier New"/>
          <w:sz w:val="16"/>
          <w:szCs w:val="16"/>
        </w:rPr>
        <w:tab/>
        <w:t>38</w:t>
      </w:r>
      <w:r w:rsidRPr="003A213B">
        <w:rPr>
          <w:rFonts w:ascii="Courier New" w:hAnsi="Courier New" w:cs="Courier New"/>
          <w:sz w:val="16"/>
          <w:szCs w:val="16"/>
        </w:rPr>
        <w:tab/>
        <w:t>28</w:t>
      </w:r>
      <w:r w:rsidRPr="003A213B">
        <w:rPr>
          <w:rFonts w:ascii="Courier New" w:hAnsi="Courier New" w:cs="Courier New"/>
          <w:sz w:val="16"/>
          <w:szCs w:val="16"/>
        </w:rPr>
        <w:tab/>
        <w:t>23</w:t>
      </w:r>
      <w:r w:rsidRPr="003A213B">
        <w:rPr>
          <w:rFonts w:ascii="Courier New" w:hAnsi="Courier New" w:cs="Courier New"/>
          <w:sz w:val="16"/>
          <w:szCs w:val="16"/>
        </w:rPr>
        <w:tab/>
        <w:t>Size</w:t>
      </w:r>
    </w:p>
    <w:p w:rsidR="00032A18" w:rsidRPr="003A213B" w:rsidRDefault="00032A18" w:rsidP="00032A18">
      <w:pPr>
        <w:spacing w:line="240" w:lineRule="auto"/>
        <w:rPr>
          <w:rFonts w:ascii="Courier New" w:hAnsi="Courier New" w:cs="Courier New"/>
          <w:sz w:val="16"/>
          <w:szCs w:val="16"/>
        </w:rPr>
      </w:pP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P1</w:t>
      </w:r>
      <w:r w:rsidRPr="003A213B">
        <w:rPr>
          <w:rFonts w:ascii="Courier New" w:hAnsi="Courier New" w:cs="Courier New"/>
          <w:sz w:val="16"/>
          <w:szCs w:val="16"/>
        </w:rPr>
        <w:tab/>
        <w:t>202.641</w:t>
      </w:r>
      <w:r w:rsidRPr="003A213B">
        <w:rPr>
          <w:rFonts w:ascii="Courier New" w:hAnsi="Courier New" w:cs="Courier New"/>
          <w:sz w:val="16"/>
          <w:szCs w:val="16"/>
        </w:rPr>
        <w:tab/>
        <w:t>0.026</w:t>
      </w:r>
      <w:r w:rsidRPr="003A213B">
        <w:rPr>
          <w:rFonts w:ascii="Courier New" w:hAnsi="Courier New" w:cs="Courier New"/>
          <w:sz w:val="16"/>
          <w:szCs w:val="16"/>
        </w:rPr>
        <w:tab/>
        <w:t>1.201</w:t>
      </w:r>
      <w:r w:rsidRPr="003A213B">
        <w:rPr>
          <w:rFonts w:ascii="Courier New" w:hAnsi="Courier New" w:cs="Courier New"/>
          <w:sz w:val="16"/>
          <w:szCs w:val="16"/>
        </w:rPr>
        <w:tab/>
        <w:t>15.743</w:t>
      </w:r>
      <w:r w:rsidRPr="003A213B">
        <w:rPr>
          <w:rFonts w:ascii="Courier New" w:hAnsi="Courier New" w:cs="Courier New"/>
          <w:sz w:val="16"/>
          <w:szCs w:val="16"/>
        </w:rPr>
        <w:tab/>
        <w:t>287.478</w:t>
      </w:r>
      <w:r w:rsidRPr="003A213B">
        <w:rPr>
          <w:rFonts w:ascii="Courier New" w:hAnsi="Courier New" w:cs="Courier New"/>
          <w:sz w:val="16"/>
          <w:szCs w:val="16"/>
        </w:rPr>
        <w:tab/>
        <w:t>132.283</w:t>
      </w:r>
      <w:r w:rsidRPr="003A213B">
        <w:rPr>
          <w:rFonts w:ascii="Courier New" w:hAnsi="Courier New" w:cs="Courier New"/>
          <w:sz w:val="16"/>
          <w:szCs w:val="16"/>
        </w:rPr>
        <w:tab/>
        <w:t>0.066</w:t>
      </w:r>
      <w:r w:rsidRPr="003A213B">
        <w:rPr>
          <w:rFonts w:ascii="Courier New" w:hAnsi="Courier New" w:cs="Courier New"/>
          <w:sz w:val="16"/>
          <w:szCs w:val="16"/>
        </w:rPr>
        <w:tab/>
        <w:t>1.416</w:t>
      </w:r>
      <w:r w:rsidRPr="003A213B">
        <w:rPr>
          <w:rFonts w:ascii="Courier New" w:hAnsi="Courier New" w:cs="Courier New"/>
          <w:sz w:val="16"/>
          <w:szCs w:val="16"/>
        </w:rPr>
        <w:tab/>
        <w:t>3.027</w:t>
      </w:r>
      <w:r w:rsidRPr="003A213B">
        <w:rPr>
          <w:rFonts w:ascii="Courier New" w:hAnsi="Courier New" w:cs="Courier New"/>
          <w:sz w:val="16"/>
          <w:szCs w:val="16"/>
        </w:rPr>
        <w:tab/>
        <w:t>0.597</w:t>
      </w:r>
      <w:r w:rsidRPr="003A213B">
        <w:rPr>
          <w:rFonts w:ascii="Courier New" w:hAnsi="Courier New" w:cs="Courier New"/>
          <w:sz w:val="16"/>
          <w:szCs w:val="16"/>
        </w:rPr>
        <w:tab/>
        <w:t>83</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P2</w:t>
      </w:r>
      <w:r w:rsidRPr="003A213B">
        <w:rPr>
          <w:rFonts w:ascii="Courier New" w:hAnsi="Courier New" w:cs="Courier New"/>
          <w:sz w:val="16"/>
          <w:szCs w:val="16"/>
        </w:rPr>
        <w:tab/>
        <w:t>42.247</w:t>
      </w:r>
      <w:r w:rsidRPr="003A213B">
        <w:rPr>
          <w:rFonts w:ascii="Courier New" w:hAnsi="Courier New" w:cs="Courier New"/>
          <w:sz w:val="16"/>
          <w:szCs w:val="16"/>
        </w:rPr>
        <w:tab/>
        <w:t>0.011</w:t>
      </w:r>
      <w:r w:rsidRPr="003A213B">
        <w:rPr>
          <w:rFonts w:ascii="Courier New" w:hAnsi="Courier New" w:cs="Courier New"/>
          <w:sz w:val="16"/>
          <w:szCs w:val="16"/>
        </w:rPr>
        <w:tab/>
        <w:t>0.956</w:t>
      </w:r>
      <w:r w:rsidRPr="003A213B">
        <w:rPr>
          <w:rFonts w:ascii="Courier New" w:hAnsi="Courier New" w:cs="Courier New"/>
          <w:sz w:val="16"/>
          <w:szCs w:val="16"/>
        </w:rPr>
        <w:tab/>
        <w:t>17.167</w:t>
      </w:r>
      <w:r w:rsidRPr="003A213B">
        <w:rPr>
          <w:rFonts w:ascii="Courier New" w:hAnsi="Courier New" w:cs="Courier New"/>
          <w:sz w:val="16"/>
          <w:szCs w:val="16"/>
        </w:rPr>
        <w:tab/>
        <w:t>288.461</w:t>
      </w:r>
      <w:r w:rsidRPr="003A213B">
        <w:rPr>
          <w:rFonts w:ascii="Courier New" w:hAnsi="Courier New" w:cs="Courier New"/>
          <w:sz w:val="16"/>
          <w:szCs w:val="16"/>
        </w:rPr>
        <w:tab/>
        <w:t>94.98</w:t>
      </w:r>
      <w:r w:rsidRPr="003A213B">
        <w:rPr>
          <w:rFonts w:ascii="Courier New" w:hAnsi="Courier New" w:cs="Courier New"/>
          <w:sz w:val="16"/>
          <w:szCs w:val="16"/>
        </w:rPr>
        <w:tab/>
        <w:t>0.107</w:t>
      </w:r>
      <w:r w:rsidRPr="003A213B">
        <w:rPr>
          <w:rFonts w:ascii="Courier New" w:hAnsi="Courier New" w:cs="Courier New"/>
          <w:sz w:val="16"/>
          <w:szCs w:val="16"/>
        </w:rPr>
        <w:tab/>
        <w:t>1.302</w:t>
      </w:r>
      <w:r w:rsidRPr="003A213B">
        <w:rPr>
          <w:rFonts w:ascii="Courier New" w:hAnsi="Courier New" w:cs="Courier New"/>
          <w:sz w:val="16"/>
          <w:szCs w:val="16"/>
        </w:rPr>
        <w:tab/>
        <w:t>2.331</w:t>
      </w:r>
      <w:r w:rsidRPr="003A213B">
        <w:rPr>
          <w:rFonts w:ascii="Courier New" w:hAnsi="Courier New" w:cs="Courier New"/>
          <w:sz w:val="16"/>
          <w:szCs w:val="16"/>
        </w:rPr>
        <w:tab/>
        <w:t>0.432</w:t>
      </w:r>
      <w:r w:rsidRPr="003A213B">
        <w:rPr>
          <w:rFonts w:ascii="Courier New" w:hAnsi="Courier New" w:cs="Courier New"/>
          <w:sz w:val="16"/>
          <w:szCs w:val="16"/>
        </w:rPr>
        <w:tab/>
        <w:t>58</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A1</w:t>
      </w:r>
      <w:r w:rsidRPr="003A213B">
        <w:rPr>
          <w:rFonts w:ascii="Courier New" w:hAnsi="Courier New" w:cs="Courier New"/>
          <w:sz w:val="16"/>
          <w:szCs w:val="16"/>
        </w:rPr>
        <w:tab/>
        <w:t>13.85</w:t>
      </w:r>
      <w:r w:rsidRPr="003A213B">
        <w:rPr>
          <w:rFonts w:ascii="Courier New" w:hAnsi="Courier New" w:cs="Courier New"/>
          <w:sz w:val="16"/>
          <w:szCs w:val="16"/>
        </w:rPr>
        <w:tab/>
        <w:t>0.017</w:t>
      </w:r>
      <w:r w:rsidRPr="003A213B">
        <w:rPr>
          <w:rFonts w:ascii="Courier New" w:hAnsi="Courier New" w:cs="Courier New"/>
          <w:sz w:val="16"/>
          <w:szCs w:val="16"/>
        </w:rPr>
        <w:tab/>
        <w:t>0.918</w:t>
      </w:r>
      <w:r w:rsidRPr="003A213B">
        <w:rPr>
          <w:rFonts w:ascii="Courier New" w:hAnsi="Courier New" w:cs="Courier New"/>
          <w:sz w:val="16"/>
          <w:szCs w:val="16"/>
        </w:rPr>
        <w:tab/>
        <w:t>7.236</w:t>
      </w:r>
      <w:r w:rsidRPr="003A213B">
        <w:rPr>
          <w:rFonts w:ascii="Courier New" w:hAnsi="Courier New" w:cs="Courier New"/>
          <w:sz w:val="16"/>
          <w:szCs w:val="16"/>
        </w:rPr>
        <w:tab/>
        <w:t>286.614</w:t>
      </w:r>
      <w:r w:rsidRPr="003A213B">
        <w:rPr>
          <w:rFonts w:ascii="Courier New" w:hAnsi="Courier New" w:cs="Courier New"/>
          <w:sz w:val="16"/>
          <w:szCs w:val="16"/>
        </w:rPr>
        <w:tab/>
        <w:t>95.496</w:t>
      </w:r>
      <w:r w:rsidRPr="003A213B">
        <w:rPr>
          <w:rFonts w:ascii="Courier New" w:hAnsi="Courier New" w:cs="Courier New"/>
          <w:sz w:val="16"/>
          <w:szCs w:val="16"/>
        </w:rPr>
        <w:tab/>
        <w:t>0.131</w:t>
      </w:r>
      <w:r w:rsidRPr="003A213B">
        <w:rPr>
          <w:rFonts w:ascii="Courier New" w:hAnsi="Courier New" w:cs="Courier New"/>
          <w:sz w:val="16"/>
          <w:szCs w:val="16"/>
        </w:rPr>
        <w:tab/>
        <w:t>1.765</w:t>
      </w:r>
      <w:r w:rsidRPr="003A213B">
        <w:rPr>
          <w:rFonts w:ascii="Courier New" w:hAnsi="Courier New" w:cs="Courier New"/>
          <w:sz w:val="16"/>
          <w:szCs w:val="16"/>
        </w:rPr>
        <w:tab/>
        <w:t>3.299</w:t>
      </w:r>
      <w:r w:rsidRPr="003A213B">
        <w:rPr>
          <w:rFonts w:ascii="Courier New" w:hAnsi="Courier New" w:cs="Courier New"/>
          <w:sz w:val="16"/>
          <w:szCs w:val="16"/>
        </w:rPr>
        <w:tab/>
        <w:t>0.527</w:t>
      </w:r>
      <w:r w:rsidRPr="003A213B">
        <w:rPr>
          <w:rFonts w:ascii="Courier New" w:hAnsi="Courier New" w:cs="Courier New"/>
          <w:sz w:val="16"/>
          <w:szCs w:val="16"/>
        </w:rPr>
        <w:tab/>
        <w:t>56</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A2</w:t>
      </w:r>
      <w:r w:rsidRPr="003A213B">
        <w:rPr>
          <w:rFonts w:ascii="Courier New" w:hAnsi="Courier New" w:cs="Courier New"/>
          <w:sz w:val="16"/>
          <w:szCs w:val="16"/>
        </w:rPr>
        <w:tab/>
        <w:t>45.891</w:t>
      </w:r>
      <w:r w:rsidRPr="003A213B">
        <w:rPr>
          <w:rFonts w:ascii="Courier New" w:hAnsi="Courier New" w:cs="Courier New"/>
          <w:sz w:val="16"/>
          <w:szCs w:val="16"/>
        </w:rPr>
        <w:tab/>
        <w:t>0.018</w:t>
      </w:r>
      <w:r w:rsidRPr="003A213B">
        <w:rPr>
          <w:rFonts w:ascii="Courier New" w:hAnsi="Courier New" w:cs="Courier New"/>
          <w:sz w:val="16"/>
          <w:szCs w:val="16"/>
        </w:rPr>
        <w:tab/>
        <w:t>0.929</w:t>
      </w:r>
      <w:r w:rsidRPr="003A213B">
        <w:rPr>
          <w:rFonts w:ascii="Courier New" w:hAnsi="Courier New" w:cs="Courier New"/>
          <w:sz w:val="16"/>
          <w:szCs w:val="16"/>
        </w:rPr>
        <w:tab/>
        <w:t>20.093</w:t>
      </w:r>
      <w:r w:rsidRPr="003A213B">
        <w:rPr>
          <w:rFonts w:ascii="Courier New" w:hAnsi="Courier New" w:cs="Courier New"/>
          <w:sz w:val="16"/>
          <w:szCs w:val="16"/>
        </w:rPr>
        <w:tab/>
        <w:t>286.908</w:t>
      </w:r>
      <w:r w:rsidRPr="003A213B">
        <w:rPr>
          <w:rFonts w:ascii="Courier New" w:hAnsi="Courier New" w:cs="Courier New"/>
          <w:sz w:val="16"/>
          <w:szCs w:val="16"/>
        </w:rPr>
        <w:tab/>
        <w:t>124.164</w:t>
      </w:r>
      <w:r w:rsidRPr="003A213B">
        <w:rPr>
          <w:rFonts w:ascii="Courier New" w:hAnsi="Courier New" w:cs="Courier New"/>
          <w:sz w:val="16"/>
          <w:szCs w:val="16"/>
        </w:rPr>
        <w:tab/>
        <w:t>0.108</w:t>
      </w:r>
      <w:r w:rsidRPr="003A213B">
        <w:rPr>
          <w:rFonts w:ascii="Courier New" w:hAnsi="Courier New" w:cs="Courier New"/>
          <w:sz w:val="16"/>
          <w:szCs w:val="16"/>
        </w:rPr>
        <w:tab/>
        <w:t>1.671</w:t>
      </w:r>
      <w:r w:rsidRPr="003A213B">
        <w:rPr>
          <w:rFonts w:ascii="Courier New" w:hAnsi="Courier New" w:cs="Courier New"/>
          <w:sz w:val="16"/>
          <w:szCs w:val="16"/>
        </w:rPr>
        <w:tab/>
        <w:t>3.164</w:t>
      </w:r>
      <w:r w:rsidRPr="003A213B">
        <w:rPr>
          <w:rFonts w:ascii="Courier New" w:hAnsi="Courier New" w:cs="Courier New"/>
          <w:sz w:val="16"/>
          <w:szCs w:val="16"/>
        </w:rPr>
        <w:tab/>
        <w:t>0.478</w:t>
      </w:r>
      <w:r w:rsidRPr="003A213B">
        <w:rPr>
          <w:rFonts w:ascii="Courier New" w:hAnsi="Courier New" w:cs="Courier New"/>
          <w:sz w:val="16"/>
          <w:szCs w:val="16"/>
        </w:rPr>
        <w:tab/>
        <w:t>86</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Tot. P</w:t>
      </w:r>
      <w:r w:rsidRPr="003A213B">
        <w:rPr>
          <w:rFonts w:ascii="Courier New" w:hAnsi="Courier New" w:cs="Courier New"/>
          <w:sz w:val="16"/>
          <w:szCs w:val="16"/>
        </w:rPr>
        <w:tab/>
        <w:t>136.663</w:t>
      </w:r>
      <w:r w:rsidRPr="003A213B">
        <w:rPr>
          <w:rFonts w:ascii="Courier New" w:hAnsi="Courier New" w:cs="Courier New"/>
          <w:sz w:val="16"/>
          <w:szCs w:val="16"/>
        </w:rPr>
        <w:tab/>
        <w:t>0.02</w:t>
      </w:r>
      <w:r w:rsidRPr="003A213B">
        <w:rPr>
          <w:rFonts w:ascii="Courier New" w:hAnsi="Courier New" w:cs="Courier New"/>
          <w:sz w:val="16"/>
          <w:szCs w:val="16"/>
        </w:rPr>
        <w:tab/>
        <w:t>1.1</w:t>
      </w:r>
      <w:r w:rsidRPr="003A213B">
        <w:rPr>
          <w:rFonts w:ascii="Courier New" w:hAnsi="Courier New" w:cs="Courier New"/>
          <w:sz w:val="16"/>
          <w:szCs w:val="16"/>
        </w:rPr>
        <w:tab/>
        <w:t>16.329</w:t>
      </w:r>
      <w:r w:rsidRPr="003A213B">
        <w:rPr>
          <w:rFonts w:ascii="Courier New" w:hAnsi="Courier New" w:cs="Courier New"/>
          <w:sz w:val="16"/>
          <w:szCs w:val="16"/>
        </w:rPr>
        <w:tab/>
        <w:t>287.882</w:t>
      </w:r>
      <w:r w:rsidRPr="003A213B">
        <w:rPr>
          <w:rFonts w:ascii="Courier New" w:hAnsi="Courier New" w:cs="Courier New"/>
          <w:sz w:val="16"/>
          <w:szCs w:val="16"/>
        </w:rPr>
        <w:tab/>
        <w:t>116.939</w:t>
      </w:r>
      <w:r w:rsidRPr="003A213B">
        <w:rPr>
          <w:rFonts w:ascii="Courier New" w:hAnsi="Courier New" w:cs="Courier New"/>
          <w:sz w:val="16"/>
          <w:szCs w:val="16"/>
        </w:rPr>
        <w:tab/>
        <w:t>0.083</w:t>
      </w:r>
      <w:r w:rsidRPr="003A213B">
        <w:rPr>
          <w:rFonts w:ascii="Courier New" w:hAnsi="Courier New" w:cs="Courier New"/>
          <w:sz w:val="16"/>
          <w:szCs w:val="16"/>
        </w:rPr>
        <w:tab/>
        <w:t>1.369</w:t>
      </w:r>
      <w:r w:rsidRPr="003A213B">
        <w:rPr>
          <w:rFonts w:ascii="Courier New" w:hAnsi="Courier New" w:cs="Courier New"/>
          <w:sz w:val="16"/>
          <w:szCs w:val="16"/>
        </w:rPr>
        <w:tab/>
        <w:t>2.741</w:t>
      </w:r>
      <w:r w:rsidRPr="003A213B">
        <w:rPr>
          <w:rFonts w:ascii="Courier New" w:hAnsi="Courier New" w:cs="Courier New"/>
          <w:sz w:val="16"/>
          <w:szCs w:val="16"/>
        </w:rPr>
        <w:tab/>
        <w:t>0.529</w:t>
      </w:r>
      <w:r w:rsidRPr="003A213B">
        <w:rPr>
          <w:rFonts w:ascii="Courier New" w:hAnsi="Courier New" w:cs="Courier New"/>
          <w:sz w:val="16"/>
          <w:szCs w:val="16"/>
        </w:rPr>
        <w:tab/>
        <w:t>141</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Tot. A</w:t>
      </w:r>
      <w:r w:rsidRPr="003A213B">
        <w:rPr>
          <w:rFonts w:ascii="Courier New" w:hAnsi="Courier New" w:cs="Courier New"/>
          <w:sz w:val="16"/>
          <w:szCs w:val="16"/>
        </w:rPr>
        <w:tab/>
        <w:t>33.255</w:t>
      </w:r>
      <w:r w:rsidRPr="003A213B">
        <w:rPr>
          <w:rFonts w:ascii="Courier New" w:hAnsi="Courier New" w:cs="Courier New"/>
          <w:sz w:val="16"/>
          <w:szCs w:val="16"/>
        </w:rPr>
        <w:tab/>
        <w:t>0.017</w:t>
      </w:r>
      <w:r w:rsidRPr="003A213B">
        <w:rPr>
          <w:rFonts w:ascii="Courier New" w:hAnsi="Courier New" w:cs="Courier New"/>
          <w:sz w:val="16"/>
          <w:szCs w:val="16"/>
        </w:rPr>
        <w:tab/>
        <w:t>0.924</w:t>
      </w:r>
      <w:r w:rsidRPr="003A213B">
        <w:rPr>
          <w:rFonts w:ascii="Courier New" w:hAnsi="Courier New" w:cs="Courier New"/>
          <w:sz w:val="16"/>
          <w:szCs w:val="16"/>
        </w:rPr>
        <w:tab/>
        <w:t>15.022</w:t>
      </w:r>
      <w:r w:rsidRPr="003A213B">
        <w:rPr>
          <w:rFonts w:ascii="Courier New" w:hAnsi="Courier New" w:cs="Courier New"/>
          <w:sz w:val="16"/>
          <w:szCs w:val="16"/>
        </w:rPr>
        <w:tab/>
        <w:t>286.792</w:t>
      </w:r>
      <w:r w:rsidRPr="003A213B">
        <w:rPr>
          <w:rFonts w:ascii="Courier New" w:hAnsi="Courier New" w:cs="Courier New"/>
          <w:sz w:val="16"/>
          <w:szCs w:val="16"/>
        </w:rPr>
        <w:tab/>
        <w:t>112.858</w:t>
      </w:r>
      <w:r w:rsidRPr="003A213B">
        <w:rPr>
          <w:rFonts w:ascii="Courier New" w:hAnsi="Courier New" w:cs="Courier New"/>
          <w:sz w:val="16"/>
          <w:szCs w:val="16"/>
        </w:rPr>
        <w:tab/>
        <w:t>0.117</w:t>
      </w:r>
      <w:r w:rsidRPr="003A213B">
        <w:rPr>
          <w:rFonts w:ascii="Courier New" w:hAnsi="Courier New" w:cs="Courier New"/>
          <w:sz w:val="16"/>
          <w:szCs w:val="16"/>
        </w:rPr>
        <w:tab/>
        <w:t>1.708</w:t>
      </w:r>
      <w:r w:rsidRPr="003A213B">
        <w:rPr>
          <w:rFonts w:ascii="Courier New" w:hAnsi="Courier New" w:cs="Courier New"/>
          <w:sz w:val="16"/>
          <w:szCs w:val="16"/>
        </w:rPr>
        <w:tab/>
        <w:t>3.217</w:t>
      </w:r>
      <w:r w:rsidRPr="003A213B">
        <w:rPr>
          <w:rFonts w:ascii="Courier New" w:hAnsi="Courier New" w:cs="Courier New"/>
          <w:sz w:val="16"/>
          <w:szCs w:val="16"/>
        </w:rPr>
        <w:tab/>
        <w:t>0.497</w:t>
      </w:r>
      <w:r w:rsidRPr="003A213B">
        <w:rPr>
          <w:rFonts w:ascii="Courier New" w:hAnsi="Courier New" w:cs="Courier New"/>
          <w:sz w:val="16"/>
          <w:szCs w:val="16"/>
        </w:rPr>
        <w:tab/>
        <w:t>142</w:t>
      </w:r>
    </w:p>
    <w:p w:rsidR="00032A18" w:rsidRPr="003A213B" w:rsidRDefault="00032A18" w:rsidP="00032A18">
      <w:pPr>
        <w:spacing w:line="240" w:lineRule="auto"/>
        <w:rPr>
          <w:rFonts w:ascii="Courier New" w:hAnsi="Courier New" w:cs="Courier New"/>
          <w:sz w:val="16"/>
          <w:szCs w:val="16"/>
        </w:rPr>
      </w:pP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CLASSIFICATION MATRIX: (OBS=ROWS, PRED=COLS)</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ab/>
      </w:r>
      <w:proofErr w:type="gramStart"/>
      <w:r w:rsidRPr="003A213B">
        <w:rPr>
          <w:rFonts w:ascii="Courier New" w:hAnsi="Courier New" w:cs="Courier New"/>
          <w:sz w:val="16"/>
          <w:szCs w:val="16"/>
        </w:rPr>
        <w:t>P1</w:t>
      </w:r>
      <w:r w:rsidRPr="003A213B">
        <w:rPr>
          <w:rFonts w:ascii="Courier New" w:hAnsi="Courier New" w:cs="Courier New"/>
          <w:sz w:val="16"/>
          <w:szCs w:val="16"/>
        </w:rPr>
        <w:tab/>
        <w:t>P2</w:t>
      </w:r>
      <w:r w:rsidRPr="003A213B">
        <w:rPr>
          <w:rFonts w:ascii="Courier New" w:hAnsi="Courier New" w:cs="Courier New"/>
          <w:sz w:val="16"/>
          <w:szCs w:val="16"/>
        </w:rPr>
        <w:tab/>
        <w:t>A1</w:t>
      </w:r>
      <w:r w:rsidRPr="003A213B">
        <w:rPr>
          <w:rFonts w:ascii="Courier New" w:hAnsi="Courier New" w:cs="Courier New"/>
          <w:sz w:val="16"/>
          <w:szCs w:val="16"/>
        </w:rPr>
        <w:tab/>
        <w:t>A2</w:t>
      </w:r>
      <w:r w:rsidRPr="003A213B">
        <w:rPr>
          <w:rFonts w:ascii="Courier New" w:hAnsi="Courier New" w:cs="Courier New"/>
          <w:sz w:val="16"/>
          <w:szCs w:val="16"/>
        </w:rPr>
        <w:tab/>
        <w:t>Tot.</w:t>
      </w:r>
      <w:proofErr w:type="gramEnd"/>
    </w:p>
    <w:p w:rsidR="00032A18" w:rsidRPr="003A213B" w:rsidRDefault="00032A18" w:rsidP="00032A18">
      <w:pPr>
        <w:spacing w:line="240" w:lineRule="auto"/>
        <w:rPr>
          <w:rFonts w:ascii="Courier New" w:hAnsi="Courier New" w:cs="Courier New"/>
          <w:sz w:val="16"/>
          <w:szCs w:val="16"/>
        </w:rPr>
      </w:pP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P1</w:t>
      </w:r>
      <w:r w:rsidRPr="003A213B">
        <w:rPr>
          <w:rFonts w:ascii="Courier New" w:hAnsi="Courier New" w:cs="Courier New"/>
          <w:sz w:val="16"/>
          <w:szCs w:val="16"/>
        </w:rPr>
        <w:tab/>
        <w:t>58</w:t>
      </w:r>
      <w:r w:rsidRPr="003A213B">
        <w:rPr>
          <w:rFonts w:ascii="Courier New" w:hAnsi="Courier New" w:cs="Courier New"/>
          <w:sz w:val="16"/>
          <w:szCs w:val="16"/>
        </w:rPr>
        <w:tab/>
        <w:t>5</w:t>
      </w:r>
      <w:r w:rsidRPr="003A213B">
        <w:rPr>
          <w:rFonts w:ascii="Courier New" w:hAnsi="Courier New" w:cs="Courier New"/>
          <w:sz w:val="16"/>
          <w:szCs w:val="16"/>
        </w:rPr>
        <w:tab/>
        <w:t>5</w:t>
      </w:r>
      <w:r w:rsidRPr="003A213B">
        <w:rPr>
          <w:rFonts w:ascii="Courier New" w:hAnsi="Courier New" w:cs="Courier New"/>
          <w:sz w:val="16"/>
          <w:szCs w:val="16"/>
        </w:rPr>
        <w:tab/>
        <w:t>15</w:t>
      </w:r>
      <w:r w:rsidRPr="003A213B">
        <w:rPr>
          <w:rFonts w:ascii="Courier New" w:hAnsi="Courier New" w:cs="Courier New"/>
          <w:sz w:val="16"/>
          <w:szCs w:val="16"/>
        </w:rPr>
        <w:tab/>
        <w:t>83</w:t>
      </w:r>
      <w:r w:rsidRPr="003A213B">
        <w:rPr>
          <w:rFonts w:ascii="Courier New" w:hAnsi="Courier New" w:cs="Courier New"/>
          <w:sz w:val="16"/>
          <w:szCs w:val="16"/>
        </w:rPr>
        <w:tab/>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P2</w:t>
      </w:r>
      <w:r w:rsidRPr="003A213B">
        <w:rPr>
          <w:rFonts w:ascii="Courier New" w:hAnsi="Courier New" w:cs="Courier New"/>
          <w:sz w:val="16"/>
          <w:szCs w:val="16"/>
        </w:rPr>
        <w:tab/>
        <w:t>1</w:t>
      </w:r>
      <w:r w:rsidRPr="003A213B">
        <w:rPr>
          <w:rFonts w:ascii="Courier New" w:hAnsi="Courier New" w:cs="Courier New"/>
          <w:sz w:val="16"/>
          <w:szCs w:val="16"/>
        </w:rPr>
        <w:tab/>
        <w:t>46</w:t>
      </w:r>
      <w:r w:rsidRPr="003A213B">
        <w:rPr>
          <w:rFonts w:ascii="Courier New" w:hAnsi="Courier New" w:cs="Courier New"/>
          <w:sz w:val="16"/>
          <w:szCs w:val="16"/>
        </w:rPr>
        <w:tab/>
        <w:t>8</w:t>
      </w:r>
      <w:r w:rsidRPr="003A213B">
        <w:rPr>
          <w:rFonts w:ascii="Courier New" w:hAnsi="Courier New" w:cs="Courier New"/>
          <w:sz w:val="16"/>
          <w:szCs w:val="16"/>
        </w:rPr>
        <w:tab/>
        <w:t>3</w:t>
      </w:r>
      <w:r w:rsidRPr="003A213B">
        <w:rPr>
          <w:rFonts w:ascii="Courier New" w:hAnsi="Courier New" w:cs="Courier New"/>
          <w:sz w:val="16"/>
          <w:szCs w:val="16"/>
        </w:rPr>
        <w:tab/>
        <w:t>58</w:t>
      </w:r>
      <w:r w:rsidRPr="003A213B">
        <w:rPr>
          <w:rFonts w:ascii="Courier New" w:hAnsi="Courier New" w:cs="Courier New"/>
          <w:sz w:val="16"/>
          <w:szCs w:val="16"/>
        </w:rPr>
        <w:tab/>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A1</w:t>
      </w:r>
      <w:r w:rsidRPr="003A213B">
        <w:rPr>
          <w:rFonts w:ascii="Courier New" w:hAnsi="Courier New" w:cs="Courier New"/>
          <w:sz w:val="16"/>
          <w:szCs w:val="16"/>
        </w:rPr>
        <w:tab/>
        <w:t>1</w:t>
      </w:r>
      <w:r w:rsidRPr="003A213B">
        <w:rPr>
          <w:rFonts w:ascii="Courier New" w:hAnsi="Courier New" w:cs="Courier New"/>
          <w:sz w:val="16"/>
          <w:szCs w:val="16"/>
        </w:rPr>
        <w:tab/>
        <w:t>4</w:t>
      </w:r>
      <w:r w:rsidRPr="003A213B">
        <w:rPr>
          <w:rFonts w:ascii="Courier New" w:hAnsi="Courier New" w:cs="Courier New"/>
          <w:sz w:val="16"/>
          <w:szCs w:val="16"/>
        </w:rPr>
        <w:tab/>
        <w:t>47</w:t>
      </w:r>
      <w:r w:rsidRPr="003A213B">
        <w:rPr>
          <w:rFonts w:ascii="Courier New" w:hAnsi="Courier New" w:cs="Courier New"/>
          <w:sz w:val="16"/>
          <w:szCs w:val="16"/>
        </w:rPr>
        <w:tab/>
        <w:t>4</w:t>
      </w:r>
      <w:r w:rsidRPr="003A213B">
        <w:rPr>
          <w:rFonts w:ascii="Courier New" w:hAnsi="Courier New" w:cs="Courier New"/>
          <w:sz w:val="16"/>
          <w:szCs w:val="16"/>
        </w:rPr>
        <w:tab/>
        <w:t>56</w:t>
      </w:r>
      <w:r w:rsidRPr="003A213B">
        <w:rPr>
          <w:rFonts w:ascii="Courier New" w:hAnsi="Courier New" w:cs="Courier New"/>
          <w:sz w:val="16"/>
          <w:szCs w:val="16"/>
        </w:rPr>
        <w:tab/>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A2</w:t>
      </w:r>
      <w:r w:rsidRPr="003A213B">
        <w:rPr>
          <w:rFonts w:ascii="Courier New" w:hAnsi="Courier New" w:cs="Courier New"/>
          <w:sz w:val="16"/>
          <w:szCs w:val="16"/>
        </w:rPr>
        <w:tab/>
        <w:t>6</w:t>
      </w:r>
      <w:r w:rsidRPr="003A213B">
        <w:rPr>
          <w:rFonts w:ascii="Courier New" w:hAnsi="Courier New" w:cs="Courier New"/>
          <w:sz w:val="16"/>
          <w:szCs w:val="16"/>
        </w:rPr>
        <w:tab/>
        <w:t>2</w:t>
      </w:r>
      <w:r w:rsidRPr="003A213B">
        <w:rPr>
          <w:rFonts w:ascii="Courier New" w:hAnsi="Courier New" w:cs="Courier New"/>
          <w:sz w:val="16"/>
          <w:szCs w:val="16"/>
        </w:rPr>
        <w:tab/>
        <w:t>10</w:t>
      </w:r>
      <w:r w:rsidRPr="003A213B">
        <w:rPr>
          <w:rFonts w:ascii="Courier New" w:hAnsi="Courier New" w:cs="Courier New"/>
          <w:sz w:val="16"/>
          <w:szCs w:val="16"/>
        </w:rPr>
        <w:tab/>
        <w:t>68</w:t>
      </w:r>
      <w:r w:rsidRPr="003A213B">
        <w:rPr>
          <w:rFonts w:ascii="Courier New" w:hAnsi="Courier New" w:cs="Courier New"/>
          <w:sz w:val="16"/>
          <w:szCs w:val="16"/>
        </w:rPr>
        <w:tab/>
        <w:t>86</w:t>
      </w:r>
      <w:r w:rsidRPr="003A213B">
        <w:rPr>
          <w:rFonts w:ascii="Courier New" w:hAnsi="Courier New" w:cs="Courier New"/>
          <w:sz w:val="16"/>
          <w:szCs w:val="16"/>
        </w:rPr>
        <w:tab/>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Tot.</w:t>
      </w:r>
      <w:r w:rsidRPr="003A213B">
        <w:rPr>
          <w:rFonts w:ascii="Courier New" w:hAnsi="Courier New" w:cs="Courier New"/>
          <w:sz w:val="16"/>
          <w:szCs w:val="16"/>
        </w:rPr>
        <w:tab/>
        <w:t>66</w:t>
      </w:r>
      <w:r w:rsidRPr="003A213B">
        <w:rPr>
          <w:rFonts w:ascii="Courier New" w:hAnsi="Courier New" w:cs="Courier New"/>
          <w:sz w:val="16"/>
          <w:szCs w:val="16"/>
        </w:rPr>
        <w:tab/>
        <w:t>57</w:t>
      </w:r>
      <w:r w:rsidRPr="003A213B">
        <w:rPr>
          <w:rFonts w:ascii="Courier New" w:hAnsi="Courier New" w:cs="Courier New"/>
          <w:sz w:val="16"/>
          <w:szCs w:val="16"/>
        </w:rPr>
        <w:tab/>
        <w:t>70</w:t>
      </w:r>
      <w:r w:rsidRPr="003A213B">
        <w:rPr>
          <w:rFonts w:ascii="Courier New" w:hAnsi="Courier New" w:cs="Courier New"/>
          <w:sz w:val="16"/>
          <w:szCs w:val="16"/>
        </w:rPr>
        <w:tab/>
        <w:t>90</w:t>
      </w:r>
      <w:r w:rsidRPr="003A213B">
        <w:rPr>
          <w:rFonts w:ascii="Courier New" w:hAnsi="Courier New" w:cs="Courier New"/>
          <w:sz w:val="16"/>
          <w:szCs w:val="16"/>
        </w:rPr>
        <w:tab/>
        <w:t>283</w:t>
      </w:r>
      <w:r w:rsidRPr="003A213B">
        <w:rPr>
          <w:rFonts w:ascii="Courier New" w:hAnsi="Courier New" w:cs="Courier New"/>
          <w:sz w:val="16"/>
          <w:szCs w:val="16"/>
        </w:rPr>
        <w:tab/>
      </w:r>
    </w:p>
    <w:p w:rsidR="00032A18" w:rsidRPr="003A213B" w:rsidRDefault="00032A18" w:rsidP="00032A18">
      <w:pPr>
        <w:spacing w:line="240" w:lineRule="auto"/>
        <w:rPr>
          <w:rFonts w:ascii="Courier New" w:hAnsi="Courier New" w:cs="Courier New"/>
          <w:sz w:val="16"/>
          <w:szCs w:val="16"/>
        </w:rPr>
      </w:pP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ACCURACY STATISTICS:</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Cohen's Kappa: 0.6963 +/- 0.0654</w:t>
      </w:r>
    </w:p>
    <w:p w:rsidR="00032A18" w:rsidRPr="003A213B" w:rsidRDefault="00032A18" w:rsidP="00032A18">
      <w:pPr>
        <w:spacing w:line="240" w:lineRule="auto"/>
        <w:rPr>
          <w:rFonts w:ascii="Courier New" w:hAnsi="Courier New" w:cs="Courier New"/>
          <w:sz w:val="16"/>
          <w:szCs w:val="16"/>
        </w:rPr>
      </w:pPr>
      <w:proofErr w:type="spellStart"/>
      <w:r w:rsidRPr="003A213B">
        <w:rPr>
          <w:rFonts w:ascii="Courier New" w:hAnsi="Courier New" w:cs="Courier New"/>
          <w:sz w:val="16"/>
          <w:szCs w:val="16"/>
        </w:rPr>
        <w:t>Klecka's</w:t>
      </w:r>
      <w:proofErr w:type="spellEnd"/>
      <w:r w:rsidRPr="003A213B">
        <w:rPr>
          <w:rFonts w:ascii="Courier New" w:hAnsi="Courier New" w:cs="Courier New"/>
          <w:sz w:val="16"/>
          <w:szCs w:val="16"/>
        </w:rPr>
        <w:t xml:space="preserve"> Tau: 0.6946 +/- 0.0658</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Sensitivity: 0.7801</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Specificity: 0.9085</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AUC: 0.9507</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AICc: 58.7419</w:t>
      </w:r>
    </w:p>
    <w:p w:rsidR="00032A18" w:rsidRDefault="00032A18" w:rsidP="00032A18">
      <w:pPr>
        <w:spacing w:line="240" w:lineRule="auto"/>
        <w:rPr>
          <w:rFonts w:ascii="Arial" w:hAnsi="Arial" w:cs="Arial"/>
          <w:sz w:val="20"/>
          <w:szCs w:val="20"/>
        </w:rPr>
      </w:pPr>
    </w:p>
    <w:p w:rsidR="002A7BC3" w:rsidRDefault="002A7BC3" w:rsidP="00032A18">
      <w:pPr>
        <w:spacing w:line="240" w:lineRule="auto"/>
        <w:rPr>
          <w:rFonts w:ascii="Arial" w:hAnsi="Arial" w:cs="Arial"/>
          <w:sz w:val="20"/>
          <w:szCs w:val="20"/>
        </w:rPr>
      </w:pPr>
    </w:p>
    <w:p w:rsidR="002A7BC3" w:rsidRDefault="002A7BC3" w:rsidP="00032A18">
      <w:pPr>
        <w:spacing w:line="240" w:lineRule="auto"/>
        <w:rPr>
          <w:rFonts w:ascii="Arial" w:hAnsi="Arial" w:cs="Arial"/>
          <w:sz w:val="20"/>
          <w:szCs w:val="20"/>
        </w:rPr>
      </w:pPr>
    </w:p>
    <w:p w:rsidR="00B61A74" w:rsidRDefault="00B61A74" w:rsidP="00B61A74">
      <w:pPr>
        <w:pStyle w:val="Caption"/>
      </w:pPr>
      <w:bookmarkStart w:id="120" w:name="_Toc309204134"/>
      <w:bookmarkStart w:id="121" w:name="_Toc309204299"/>
      <w:r>
        <w:t xml:space="preserve">Figure </w:t>
      </w:r>
      <w:fldSimple w:instr=" SEQ Figure \* ARABIC ">
        <w:r w:rsidR="008D5C05">
          <w:rPr>
            <w:noProof/>
          </w:rPr>
          <w:t>23</w:t>
        </w:r>
      </w:fldSimple>
      <w:r>
        <w:rPr>
          <w:noProof/>
        </w:rPr>
        <w:t>: NLDA model of predicted TBE risk 2009, with population paramaters</w:t>
      </w:r>
      <w:bookmarkEnd w:id="120"/>
      <w:bookmarkEnd w:id="121"/>
    </w:p>
    <w:p w:rsidR="00032A18" w:rsidRDefault="00032A18" w:rsidP="00032A18">
      <w:pPr>
        <w:spacing w:line="240" w:lineRule="auto"/>
        <w:rPr>
          <w:rFonts w:ascii="Arial" w:hAnsi="Arial" w:cs="Arial"/>
          <w:sz w:val="20"/>
          <w:szCs w:val="20"/>
        </w:rPr>
      </w:pPr>
    </w:p>
    <w:p w:rsidR="00032A18" w:rsidRDefault="00032A18" w:rsidP="00032A18">
      <w:pPr>
        <w:spacing w:line="240" w:lineRule="auto"/>
        <w:rPr>
          <w:rFonts w:ascii="Arial" w:hAnsi="Arial" w:cs="Arial"/>
          <w:sz w:val="20"/>
          <w:szCs w:val="20"/>
        </w:rPr>
      </w:pPr>
      <w:r>
        <w:rPr>
          <w:rFonts w:ascii="Arial" w:hAnsi="Arial" w:cs="Arial"/>
          <w:noProof/>
          <w:sz w:val="20"/>
          <w:szCs w:val="20"/>
        </w:rPr>
        <w:drawing>
          <wp:inline distT="0" distB="0" distL="0" distR="0">
            <wp:extent cx="5731510" cy="3790950"/>
            <wp:effectExtent l="19050" t="0" r="2540" b="0"/>
            <wp:docPr id="40" name="Picture 10" descr="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bmp"/>
                    <pic:cNvPicPr/>
                  </pic:nvPicPr>
                  <pic:blipFill>
                    <a:blip r:embed="rId60" cstate="print"/>
                    <a:stretch>
                      <a:fillRect/>
                    </a:stretch>
                  </pic:blipFill>
                  <pic:spPr>
                    <a:xfrm>
                      <a:off x="0" y="0"/>
                      <a:ext cx="5731510" cy="3790950"/>
                    </a:xfrm>
                    <a:prstGeom prst="rect">
                      <a:avLst/>
                    </a:prstGeom>
                  </pic:spPr>
                </pic:pic>
              </a:graphicData>
            </a:graphic>
          </wp:inline>
        </w:drawing>
      </w:r>
    </w:p>
    <w:p w:rsidR="00032A18" w:rsidRDefault="00032A18" w:rsidP="00032A18">
      <w:pPr>
        <w:spacing w:line="240" w:lineRule="auto"/>
        <w:rPr>
          <w:rFonts w:ascii="Arial" w:hAnsi="Arial" w:cs="Arial"/>
          <w:sz w:val="20"/>
          <w:szCs w:val="20"/>
        </w:rPr>
      </w:pP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RANK</w:t>
      </w:r>
      <w:r w:rsidRPr="003A213B">
        <w:rPr>
          <w:rFonts w:ascii="Courier New" w:hAnsi="Courier New" w:cs="Courier New"/>
          <w:sz w:val="16"/>
          <w:szCs w:val="16"/>
        </w:rPr>
        <w:tab/>
        <w:t>1/AICc</w:t>
      </w:r>
      <w:r w:rsidRPr="003A213B">
        <w:rPr>
          <w:rFonts w:ascii="Courier New" w:hAnsi="Courier New" w:cs="Courier New"/>
          <w:sz w:val="16"/>
          <w:szCs w:val="16"/>
        </w:rPr>
        <w:tab/>
        <w:t>AICc</w:t>
      </w:r>
      <w:r w:rsidRPr="003A213B">
        <w:rPr>
          <w:rFonts w:ascii="Courier New" w:hAnsi="Courier New" w:cs="Courier New"/>
          <w:sz w:val="16"/>
          <w:szCs w:val="16"/>
        </w:rPr>
        <w:tab/>
        <w:t>VARIABLE</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1</w:t>
      </w:r>
      <w:r w:rsidRPr="003A213B">
        <w:rPr>
          <w:rFonts w:ascii="Courier New" w:hAnsi="Courier New" w:cs="Courier New"/>
          <w:sz w:val="16"/>
          <w:szCs w:val="16"/>
        </w:rPr>
        <w:tab/>
        <w:t>0.007</w:t>
      </w:r>
      <w:r w:rsidRPr="003A213B">
        <w:rPr>
          <w:rFonts w:ascii="Courier New" w:hAnsi="Courier New" w:cs="Courier New"/>
          <w:sz w:val="16"/>
          <w:szCs w:val="16"/>
        </w:rPr>
        <w:tab/>
        <w:t>149.59</w:t>
      </w:r>
      <w:r w:rsidRPr="003A213B">
        <w:rPr>
          <w:rFonts w:ascii="Courier New" w:hAnsi="Courier New" w:cs="Courier New"/>
          <w:sz w:val="16"/>
          <w:szCs w:val="16"/>
        </w:rPr>
        <w:tab/>
        <w:t>25</w:t>
      </w:r>
      <w:r w:rsidRPr="003A213B">
        <w:rPr>
          <w:rFonts w:ascii="Courier New" w:hAnsi="Courier New" w:cs="Courier New"/>
          <w:sz w:val="16"/>
          <w:szCs w:val="16"/>
        </w:rPr>
        <w:tab/>
        <w:t xml:space="preserve">sg1808mx: </w:t>
      </w:r>
      <w:proofErr w:type="spellStart"/>
      <w:r w:rsidRPr="003A213B">
        <w:rPr>
          <w:rFonts w:ascii="Courier New" w:hAnsi="Courier New" w:cs="Courier New"/>
          <w:sz w:val="16"/>
          <w:szCs w:val="16"/>
        </w:rPr>
        <w:t>Nighttime</w:t>
      </w:r>
      <w:proofErr w:type="spellEnd"/>
      <w:r w:rsidRPr="003A213B">
        <w:rPr>
          <w:rFonts w:ascii="Courier New" w:hAnsi="Courier New" w:cs="Courier New"/>
          <w:sz w:val="16"/>
          <w:szCs w:val="16"/>
        </w:rPr>
        <w:t xml:space="preserve"> LST maximum</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2</w:t>
      </w:r>
      <w:r w:rsidRPr="003A213B">
        <w:rPr>
          <w:rFonts w:ascii="Courier New" w:hAnsi="Courier New" w:cs="Courier New"/>
          <w:sz w:val="16"/>
          <w:szCs w:val="16"/>
        </w:rPr>
        <w:tab/>
        <w:t>0.007</w:t>
      </w:r>
      <w:r w:rsidRPr="003A213B">
        <w:rPr>
          <w:rFonts w:ascii="Courier New" w:hAnsi="Courier New" w:cs="Courier New"/>
          <w:sz w:val="16"/>
          <w:szCs w:val="16"/>
        </w:rPr>
        <w:tab/>
        <w:t>139.52</w:t>
      </w:r>
      <w:r w:rsidRPr="003A213B">
        <w:rPr>
          <w:rFonts w:ascii="Courier New" w:hAnsi="Courier New" w:cs="Courier New"/>
          <w:sz w:val="16"/>
          <w:szCs w:val="16"/>
        </w:rPr>
        <w:tab/>
        <w:t>44</w:t>
      </w:r>
      <w:r w:rsidRPr="003A213B">
        <w:rPr>
          <w:rFonts w:ascii="Courier New" w:hAnsi="Courier New" w:cs="Courier New"/>
          <w:sz w:val="16"/>
          <w:szCs w:val="16"/>
        </w:rPr>
        <w:tab/>
        <w:t>sg1815mn: EVI minimum</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3</w:t>
      </w:r>
      <w:r w:rsidRPr="003A213B">
        <w:rPr>
          <w:rFonts w:ascii="Courier New" w:hAnsi="Courier New" w:cs="Courier New"/>
          <w:sz w:val="16"/>
          <w:szCs w:val="16"/>
        </w:rPr>
        <w:tab/>
        <w:t>0.007</w:t>
      </w:r>
      <w:r w:rsidRPr="003A213B">
        <w:rPr>
          <w:rFonts w:ascii="Courier New" w:hAnsi="Courier New" w:cs="Courier New"/>
          <w:sz w:val="16"/>
          <w:szCs w:val="16"/>
        </w:rPr>
        <w:tab/>
        <w:t>134.76</w:t>
      </w:r>
      <w:r w:rsidRPr="003A213B">
        <w:rPr>
          <w:rFonts w:ascii="Courier New" w:hAnsi="Courier New" w:cs="Courier New"/>
          <w:sz w:val="16"/>
          <w:szCs w:val="16"/>
        </w:rPr>
        <w:tab/>
        <w:t>33</w:t>
      </w:r>
      <w:r w:rsidRPr="003A213B">
        <w:rPr>
          <w:rFonts w:ascii="Courier New" w:hAnsi="Courier New" w:cs="Courier New"/>
          <w:sz w:val="16"/>
          <w:szCs w:val="16"/>
        </w:rPr>
        <w:tab/>
        <w:t>sg1814a3: NDVI amplitude 3</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4</w:t>
      </w:r>
      <w:r w:rsidRPr="003A213B">
        <w:rPr>
          <w:rFonts w:ascii="Courier New" w:hAnsi="Courier New" w:cs="Courier New"/>
          <w:sz w:val="16"/>
          <w:szCs w:val="16"/>
        </w:rPr>
        <w:tab/>
        <w:t>0.008</w:t>
      </w:r>
      <w:r w:rsidRPr="003A213B">
        <w:rPr>
          <w:rFonts w:ascii="Courier New" w:hAnsi="Courier New" w:cs="Courier New"/>
          <w:sz w:val="16"/>
          <w:szCs w:val="16"/>
        </w:rPr>
        <w:tab/>
        <w:t>130.77</w:t>
      </w:r>
      <w:r w:rsidRPr="003A213B">
        <w:rPr>
          <w:rFonts w:ascii="Courier New" w:hAnsi="Courier New" w:cs="Courier New"/>
          <w:sz w:val="16"/>
          <w:szCs w:val="16"/>
        </w:rPr>
        <w:tab/>
        <w:t>61</w:t>
      </w:r>
      <w:r w:rsidRPr="003A213B">
        <w:rPr>
          <w:rFonts w:ascii="Courier New" w:hAnsi="Courier New" w:cs="Courier New"/>
          <w:sz w:val="16"/>
          <w:szCs w:val="16"/>
        </w:rPr>
        <w:tab/>
      </w:r>
      <w:proofErr w:type="spellStart"/>
      <w:r w:rsidRPr="003A213B">
        <w:rPr>
          <w:rFonts w:ascii="Courier New" w:hAnsi="Courier New" w:cs="Courier New"/>
          <w:sz w:val="16"/>
          <w:szCs w:val="16"/>
        </w:rPr>
        <w:t>sgurbdst</w:t>
      </w:r>
      <w:proofErr w:type="spellEnd"/>
      <w:r w:rsidRPr="003A213B">
        <w:rPr>
          <w:rFonts w:ascii="Courier New" w:hAnsi="Courier New" w:cs="Courier New"/>
          <w:sz w:val="16"/>
          <w:szCs w:val="16"/>
        </w:rPr>
        <w:t xml:space="preserve">: </w:t>
      </w:r>
      <w:r>
        <w:rPr>
          <w:rFonts w:ascii="Courier New" w:hAnsi="Courier New" w:cs="Courier New"/>
          <w:sz w:val="16"/>
          <w:szCs w:val="16"/>
        </w:rPr>
        <w:t>Distance to towns in Degrees</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5</w:t>
      </w:r>
      <w:r w:rsidRPr="003A213B">
        <w:rPr>
          <w:rFonts w:ascii="Courier New" w:hAnsi="Courier New" w:cs="Courier New"/>
          <w:sz w:val="16"/>
          <w:szCs w:val="16"/>
        </w:rPr>
        <w:tab/>
        <w:t>0.008</w:t>
      </w:r>
      <w:r w:rsidRPr="003A213B">
        <w:rPr>
          <w:rFonts w:ascii="Courier New" w:hAnsi="Courier New" w:cs="Courier New"/>
          <w:sz w:val="16"/>
          <w:szCs w:val="16"/>
        </w:rPr>
        <w:tab/>
        <w:t>125.29</w:t>
      </w:r>
      <w:r w:rsidRPr="003A213B">
        <w:rPr>
          <w:rFonts w:ascii="Courier New" w:hAnsi="Courier New" w:cs="Courier New"/>
          <w:sz w:val="16"/>
          <w:szCs w:val="16"/>
        </w:rPr>
        <w:tab/>
        <w:t>28</w:t>
      </w:r>
      <w:r w:rsidRPr="003A213B">
        <w:rPr>
          <w:rFonts w:ascii="Courier New" w:hAnsi="Courier New" w:cs="Courier New"/>
          <w:sz w:val="16"/>
          <w:szCs w:val="16"/>
        </w:rPr>
        <w:tab/>
        <w:t xml:space="preserve">sg1808p3: </w:t>
      </w:r>
      <w:proofErr w:type="spellStart"/>
      <w:r w:rsidRPr="003A213B">
        <w:rPr>
          <w:rFonts w:ascii="Courier New" w:hAnsi="Courier New" w:cs="Courier New"/>
          <w:sz w:val="16"/>
          <w:szCs w:val="16"/>
        </w:rPr>
        <w:t>Nighttime</w:t>
      </w:r>
      <w:proofErr w:type="spellEnd"/>
      <w:r w:rsidRPr="003A213B">
        <w:rPr>
          <w:rFonts w:ascii="Courier New" w:hAnsi="Courier New" w:cs="Courier New"/>
          <w:sz w:val="16"/>
          <w:szCs w:val="16"/>
        </w:rPr>
        <w:t xml:space="preserve"> LST phase 3</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6</w:t>
      </w:r>
      <w:r w:rsidRPr="003A213B">
        <w:rPr>
          <w:rFonts w:ascii="Courier New" w:hAnsi="Courier New" w:cs="Courier New"/>
          <w:sz w:val="16"/>
          <w:szCs w:val="16"/>
        </w:rPr>
        <w:tab/>
        <w:t>0.009</w:t>
      </w:r>
      <w:r w:rsidRPr="003A213B">
        <w:rPr>
          <w:rFonts w:ascii="Courier New" w:hAnsi="Courier New" w:cs="Courier New"/>
          <w:sz w:val="16"/>
          <w:szCs w:val="16"/>
        </w:rPr>
        <w:tab/>
        <w:t>117.3</w:t>
      </w:r>
      <w:r w:rsidRPr="003A213B">
        <w:rPr>
          <w:rFonts w:ascii="Courier New" w:hAnsi="Courier New" w:cs="Courier New"/>
          <w:sz w:val="16"/>
          <w:szCs w:val="16"/>
        </w:rPr>
        <w:tab/>
        <w:t>35</w:t>
      </w:r>
      <w:r w:rsidRPr="003A213B">
        <w:rPr>
          <w:rFonts w:ascii="Courier New" w:hAnsi="Courier New" w:cs="Courier New"/>
          <w:sz w:val="16"/>
          <w:szCs w:val="16"/>
        </w:rPr>
        <w:tab/>
        <w:t>sg1814mx: NDVI maximum</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7</w:t>
      </w:r>
      <w:r w:rsidRPr="003A213B">
        <w:rPr>
          <w:rFonts w:ascii="Courier New" w:hAnsi="Courier New" w:cs="Courier New"/>
          <w:sz w:val="16"/>
          <w:szCs w:val="16"/>
        </w:rPr>
        <w:tab/>
        <w:t>0.009</w:t>
      </w:r>
      <w:r w:rsidRPr="003A213B">
        <w:rPr>
          <w:rFonts w:ascii="Courier New" w:hAnsi="Courier New" w:cs="Courier New"/>
          <w:sz w:val="16"/>
          <w:szCs w:val="16"/>
        </w:rPr>
        <w:tab/>
        <w:t>108.95</w:t>
      </w:r>
      <w:r w:rsidRPr="003A213B">
        <w:rPr>
          <w:rFonts w:ascii="Courier New" w:hAnsi="Courier New" w:cs="Courier New"/>
          <w:sz w:val="16"/>
          <w:szCs w:val="16"/>
        </w:rPr>
        <w:tab/>
        <w:t>57</w:t>
      </w:r>
      <w:r w:rsidRPr="003A213B">
        <w:rPr>
          <w:rFonts w:ascii="Courier New" w:hAnsi="Courier New" w:cs="Courier New"/>
          <w:sz w:val="16"/>
          <w:szCs w:val="16"/>
        </w:rPr>
        <w:tab/>
        <w:t>sgpr57p2: WORLDCLIM precipitation phase 2</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8</w:t>
      </w:r>
      <w:r w:rsidRPr="003A213B">
        <w:rPr>
          <w:rFonts w:ascii="Courier New" w:hAnsi="Courier New" w:cs="Courier New"/>
          <w:sz w:val="16"/>
          <w:szCs w:val="16"/>
        </w:rPr>
        <w:tab/>
        <w:t>0.01</w:t>
      </w:r>
      <w:r w:rsidRPr="003A213B">
        <w:rPr>
          <w:rFonts w:ascii="Courier New" w:hAnsi="Courier New" w:cs="Courier New"/>
          <w:sz w:val="16"/>
          <w:szCs w:val="16"/>
        </w:rPr>
        <w:tab/>
        <w:t>102.97</w:t>
      </w:r>
      <w:r w:rsidRPr="003A213B">
        <w:rPr>
          <w:rFonts w:ascii="Courier New" w:hAnsi="Courier New" w:cs="Courier New"/>
          <w:sz w:val="16"/>
          <w:szCs w:val="16"/>
        </w:rPr>
        <w:tab/>
        <w:t>63</w:t>
      </w:r>
      <w:r w:rsidRPr="003A213B">
        <w:rPr>
          <w:rFonts w:ascii="Courier New" w:hAnsi="Courier New" w:cs="Courier New"/>
          <w:sz w:val="16"/>
          <w:szCs w:val="16"/>
        </w:rPr>
        <w:tab/>
        <w:t xml:space="preserve">n2009ncdd: </w:t>
      </w:r>
      <w:proofErr w:type="spellStart"/>
      <w:r>
        <w:rPr>
          <w:rFonts w:ascii="Courier New" w:hAnsi="Courier New" w:cs="Courier New"/>
          <w:sz w:val="16"/>
          <w:szCs w:val="16"/>
        </w:rPr>
        <w:t>Nighttimetime</w:t>
      </w:r>
      <w:proofErr w:type="spellEnd"/>
      <w:r>
        <w:rPr>
          <w:rFonts w:ascii="Courier New" w:hAnsi="Courier New" w:cs="Courier New"/>
          <w:sz w:val="16"/>
          <w:szCs w:val="16"/>
        </w:rPr>
        <w:t xml:space="preserve"> cumulative temperature to May, 2009</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9</w:t>
      </w:r>
      <w:r w:rsidRPr="003A213B">
        <w:rPr>
          <w:rFonts w:ascii="Courier New" w:hAnsi="Courier New" w:cs="Courier New"/>
          <w:sz w:val="16"/>
          <w:szCs w:val="16"/>
        </w:rPr>
        <w:tab/>
        <w:t>0.01</w:t>
      </w:r>
      <w:r w:rsidRPr="003A213B">
        <w:rPr>
          <w:rFonts w:ascii="Courier New" w:hAnsi="Courier New" w:cs="Courier New"/>
          <w:sz w:val="16"/>
          <w:szCs w:val="16"/>
        </w:rPr>
        <w:tab/>
        <w:t>98.91</w:t>
      </w:r>
      <w:r w:rsidRPr="003A213B">
        <w:rPr>
          <w:rFonts w:ascii="Courier New" w:hAnsi="Courier New" w:cs="Courier New"/>
          <w:sz w:val="16"/>
          <w:szCs w:val="16"/>
        </w:rPr>
        <w:tab/>
        <w:t>48</w:t>
      </w:r>
      <w:r w:rsidRPr="003A213B">
        <w:rPr>
          <w:rFonts w:ascii="Courier New" w:hAnsi="Courier New" w:cs="Courier New"/>
          <w:sz w:val="16"/>
          <w:szCs w:val="16"/>
        </w:rPr>
        <w:tab/>
        <w:t>sg1815p3: EVI phase 3</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10*</w:t>
      </w:r>
      <w:r w:rsidRPr="003A213B">
        <w:rPr>
          <w:rFonts w:ascii="Courier New" w:hAnsi="Courier New" w:cs="Courier New"/>
          <w:sz w:val="16"/>
          <w:szCs w:val="16"/>
        </w:rPr>
        <w:tab/>
        <w:t>0.011</w:t>
      </w:r>
      <w:r w:rsidRPr="003A213B">
        <w:rPr>
          <w:rFonts w:ascii="Courier New" w:hAnsi="Courier New" w:cs="Courier New"/>
          <w:sz w:val="16"/>
          <w:szCs w:val="16"/>
        </w:rPr>
        <w:tab/>
        <w:t>89.05</w:t>
      </w:r>
      <w:r w:rsidRPr="003A213B">
        <w:rPr>
          <w:rFonts w:ascii="Courier New" w:hAnsi="Courier New" w:cs="Courier New"/>
          <w:sz w:val="16"/>
          <w:szCs w:val="16"/>
        </w:rPr>
        <w:tab/>
        <w:t>4</w:t>
      </w:r>
      <w:r w:rsidRPr="003A213B">
        <w:rPr>
          <w:rFonts w:ascii="Courier New" w:hAnsi="Courier New" w:cs="Courier New"/>
          <w:sz w:val="16"/>
          <w:szCs w:val="16"/>
        </w:rPr>
        <w:tab/>
        <w:t>sg1803mn: Middle infra-red minimum</w:t>
      </w:r>
      <w:r w:rsidRPr="003A213B">
        <w:rPr>
          <w:rFonts w:ascii="Courier New" w:hAnsi="Courier New" w:cs="Courier New"/>
          <w:sz w:val="16"/>
          <w:szCs w:val="16"/>
        </w:rPr>
        <w:tab/>
      </w:r>
    </w:p>
    <w:p w:rsidR="00032A18" w:rsidRPr="003A213B" w:rsidRDefault="00032A18" w:rsidP="00032A18">
      <w:pPr>
        <w:spacing w:line="240" w:lineRule="auto"/>
        <w:rPr>
          <w:rFonts w:ascii="Courier New" w:hAnsi="Courier New" w:cs="Courier New"/>
          <w:sz w:val="16"/>
          <w:szCs w:val="16"/>
        </w:rPr>
      </w:pP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VARIABLE MEANS BY CLUSTER</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ab/>
        <w:t>25</w:t>
      </w:r>
      <w:r w:rsidRPr="003A213B">
        <w:rPr>
          <w:rFonts w:ascii="Courier New" w:hAnsi="Courier New" w:cs="Courier New"/>
          <w:sz w:val="16"/>
          <w:szCs w:val="16"/>
        </w:rPr>
        <w:tab/>
        <w:t>44</w:t>
      </w:r>
      <w:r w:rsidRPr="003A213B">
        <w:rPr>
          <w:rFonts w:ascii="Courier New" w:hAnsi="Courier New" w:cs="Courier New"/>
          <w:sz w:val="16"/>
          <w:szCs w:val="16"/>
        </w:rPr>
        <w:tab/>
        <w:t>33</w:t>
      </w:r>
      <w:r w:rsidRPr="003A213B">
        <w:rPr>
          <w:rFonts w:ascii="Courier New" w:hAnsi="Courier New" w:cs="Courier New"/>
          <w:sz w:val="16"/>
          <w:szCs w:val="16"/>
        </w:rPr>
        <w:tab/>
        <w:t>61</w:t>
      </w:r>
      <w:r w:rsidRPr="003A213B">
        <w:rPr>
          <w:rFonts w:ascii="Courier New" w:hAnsi="Courier New" w:cs="Courier New"/>
          <w:sz w:val="16"/>
          <w:szCs w:val="16"/>
        </w:rPr>
        <w:tab/>
        <w:t>28</w:t>
      </w:r>
      <w:r w:rsidRPr="003A213B">
        <w:rPr>
          <w:rFonts w:ascii="Courier New" w:hAnsi="Courier New" w:cs="Courier New"/>
          <w:sz w:val="16"/>
          <w:szCs w:val="16"/>
        </w:rPr>
        <w:tab/>
        <w:t>35</w:t>
      </w:r>
      <w:r w:rsidRPr="003A213B">
        <w:rPr>
          <w:rFonts w:ascii="Courier New" w:hAnsi="Courier New" w:cs="Courier New"/>
          <w:sz w:val="16"/>
          <w:szCs w:val="16"/>
        </w:rPr>
        <w:tab/>
        <w:t>57</w:t>
      </w:r>
      <w:r w:rsidRPr="003A213B">
        <w:rPr>
          <w:rFonts w:ascii="Courier New" w:hAnsi="Courier New" w:cs="Courier New"/>
          <w:sz w:val="16"/>
          <w:szCs w:val="16"/>
        </w:rPr>
        <w:tab/>
        <w:t>63</w:t>
      </w:r>
      <w:r w:rsidRPr="003A213B">
        <w:rPr>
          <w:rFonts w:ascii="Courier New" w:hAnsi="Courier New" w:cs="Courier New"/>
          <w:sz w:val="16"/>
          <w:szCs w:val="16"/>
        </w:rPr>
        <w:tab/>
        <w:t>48</w:t>
      </w:r>
      <w:r w:rsidRPr="003A213B">
        <w:rPr>
          <w:rFonts w:ascii="Courier New" w:hAnsi="Courier New" w:cs="Courier New"/>
          <w:sz w:val="16"/>
          <w:szCs w:val="16"/>
        </w:rPr>
        <w:tab/>
        <w:t>4</w:t>
      </w:r>
      <w:r w:rsidRPr="003A213B">
        <w:rPr>
          <w:rFonts w:ascii="Courier New" w:hAnsi="Courier New" w:cs="Courier New"/>
          <w:sz w:val="16"/>
          <w:szCs w:val="16"/>
        </w:rPr>
        <w:tab/>
        <w:t>Size</w:t>
      </w:r>
    </w:p>
    <w:p w:rsidR="00032A18" w:rsidRPr="003A213B" w:rsidRDefault="00032A18" w:rsidP="00032A18">
      <w:pPr>
        <w:spacing w:line="240" w:lineRule="auto"/>
        <w:rPr>
          <w:rFonts w:ascii="Courier New" w:hAnsi="Courier New" w:cs="Courier New"/>
          <w:sz w:val="16"/>
          <w:szCs w:val="16"/>
        </w:rPr>
      </w:pP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P1</w:t>
      </w:r>
      <w:r w:rsidRPr="003A213B">
        <w:rPr>
          <w:rFonts w:ascii="Courier New" w:hAnsi="Courier New" w:cs="Courier New"/>
          <w:sz w:val="16"/>
          <w:szCs w:val="16"/>
        </w:rPr>
        <w:tab/>
        <w:t>288.275</w:t>
      </w:r>
      <w:r w:rsidRPr="003A213B">
        <w:rPr>
          <w:rFonts w:ascii="Courier New" w:hAnsi="Courier New" w:cs="Courier New"/>
          <w:sz w:val="16"/>
          <w:szCs w:val="16"/>
        </w:rPr>
        <w:tab/>
        <w:t>0.12</w:t>
      </w:r>
      <w:r w:rsidRPr="003A213B">
        <w:rPr>
          <w:rFonts w:ascii="Courier New" w:hAnsi="Courier New" w:cs="Courier New"/>
          <w:sz w:val="16"/>
          <w:szCs w:val="16"/>
        </w:rPr>
        <w:tab/>
        <w:t>0.028</w:t>
      </w:r>
      <w:r w:rsidRPr="003A213B">
        <w:rPr>
          <w:rFonts w:ascii="Courier New" w:hAnsi="Courier New" w:cs="Courier New"/>
          <w:sz w:val="16"/>
          <w:szCs w:val="16"/>
        </w:rPr>
        <w:tab/>
        <w:t>0.17</w:t>
      </w:r>
      <w:r w:rsidRPr="003A213B">
        <w:rPr>
          <w:rFonts w:ascii="Courier New" w:hAnsi="Courier New" w:cs="Courier New"/>
          <w:sz w:val="16"/>
          <w:szCs w:val="16"/>
        </w:rPr>
        <w:tab/>
        <w:t>2.601</w:t>
      </w:r>
      <w:r w:rsidRPr="003A213B">
        <w:rPr>
          <w:rFonts w:ascii="Courier New" w:hAnsi="Courier New" w:cs="Courier New"/>
          <w:sz w:val="16"/>
          <w:szCs w:val="16"/>
        </w:rPr>
        <w:tab/>
        <w:t>0.708</w:t>
      </w:r>
      <w:r w:rsidRPr="003A213B">
        <w:rPr>
          <w:rFonts w:ascii="Courier New" w:hAnsi="Courier New" w:cs="Courier New"/>
          <w:sz w:val="16"/>
          <w:szCs w:val="16"/>
        </w:rPr>
        <w:tab/>
        <w:t>2.593</w:t>
      </w:r>
      <w:r w:rsidRPr="003A213B">
        <w:rPr>
          <w:rFonts w:ascii="Courier New" w:hAnsi="Courier New" w:cs="Courier New"/>
          <w:sz w:val="16"/>
          <w:szCs w:val="16"/>
        </w:rPr>
        <w:tab/>
        <w:t>8.241</w:t>
      </w:r>
      <w:r w:rsidRPr="003A213B">
        <w:rPr>
          <w:rFonts w:ascii="Courier New" w:hAnsi="Courier New" w:cs="Courier New"/>
          <w:sz w:val="16"/>
          <w:szCs w:val="16"/>
        </w:rPr>
        <w:tab/>
        <w:t>1.323</w:t>
      </w:r>
      <w:r w:rsidRPr="003A213B">
        <w:rPr>
          <w:rFonts w:ascii="Courier New" w:hAnsi="Courier New" w:cs="Courier New"/>
          <w:sz w:val="16"/>
          <w:szCs w:val="16"/>
        </w:rPr>
        <w:tab/>
        <w:t>0.028</w:t>
      </w:r>
      <w:r w:rsidRPr="003A213B">
        <w:rPr>
          <w:rFonts w:ascii="Courier New" w:hAnsi="Courier New" w:cs="Courier New"/>
          <w:sz w:val="16"/>
          <w:szCs w:val="16"/>
        </w:rPr>
        <w:tab/>
        <w:t>49</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P2</w:t>
      </w:r>
      <w:r w:rsidRPr="003A213B">
        <w:rPr>
          <w:rFonts w:ascii="Courier New" w:hAnsi="Courier New" w:cs="Courier New"/>
          <w:sz w:val="16"/>
          <w:szCs w:val="16"/>
        </w:rPr>
        <w:tab/>
        <w:t>287.345</w:t>
      </w:r>
      <w:r w:rsidRPr="003A213B">
        <w:rPr>
          <w:rFonts w:ascii="Courier New" w:hAnsi="Courier New" w:cs="Courier New"/>
          <w:sz w:val="16"/>
          <w:szCs w:val="16"/>
        </w:rPr>
        <w:tab/>
        <w:t>0.127</w:t>
      </w:r>
      <w:r w:rsidRPr="003A213B">
        <w:rPr>
          <w:rFonts w:ascii="Courier New" w:hAnsi="Courier New" w:cs="Courier New"/>
          <w:sz w:val="16"/>
          <w:szCs w:val="16"/>
        </w:rPr>
        <w:tab/>
        <w:t>0.028</w:t>
      </w:r>
      <w:r w:rsidRPr="003A213B">
        <w:rPr>
          <w:rFonts w:ascii="Courier New" w:hAnsi="Courier New" w:cs="Courier New"/>
          <w:sz w:val="16"/>
          <w:szCs w:val="16"/>
        </w:rPr>
        <w:tab/>
        <w:t>0.07</w:t>
      </w:r>
      <w:r w:rsidRPr="003A213B">
        <w:rPr>
          <w:rFonts w:ascii="Courier New" w:hAnsi="Courier New" w:cs="Courier New"/>
          <w:sz w:val="16"/>
          <w:szCs w:val="16"/>
        </w:rPr>
        <w:tab/>
        <w:t>3.252</w:t>
      </w:r>
      <w:r w:rsidRPr="003A213B">
        <w:rPr>
          <w:rFonts w:ascii="Courier New" w:hAnsi="Courier New" w:cs="Courier New"/>
          <w:sz w:val="16"/>
          <w:szCs w:val="16"/>
        </w:rPr>
        <w:tab/>
        <w:t>0.716</w:t>
      </w:r>
      <w:r w:rsidRPr="003A213B">
        <w:rPr>
          <w:rFonts w:ascii="Courier New" w:hAnsi="Courier New" w:cs="Courier New"/>
          <w:sz w:val="16"/>
          <w:szCs w:val="16"/>
        </w:rPr>
        <w:tab/>
        <w:t>4.123</w:t>
      </w:r>
      <w:r w:rsidRPr="003A213B">
        <w:rPr>
          <w:rFonts w:ascii="Courier New" w:hAnsi="Courier New" w:cs="Courier New"/>
          <w:sz w:val="16"/>
          <w:szCs w:val="16"/>
        </w:rPr>
        <w:tab/>
        <w:t>7.982</w:t>
      </w:r>
      <w:r w:rsidRPr="003A213B">
        <w:rPr>
          <w:rFonts w:ascii="Courier New" w:hAnsi="Courier New" w:cs="Courier New"/>
          <w:sz w:val="16"/>
          <w:szCs w:val="16"/>
        </w:rPr>
        <w:tab/>
        <w:t>1.222</w:t>
      </w:r>
      <w:r w:rsidRPr="003A213B">
        <w:rPr>
          <w:rFonts w:ascii="Courier New" w:hAnsi="Courier New" w:cs="Courier New"/>
          <w:sz w:val="16"/>
          <w:szCs w:val="16"/>
        </w:rPr>
        <w:tab/>
        <w:t>0.039</w:t>
      </w:r>
      <w:r w:rsidRPr="003A213B">
        <w:rPr>
          <w:rFonts w:ascii="Courier New" w:hAnsi="Courier New" w:cs="Courier New"/>
          <w:sz w:val="16"/>
          <w:szCs w:val="16"/>
        </w:rPr>
        <w:tab/>
        <w:t>81</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A1</w:t>
      </w:r>
      <w:r w:rsidRPr="003A213B">
        <w:rPr>
          <w:rFonts w:ascii="Courier New" w:hAnsi="Courier New" w:cs="Courier New"/>
          <w:sz w:val="16"/>
          <w:szCs w:val="16"/>
        </w:rPr>
        <w:tab/>
        <w:t>286.618</w:t>
      </w:r>
      <w:r w:rsidRPr="003A213B">
        <w:rPr>
          <w:rFonts w:ascii="Courier New" w:hAnsi="Courier New" w:cs="Courier New"/>
          <w:sz w:val="16"/>
          <w:szCs w:val="16"/>
        </w:rPr>
        <w:tab/>
        <w:t>0.123</w:t>
      </w:r>
      <w:r w:rsidRPr="003A213B">
        <w:rPr>
          <w:rFonts w:ascii="Courier New" w:hAnsi="Courier New" w:cs="Courier New"/>
          <w:sz w:val="16"/>
          <w:szCs w:val="16"/>
        </w:rPr>
        <w:tab/>
        <w:t>0.029</w:t>
      </w:r>
      <w:r w:rsidRPr="003A213B">
        <w:rPr>
          <w:rFonts w:ascii="Courier New" w:hAnsi="Courier New" w:cs="Courier New"/>
          <w:sz w:val="16"/>
          <w:szCs w:val="16"/>
        </w:rPr>
        <w:tab/>
        <w:t>0.125</w:t>
      </w:r>
      <w:r w:rsidRPr="003A213B">
        <w:rPr>
          <w:rFonts w:ascii="Courier New" w:hAnsi="Courier New" w:cs="Courier New"/>
          <w:sz w:val="16"/>
          <w:szCs w:val="16"/>
        </w:rPr>
        <w:tab/>
        <w:t>3.206</w:t>
      </w:r>
      <w:r w:rsidRPr="003A213B">
        <w:rPr>
          <w:rFonts w:ascii="Courier New" w:hAnsi="Courier New" w:cs="Courier New"/>
          <w:sz w:val="16"/>
          <w:szCs w:val="16"/>
        </w:rPr>
        <w:tab/>
        <w:t>0.756</w:t>
      </w:r>
      <w:r w:rsidRPr="003A213B">
        <w:rPr>
          <w:rFonts w:ascii="Courier New" w:hAnsi="Courier New" w:cs="Courier New"/>
          <w:sz w:val="16"/>
          <w:szCs w:val="16"/>
        </w:rPr>
        <w:tab/>
        <w:t>2.861</w:t>
      </w:r>
      <w:r w:rsidRPr="003A213B">
        <w:rPr>
          <w:rFonts w:ascii="Courier New" w:hAnsi="Courier New" w:cs="Courier New"/>
          <w:sz w:val="16"/>
          <w:szCs w:val="16"/>
        </w:rPr>
        <w:tab/>
        <w:t>-0.867</w:t>
      </w:r>
      <w:r w:rsidRPr="003A213B">
        <w:rPr>
          <w:rFonts w:ascii="Courier New" w:hAnsi="Courier New" w:cs="Courier New"/>
          <w:sz w:val="16"/>
          <w:szCs w:val="16"/>
        </w:rPr>
        <w:tab/>
        <w:t>1.854</w:t>
      </w:r>
      <w:r w:rsidRPr="003A213B">
        <w:rPr>
          <w:rFonts w:ascii="Courier New" w:hAnsi="Courier New" w:cs="Courier New"/>
          <w:sz w:val="16"/>
          <w:szCs w:val="16"/>
        </w:rPr>
        <w:tab/>
        <w:t>0.025</w:t>
      </w:r>
      <w:r w:rsidRPr="003A213B">
        <w:rPr>
          <w:rFonts w:ascii="Courier New" w:hAnsi="Courier New" w:cs="Courier New"/>
          <w:sz w:val="16"/>
          <w:szCs w:val="16"/>
        </w:rPr>
        <w:tab/>
        <w:t>45</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A2</w:t>
      </w:r>
      <w:r w:rsidRPr="003A213B">
        <w:rPr>
          <w:rFonts w:ascii="Courier New" w:hAnsi="Courier New" w:cs="Courier New"/>
          <w:sz w:val="16"/>
          <w:szCs w:val="16"/>
        </w:rPr>
        <w:tab/>
        <w:t>286.699</w:t>
      </w:r>
      <w:r w:rsidRPr="003A213B">
        <w:rPr>
          <w:rFonts w:ascii="Courier New" w:hAnsi="Courier New" w:cs="Courier New"/>
          <w:sz w:val="16"/>
          <w:szCs w:val="16"/>
        </w:rPr>
        <w:tab/>
        <w:t>0.176</w:t>
      </w:r>
      <w:r w:rsidRPr="003A213B">
        <w:rPr>
          <w:rFonts w:ascii="Courier New" w:hAnsi="Courier New" w:cs="Courier New"/>
          <w:sz w:val="16"/>
          <w:szCs w:val="16"/>
        </w:rPr>
        <w:tab/>
        <w:t>0.032</w:t>
      </w:r>
      <w:r w:rsidRPr="003A213B">
        <w:rPr>
          <w:rFonts w:ascii="Courier New" w:hAnsi="Courier New" w:cs="Courier New"/>
          <w:sz w:val="16"/>
          <w:szCs w:val="16"/>
        </w:rPr>
        <w:tab/>
        <w:t>0.13</w:t>
      </w:r>
      <w:r w:rsidRPr="003A213B">
        <w:rPr>
          <w:rFonts w:ascii="Courier New" w:hAnsi="Courier New" w:cs="Courier New"/>
          <w:sz w:val="16"/>
          <w:szCs w:val="16"/>
        </w:rPr>
        <w:tab/>
        <w:t>2.966</w:t>
      </w:r>
      <w:r w:rsidRPr="003A213B">
        <w:rPr>
          <w:rFonts w:ascii="Courier New" w:hAnsi="Courier New" w:cs="Courier New"/>
          <w:sz w:val="16"/>
          <w:szCs w:val="16"/>
        </w:rPr>
        <w:tab/>
        <w:t>0.767</w:t>
      </w:r>
      <w:r w:rsidRPr="003A213B">
        <w:rPr>
          <w:rFonts w:ascii="Courier New" w:hAnsi="Courier New" w:cs="Courier New"/>
          <w:sz w:val="16"/>
          <w:szCs w:val="16"/>
        </w:rPr>
        <w:tab/>
        <w:t>4.833</w:t>
      </w:r>
      <w:r w:rsidRPr="003A213B">
        <w:rPr>
          <w:rFonts w:ascii="Courier New" w:hAnsi="Courier New" w:cs="Courier New"/>
          <w:sz w:val="16"/>
          <w:szCs w:val="16"/>
        </w:rPr>
        <w:tab/>
        <w:t>16.696</w:t>
      </w:r>
      <w:r w:rsidRPr="003A213B">
        <w:rPr>
          <w:rFonts w:ascii="Courier New" w:hAnsi="Courier New" w:cs="Courier New"/>
          <w:sz w:val="16"/>
          <w:szCs w:val="16"/>
        </w:rPr>
        <w:tab/>
        <w:t>1.512</w:t>
      </w:r>
      <w:r w:rsidRPr="003A213B">
        <w:rPr>
          <w:rFonts w:ascii="Courier New" w:hAnsi="Courier New" w:cs="Courier New"/>
          <w:sz w:val="16"/>
          <w:szCs w:val="16"/>
        </w:rPr>
        <w:tab/>
        <w:t>0.03</w:t>
      </w:r>
      <w:r w:rsidRPr="003A213B">
        <w:rPr>
          <w:rFonts w:ascii="Courier New" w:hAnsi="Courier New" w:cs="Courier New"/>
          <w:sz w:val="16"/>
          <w:szCs w:val="16"/>
        </w:rPr>
        <w:tab/>
        <w:t>86</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Tot. P</w:t>
      </w:r>
      <w:r w:rsidRPr="003A213B">
        <w:rPr>
          <w:rFonts w:ascii="Courier New" w:hAnsi="Courier New" w:cs="Courier New"/>
          <w:sz w:val="16"/>
          <w:szCs w:val="16"/>
        </w:rPr>
        <w:tab/>
        <w:t>287.695</w:t>
      </w:r>
      <w:r w:rsidRPr="003A213B">
        <w:rPr>
          <w:rFonts w:ascii="Courier New" w:hAnsi="Courier New" w:cs="Courier New"/>
          <w:sz w:val="16"/>
          <w:szCs w:val="16"/>
        </w:rPr>
        <w:tab/>
        <w:t>0.124</w:t>
      </w:r>
      <w:r w:rsidRPr="003A213B">
        <w:rPr>
          <w:rFonts w:ascii="Courier New" w:hAnsi="Courier New" w:cs="Courier New"/>
          <w:sz w:val="16"/>
          <w:szCs w:val="16"/>
        </w:rPr>
        <w:tab/>
        <w:t>0.028</w:t>
      </w:r>
      <w:r w:rsidRPr="003A213B">
        <w:rPr>
          <w:rFonts w:ascii="Courier New" w:hAnsi="Courier New" w:cs="Courier New"/>
          <w:sz w:val="16"/>
          <w:szCs w:val="16"/>
        </w:rPr>
        <w:tab/>
        <w:t>0.108</w:t>
      </w:r>
      <w:r w:rsidRPr="003A213B">
        <w:rPr>
          <w:rFonts w:ascii="Courier New" w:hAnsi="Courier New" w:cs="Courier New"/>
          <w:sz w:val="16"/>
          <w:szCs w:val="16"/>
        </w:rPr>
        <w:tab/>
        <w:t>3.007</w:t>
      </w:r>
      <w:r w:rsidRPr="003A213B">
        <w:rPr>
          <w:rFonts w:ascii="Courier New" w:hAnsi="Courier New" w:cs="Courier New"/>
          <w:sz w:val="16"/>
          <w:szCs w:val="16"/>
        </w:rPr>
        <w:tab/>
        <w:t>0.713</w:t>
      </w:r>
      <w:r w:rsidRPr="003A213B">
        <w:rPr>
          <w:rFonts w:ascii="Courier New" w:hAnsi="Courier New" w:cs="Courier New"/>
          <w:sz w:val="16"/>
          <w:szCs w:val="16"/>
        </w:rPr>
        <w:tab/>
        <w:t>3.547</w:t>
      </w:r>
      <w:r w:rsidRPr="003A213B">
        <w:rPr>
          <w:rFonts w:ascii="Courier New" w:hAnsi="Courier New" w:cs="Courier New"/>
          <w:sz w:val="16"/>
          <w:szCs w:val="16"/>
        </w:rPr>
        <w:tab/>
        <w:t>8.08</w:t>
      </w:r>
      <w:r w:rsidRPr="003A213B">
        <w:rPr>
          <w:rFonts w:ascii="Courier New" w:hAnsi="Courier New" w:cs="Courier New"/>
          <w:sz w:val="16"/>
          <w:szCs w:val="16"/>
        </w:rPr>
        <w:tab/>
        <w:t>1.26</w:t>
      </w:r>
      <w:r w:rsidRPr="003A213B">
        <w:rPr>
          <w:rFonts w:ascii="Courier New" w:hAnsi="Courier New" w:cs="Courier New"/>
          <w:sz w:val="16"/>
          <w:szCs w:val="16"/>
        </w:rPr>
        <w:tab/>
        <w:t>0.035</w:t>
      </w:r>
      <w:r w:rsidRPr="003A213B">
        <w:rPr>
          <w:rFonts w:ascii="Courier New" w:hAnsi="Courier New" w:cs="Courier New"/>
          <w:sz w:val="16"/>
          <w:szCs w:val="16"/>
        </w:rPr>
        <w:tab/>
        <w:t>130</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Tot. A</w:t>
      </w:r>
      <w:r w:rsidRPr="003A213B">
        <w:rPr>
          <w:rFonts w:ascii="Courier New" w:hAnsi="Courier New" w:cs="Courier New"/>
          <w:sz w:val="16"/>
          <w:szCs w:val="16"/>
        </w:rPr>
        <w:tab/>
        <w:t>286.671</w:t>
      </w:r>
      <w:r w:rsidRPr="003A213B">
        <w:rPr>
          <w:rFonts w:ascii="Courier New" w:hAnsi="Courier New" w:cs="Courier New"/>
          <w:sz w:val="16"/>
          <w:szCs w:val="16"/>
        </w:rPr>
        <w:tab/>
        <w:t>0.158</w:t>
      </w:r>
      <w:r w:rsidRPr="003A213B">
        <w:rPr>
          <w:rFonts w:ascii="Courier New" w:hAnsi="Courier New" w:cs="Courier New"/>
          <w:sz w:val="16"/>
          <w:szCs w:val="16"/>
        </w:rPr>
        <w:tab/>
        <w:t>0.031</w:t>
      </w:r>
      <w:r w:rsidRPr="003A213B">
        <w:rPr>
          <w:rFonts w:ascii="Courier New" w:hAnsi="Courier New" w:cs="Courier New"/>
          <w:sz w:val="16"/>
          <w:szCs w:val="16"/>
        </w:rPr>
        <w:tab/>
        <w:t>0.128</w:t>
      </w:r>
      <w:r w:rsidRPr="003A213B">
        <w:rPr>
          <w:rFonts w:ascii="Courier New" w:hAnsi="Courier New" w:cs="Courier New"/>
          <w:sz w:val="16"/>
          <w:szCs w:val="16"/>
        </w:rPr>
        <w:tab/>
        <w:t>3.049</w:t>
      </w:r>
      <w:r w:rsidRPr="003A213B">
        <w:rPr>
          <w:rFonts w:ascii="Courier New" w:hAnsi="Courier New" w:cs="Courier New"/>
          <w:sz w:val="16"/>
          <w:szCs w:val="16"/>
        </w:rPr>
        <w:tab/>
        <w:t>0.763</w:t>
      </w:r>
      <w:r w:rsidRPr="003A213B">
        <w:rPr>
          <w:rFonts w:ascii="Courier New" w:hAnsi="Courier New" w:cs="Courier New"/>
          <w:sz w:val="16"/>
          <w:szCs w:val="16"/>
        </w:rPr>
        <w:tab/>
        <w:t>4.156</w:t>
      </w:r>
      <w:r w:rsidRPr="003A213B">
        <w:rPr>
          <w:rFonts w:ascii="Courier New" w:hAnsi="Courier New" w:cs="Courier New"/>
          <w:sz w:val="16"/>
          <w:szCs w:val="16"/>
        </w:rPr>
        <w:tab/>
        <w:t>10.663</w:t>
      </w:r>
      <w:r w:rsidRPr="003A213B">
        <w:rPr>
          <w:rFonts w:ascii="Courier New" w:hAnsi="Courier New" w:cs="Courier New"/>
          <w:sz w:val="16"/>
          <w:szCs w:val="16"/>
        </w:rPr>
        <w:tab/>
        <w:t>1.63</w:t>
      </w:r>
      <w:r w:rsidRPr="003A213B">
        <w:rPr>
          <w:rFonts w:ascii="Courier New" w:hAnsi="Courier New" w:cs="Courier New"/>
          <w:sz w:val="16"/>
          <w:szCs w:val="16"/>
        </w:rPr>
        <w:tab/>
        <w:t>0.028</w:t>
      </w:r>
      <w:r w:rsidRPr="003A213B">
        <w:rPr>
          <w:rFonts w:ascii="Courier New" w:hAnsi="Courier New" w:cs="Courier New"/>
          <w:sz w:val="16"/>
          <w:szCs w:val="16"/>
        </w:rPr>
        <w:tab/>
        <w:t>131</w:t>
      </w:r>
    </w:p>
    <w:p w:rsidR="00032A18" w:rsidRPr="003A213B" w:rsidRDefault="00032A18" w:rsidP="00032A18">
      <w:pPr>
        <w:spacing w:line="240" w:lineRule="auto"/>
        <w:rPr>
          <w:rFonts w:ascii="Courier New" w:hAnsi="Courier New" w:cs="Courier New"/>
          <w:sz w:val="16"/>
          <w:szCs w:val="16"/>
        </w:rPr>
      </w:pP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CLASSIFICATION MATRIX: (OBS=ROWS, PRED=COLS)</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ab/>
      </w:r>
      <w:proofErr w:type="gramStart"/>
      <w:r w:rsidRPr="003A213B">
        <w:rPr>
          <w:rFonts w:ascii="Courier New" w:hAnsi="Courier New" w:cs="Courier New"/>
          <w:sz w:val="16"/>
          <w:szCs w:val="16"/>
        </w:rPr>
        <w:t>P1</w:t>
      </w:r>
      <w:r w:rsidRPr="003A213B">
        <w:rPr>
          <w:rFonts w:ascii="Courier New" w:hAnsi="Courier New" w:cs="Courier New"/>
          <w:sz w:val="16"/>
          <w:szCs w:val="16"/>
        </w:rPr>
        <w:tab/>
        <w:t>P2</w:t>
      </w:r>
      <w:r w:rsidRPr="003A213B">
        <w:rPr>
          <w:rFonts w:ascii="Courier New" w:hAnsi="Courier New" w:cs="Courier New"/>
          <w:sz w:val="16"/>
          <w:szCs w:val="16"/>
        </w:rPr>
        <w:tab/>
        <w:t>A1</w:t>
      </w:r>
      <w:r w:rsidRPr="003A213B">
        <w:rPr>
          <w:rFonts w:ascii="Courier New" w:hAnsi="Courier New" w:cs="Courier New"/>
          <w:sz w:val="16"/>
          <w:szCs w:val="16"/>
        </w:rPr>
        <w:tab/>
        <w:t>A2</w:t>
      </w:r>
      <w:r w:rsidRPr="003A213B">
        <w:rPr>
          <w:rFonts w:ascii="Courier New" w:hAnsi="Courier New" w:cs="Courier New"/>
          <w:sz w:val="16"/>
          <w:szCs w:val="16"/>
        </w:rPr>
        <w:tab/>
        <w:t>Tot.</w:t>
      </w:r>
      <w:proofErr w:type="gramEnd"/>
    </w:p>
    <w:p w:rsidR="00032A18" w:rsidRPr="003A213B" w:rsidRDefault="00032A18" w:rsidP="00032A18">
      <w:pPr>
        <w:spacing w:line="240" w:lineRule="auto"/>
        <w:rPr>
          <w:rFonts w:ascii="Courier New" w:hAnsi="Courier New" w:cs="Courier New"/>
          <w:sz w:val="16"/>
          <w:szCs w:val="16"/>
        </w:rPr>
      </w:pP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P1</w:t>
      </w:r>
      <w:r w:rsidRPr="003A213B">
        <w:rPr>
          <w:rFonts w:ascii="Courier New" w:hAnsi="Courier New" w:cs="Courier New"/>
          <w:sz w:val="16"/>
          <w:szCs w:val="16"/>
        </w:rPr>
        <w:tab/>
        <w:t>38</w:t>
      </w:r>
      <w:r w:rsidRPr="003A213B">
        <w:rPr>
          <w:rFonts w:ascii="Courier New" w:hAnsi="Courier New" w:cs="Courier New"/>
          <w:sz w:val="16"/>
          <w:szCs w:val="16"/>
        </w:rPr>
        <w:tab/>
        <w:t>6</w:t>
      </w:r>
      <w:r w:rsidRPr="003A213B">
        <w:rPr>
          <w:rFonts w:ascii="Courier New" w:hAnsi="Courier New" w:cs="Courier New"/>
          <w:sz w:val="16"/>
          <w:szCs w:val="16"/>
        </w:rPr>
        <w:tab/>
        <w:t>1</w:t>
      </w:r>
      <w:r w:rsidRPr="003A213B">
        <w:rPr>
          <w:rFonts w:ascii="Courier New" w:hAnsi="Courier New" w:cs="Courier New"/>
          <w:sz w:val="16"/>
          <w:szCs w:val="16"/>
        </w:rPr>
        <w:tab/>
        <w:t>4</w:t>
      </w:r>
      <w:r w:rsidRPr="003A213B">
        <w:rPr>
          <w:rFonts w:ascii="Courier New" w:hAnsi="Courier New" w:cs="Courier New"/>
          <w:sz w:val="16"/>
          <w:szCs w:val="16"/>
        </w:rPr>
        <w:tab/>
        <w:t>49</w:t>
      </w:r>
      <w:r w:rsidRPr="003A213B">
        <w:rPr>
          <w:rFonts w:ascii="Courier New" w:hAnsi="Courier New" w:cs="Courier New"/>
          <w:sz w:val="16"/>
          <w:szCs w:val="16"/>
        </w:rPr>
        <w:tab/>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P2</w:t>
      </w:r>
      <w:r w:rsidRPr="003A213B">
        <w:rPr>
          <w:rFonts w:ascii="Courier New" w:hAnsi="Courier New" w:cs="Courier New"/>
          <w:sz w:val="16"/>
          <w:szCs w:val="16"/>
        </w:rPr>
        <w:tab/>
        <w:t>7</w:t>
      </w:r>
      <w:r w:rsidRPr="003A213B">
        <w:rPr>
          <w:rFonts w:ascii="Courier New" w:hAnsi="Courier New" w:cs="Courier New"/>
          <w:sz w:val="16"/>
          <w:szCs w:val="16"/>
        </w:rPr>
        <w:tab/>
        <w:t>58</w:t>
      </w:r>
      <w:r w:rsidRPr="003A213B">
        <w:rPr>
          <w:rFonts w:ascii="Courier New" w:hAnsi="Courier New" w:cs="Courier New"/>
          <w:sz w:val="16"/>
          <w:szCs w:val="16"/>
        </w:rPr>
        <w:tab/>
        <w:t>7</w:t>
      </w:r>
      <w:r w:rsidRPr="003A213B">
        <w:rPr>
          <w:rFonts w:ascii="Courier New" w:hAnsi="Courier New" w:cs="Courier New"/>
          <w:sz w:val="16"/>
          <w:szCs w:val="16"/>
        </w:rPr>
        <w:tab/>
        <w:t>9</w:t>
      </w:r>
      <w:r w:rsidRPr="003A213B">
        <w:rPr>
          <w:rFonts w:ascii="Courier New" w:hAnsi="Courier New" w:cs="Courier New"/>
          <w:sz w:val="16"/>
          <w:szCs w:val="16"/>
        </w:rPr>
        <w:tab/>
        <w:t>81</w:t>
      </w:r>
      <w:r w:rsidRPr="003A213B">
        <w:rPr>
          <w:rFonts w:ascii="Courier New" w:hAnsi="Courier New" w:cs="Courier New"/>
          <w:sz w:val="16"/>
          <w:szCs w:val="16"/>
        </w:rPr>
        <w:tab/>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A1</w:t>
      </w:r>
      <w:r w:rsidRPr="003A213B">
        <w:rPr>
          <w:rFonts w:ascii="Courier New" w:hAnsi="Courier New" w:cs="Courier New"/>
          <w:sz w:val="16"/>
          <w:szCs w:val="16"/>
        </w:rPr>
        <w:tab/>
        <w:t>2</w:t>
      </w:r>
      <w:r w:rsidRPr="003A213B">
        <w:rPr>
          <w:rFonts w:ascii="Courier New" w:hAnsi="Courier New" w:cs="Courier New"/>
          <w:sz w:val="16"/>
          <w:szCs w:val="16"/>
        </w:rPr>
        <w:tab/>
        <w:t>3</w:t>
      </w:r>
      <w:r w:rsidRPr="003A213B">
        <w:rPr>
          <w:rFonts w:ascii="Courier New" w:hAnsi="Courier New" w:cs="Courier New"/>
          <w:sz w:val="16"/>
          <w:szCs w:val="16"/>
        </w:rPr>
        <w:tab/>
        <w:t>37</w:t>
      </w:r>
      <w:r w:rsidRPr="003A213B">
        <w:rPr>
          <w:rFonts w:ascii="Courier New" w:hAnsi="Courier New" w:cs="Courier New"/>
          <w:sz w:val="16"/>
          <w:szCs w:val="16"/>
        </w:rPr>
        <w:tab/>
        <w:t>3</w:t>
      </w:r>
      <w:r w:rsidRPr="003A213B">
        <w:rPr>
          <w:rFonts w:ascii="Courier New" w:hAnsi="Courier New" w:cs="Courier New"/>
          <w:sz w:val="16"/>
          <w:szCs w:val="16"/>
        </w:rPr>
        <w:tab/>
        <w:t>45</w:t>
      </w:r>
      <w:r w:rsidRPr="003A213B">
        <w:rPr>
          <w:rFonts w:ascii="Courier New" w:hAnsi="Courier New" w:cs="Courier New"/>
          <w:sz w:val="16"/>
          <w:szCs w:val="16"/>
        </w:rPr>
        <w:tab/>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A2</w:t>
      </w:r>
      <w:r w:rsidRPr="003A213B">
        <w:rPr>
          <w:rFonts w:ascii="Courier New" w:hAnsi="Courier New" w:cs="Courier New"/>
          <w:sz w:val="16"/>
          <w:szCs w:val="16"/>
        </w:rPr>
        <w:tab/>
        <w:t>6</w:t>
      </w:r>
      <w:r w:rsidRPr="003A213B">
        <w:rPr>
          <w:rFonts w:ascii="Courier New" w:hAnsi="Courier New" w:cs="Courier New"/>
          <w:sz w:val="16"/>
          <w:szCs w:val="16"/>
        </w:rPr>
        <w:tab/>
        <w:t>2</w:t>
      </w:r>
      <w:r w:rsidRPr="003A213B">
        <w:rPr>
          <w:rFonts w:ascii="Courier New" w:hAnsi="Courier New" w:cs="Courier New"/>
          <w:sz w:val="16"/>
          <w:szCs w:val="16"/>
        </w:rPr>
        <w:tab/>
        <w:t>5</w:t>
      </w:r>
      <w:r w:rsidRPr="003A213B">
        <w:rPr>
          <w:rFonts w:ascii="Courier New" w:hAnsi="Courier New" w:cs="Courier New"/>
          <w:sz w:val="16"/>
          <w:szCs w:val="16"/>
        </w:rPr>
        <w:tab/>
        <w:t>73</w:t>
      </w:r>
      <w:r w:rsidRPr="003A213B">
        <w:rPr>
          <w:rFonts w:ascii="Courier New" w:hAnsi="Courier New" w:cs="Courier New"/>
          <w:sz w:val="16"/>
          <w:szCs w:val="16"/>
        </w:rPr>
        <w:tab/>
        <w:t>86</w:t>
      </w:r>
      <w:r w:rsidRPr="003A213B">
        <w:rPr>
          <w:rFonts w:ascii="Courier New" w:hAnsi="Courier New" w:cs="Courier New"/>
          <w:sz w:val="16"/>
          <w:szCs w:val="16"/>
        </w:rPr>
        <w:tab/>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Tot.</w:t>
      </w:r>
      <w:r w:rsidRPr="003A213B">
        <w:rPr>
          <w:rFonts w:ascii="Courier New" w:hAnsi="Courier New" w:cs="Courier New"/>
          <w:sz w:val="16"/>
          <w:szCs w:val="16"/>
        </w:rPr>
        <w:tab/>
        <w:t>53</w:t>
      </w:r>
      <w:r w:rsidRPr="003A213B">
        <w:rPr>
          <w:rFonts w:ascii="Courier New" w:hAnsi="Courier New" w:cs="Courier New"/>
          <w:sz w:val="16"/>
          <w:szCs w:val="16"/>
        </w:rPr>
        <w:tab/>
        <w:t>69</w:t>
      </w:r>
      <w:r w:rsidRPr="003A213B">
        <w:rPr>
          <w:rFonts w:ascii="Courier New" w:hAnsi="Courier New" w:cs="Courier New"/>
          <w:sz w:val="16"/>
          <w:szCs w:val="16"/>
        </w:rPr>
        <w:tab/>
        <w:t>50</w:t>
      </w:r>
      <w:r w:rsidRPr="003A213B">
        <w:rPr>
          <w:rFonts w:ascii="Courier New" w:hAnsi="Courier New" w:cs="Courier New"/>
          <w:sz w:val="16"/>
          <w:szCs w:val="16"/>
        </w:rPr>
        <w:tab/>
        <w:t>89</w:t>
      </w:r>
      <w:r w:rsidRPr="003A213B">
        <w:rPr>
          <w:rFonts w:ascii="Courier New" w:hAnsi="Courier New" w:cs="Courier New"/>
          <w:sz w:val="16"/>
          <w:szCs w:val="16"/>
        </w:rPr>
        <w:tab/>
        <w:t>261</w:t>
      </w:r>
      <w:r w:rsidRPr="003A213B">
        <w:rPr>
          <w:rFonts w:ascii="Courier New" w:hAnsi="Courier New" w:cs="Courier New"/>
          <w:sz w:val="16"/>
          <w:szCs w:val="16"/>
        </w:rPr>
        <w:tab/>
      </w:r>
    </w:p>
    <w:p w:rsidR="00032A18" w:rsidRPr="003A213B" w:rsidRDefault="00032A18" w:rsidP="00032A18">
      <w:pPr>
        <w:spacing w:line="240" w:lineRule="auto"/>
        <w:rPr>
          <w:rFonts w:ascii="Courier New" w:hAnsi="Courier New" w:cs="Courier New"/>
          <w:sz w:val="16"/>
          <w:szCs w:val="16"/>
        </w:rPr>
      </w:pP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ACCURACY STATISTICS:</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Cohen's Kappa: 0.7131 +/- 0.0674</w:t>
      </w:r>
    </w:p>
    <w:p w:rsidR="00032A18" w:rsidRPr="003A213B" w:rsidRDefault="00032A18" w:rsidP="00032A18">
      <w:pPr>
        <w:spacing w:line="240" w:lineRule="auto"/>
        <w:rPr>
          <w:rFonts w:ascii="Courier New" w:hAnsi="Courier New" w:cs="Courier New"/>
          <w:sz w:val="16"/>
          <w:szCs w:val="16"/>
        </w:rPr>
      </w:pPr>
      <w:proofErr w:type="spellStart"/>
      <w:r w:rsidRPr="003A213B">
        <w:rPr>
          <w:rFonts w:ascii="Courier New" w:hAnsi="Courier New" w:cs="Courier New"/>
          <w:sz w:val="16"/>
          <w:szCs w:val="16"/>
        </w:rPr>
        <w:t>Klecka's</w:t>
      </w:r>
      <w:proofErr w:type="spellEnd"/>
      <w:r w:rsidRPr="003A213B">
        <w:rPr>
          <w:rFonts w:ascii="Courier New" w:hAnsi="Courier New" w:cs="Courier New"/>
          <w:sz w:val="16"/>
          <w:szCs w:val="16"/>
        </w:rPr>
        <w:t xml:space="preserve"> Tau: 0.7114 +/- 0.0678</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Sensitivity: 0.8385</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Specificity: 0.9008</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AUC: 0.9417</w:t>
      </w:r>
    </w:p>
    <w:p w:rsidR="00032A18" w:rsidRPr="003A213B" w:rsidRDefault="00032A18" w:rsidP="00032A18">
      <w:pPr>
        <w:spacing w:line="240" w:lineRule="auto"/>
        <w:rPr>
          <w:rFonts w:ascii="Courier New" w:hAnsi="Courier New" w:cs="Courier New"/>
          <w:sz w:val="16"/>
          <w:szCs w:val="16"/>
        </w:rPr>
      </w:pPr>
      <w:r w:rsidRPr="003A213B">
        <w:rPr>
          <w:rFonts w:ascii="Courier New" w:hAnsi="Courier New" w:cs="Courier New"/>
          <w:sz w:val="16"/>
          <w:szCs w:val="16"/>
        </w:rPr>
        <w:t>AICc: 89.0483</w:t>
      </w:r>
    </w:p>
    <w:p w:rsidR="004D3BA6" w:rsidRDefault="00BE075B" w:rsidP="00131FFF">
      <w:pPr>
        <w:pStyle w:val="Annex1"/>
      </w:pPr>
      <w:bookmarkStart w:id="122" w:name="_Ref305504817"/>
      <w:bookmarkStart w:id="123" w:name="_Toc309205479"/>
      <w:r>
        <w:lastRenderedPageBreak/>
        <w:t>Outputs of NLDA Model without Population</w:t>
      </w:r>
      <w:bookmarkEnd w:id="122"/>
      <w:r w:rsidR="002A7BC3">
        <w:t xml:space="preserve"> Predictors</w:t>
      </w:r>
      <w:bookmarkEnd w:id="123"/>
    </w:p>
    <w:p w:rsidR="00BE075B" w:rsidRDefault="00BE075B" w:rsidP="00BE075B"/>
    <w:p w:rsidR="00B61A74" w:rsidRDefault="00B61A74" w:rsidP="00B61A74">
      <w:pPr>
        <w:pStyle w:val="Caption"/>
      </w:pPr>
      <w:bookmarkStart w:id="124" w:name="_Toc309204135"/>
      <w:bookmarkStart w:id="125" w:name="_Toc309204300"/>
      <w:r>
        <w:t xml:space="preserve">Figure </w:t>
      </w:r>
      <w:fldSimple w:instr=" SEQ Figure \* ARABIC ">
        <w:r w:rsidR="008D5C05">
          <w:rPr>
            <w:noProof/>
          </w:rPr>
          <w:t>24</w:t>
        </w:r>
      </w:fldSimple>
      <w:r>
        <w:rPr>
          <w:noProof/>
        </w:rPr>
        <w:t>: NLDA model of predicted TBE risk 2001, without population paramaters</w:t>
      </w:r>
      <w:bookmarkEnd w:id="124"/>
      <w:bookmarkEnd w:id="125"/>
    </w:p>
    <w:p w:rsidR="00BE075B" w:rsidRDefault="00BE075B" w:rsidP="00BE075B">
      <w:pPr>
        <w:spacing w:line="240" w:lineRule="auto"/>
      </w:pPr>
    </w:p>
    <w:p w:rsidR="00BE075B" w:rsidRDefault="00BE075B" w:rsidP="00BE075B">
      <w:pPr>
        <w:spacing w:line="240" w:lineRule="auto"/>
      </w:pPr>
      <w:r>
        <w:rPr>
          <w:noProof/>
        </w:rPr>
        <w:drawing>
          <wp:inline distT="0" distB="0" distL="0" distR="0">
            <wp:extent cx="5731510" cy="3960495"/>
            <wp:effectExtent l="19050" t="0" r="2540" b="0"/>
            <wp:docPr id="19" name="Picture 0" descr="01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ng.bmp"/>
                    <pic:cNvPicPr/>
                  </pic:nvPicPr>
                  <pic:blipFill>
                    <a:blip r:embed="rId25" cstate="print"/>
                    <a:stretch>
                      <a:fillRect/>
                    </a:stretch>
                  </pic:blipFill>
                  <pic:spPr>
                    <a:xfrm>
                      <a:off x="0" y="0"/>
                      <a:ext cx="5731510" cy="3960495"/>
                    </a:xfrm>
                    <a:prstGeom prst="rect">
                      <a:avLst/>
                    </a:prstGeom>
                  </pic:spPr>
                </pic:pic>
              </a:graphicData>
            </a:graphic>
          </wp:inline>
        </w:drawing>
      </w:r>
    </w:p>
    <w:p w:rsidR="00BE075B" w:rsidRDefault="00BE075B" w:rsidP="00BE075B">
      <w:pPr>
        <w:spacing w:line="240" w:lineRule="auto"/>
      </w:pP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RANK</w:t>
      </w:r>
      <w:r w:rsidRPr="003C37C2">
        <w:rPr>
          <w:rFonts w:ascii="Courier New" w:hAnsi="Courier New" w:cs="Courier New"/>
          <w:sz w:val="16"/>
          <w:szCs w:val="16"/>
        </w:rPr>
        <w:tab/>
        <w:t>1/AICc</w:t>
      </w:r>
      <w:r w:rsidRPr="003C37C2">
        <w:rPr>
          <w:rFonts w:ascii="Courier New" w:hAnsi="Courier New" w:cs="Courier New"/>
          <w:sz w:val="16"/>
          <w:szCs w:val="16"/>
        </w:rPr>
        <w:tab/>
        <w:t>AICc</w:t>
      </w:r>
      <w:r w:rsidRPr="003C37C2">
        <w:rPr>
          <w:rFonts w:ascii="Courier New" w:hAnsi="Courier New" w:cs="Courier New"/>
          <w:sz w:val="16"/>
          <w:szCs w:val="16"/>
        </w:rPr>
        <w:tab/>
        <w:t>VARIABLE</w:t>
      </w: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1</w:t>
      </w:r>
      <w:r w:rsidRPr="003C37C2">
        <w:rPr>
          <w:rFonts w:ascii="Courier New" w:hAnsi="Courier New" w:cs="Courier New"/>
          <w:sz w:val="16"/>
          <w:szCs w:val="16"/>
        </w:rPr>
        <w:tab/>
        <w:t>0.015</w:t>
      </w:r>
      <w:r w:rsidRPr="003C37C2">
        <w:rPr>
          <w:rFonts w:ascii="Courier New" w:hAnsi="Courier New" w:cs="Courier New"/>
          <w:sz w:val="16"/>
          <w:szCs w:val="16"/>
        </w:rPr>
        <w:tab/>
        <w:t>65.57</w:t>
      </w:r>
      <w:r w:rsidRPr="003C37C2">
        <w:rPr>
          <w:rFonts w:ascii="Courier New" w:hAnsi="Courier New" w:cs="Courier New"/>
          <w:sz w:val="16"/>
          <w:szCs w:val="16"/>
        </w:rPr>
        <w:tab/>
        <w:t>25</w:t>
      </w:r>
      <w:r w:rsidRPr="003C37C2">
        <w:rPr>
          <w:rFonts w:ascii="Courier New" w:hAnsi="Courier New" w:cs="Courier New"/>
          <w:sz w:val="16"/>
          <w:szCs w:val="16"/>
        </w:rPr>
        <w:tab/>
        <w:t xml:space="preserve">sg1808mx: </w:t>
      </w:r>
      <w:proofErr w:type="spellStart"/>
      <w:r w:rsidRPr="003C37C2">
        <w:rPr>
          <w:rFonts w:ascii="Courier New" w:hAnsi="Courier New" w:cs="Courier New"/>
          <w:sz w:val="16"/>
          <w:szCs w:val="16"/>
        </w:rPr>
        <w:t>Nighttime</w:t>
      </w:r>
      <w:proofErr w:type="spellEnd"/>
      <w:r w:rsidRPr="003C37C2">
        <w:rPr>
          <w:rFonts w:ascii="Courier New" w:hAnsi="Courier New" w:cs="Courier New"/>
          <w:sz w:val="16"/>
          <w:szCs w:val="16"/>
        </w:rPr>
        <w:t xml:space="preserve"> LST maximum</w:t>
      </w: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2</w:t>
      </w:r>
      <w:r w:rsidRPr="003C37C2">
        <w:rPr>
          <w:rFonts w:ascii="Courier New" w:hAnsi="Courier New" w:cs="Courier New"/>
          <w:sz w:val="16"/>
          <w:szCs w:val="16"/>
        </w:rPr>
        <w:tab/>
        <w:t>0.017</w:t>
      </w:r>
      <w:r w:rsidRPr="003C37C2">
        <w:rPr>
          <w:rFonts w:ascii="Courier New" w:hAnsi="Courier New" w:cs="Courier New"/>
          <w:sz w:val="16"/>
          <w:szCs w:val="16"/>
        </w:rPr>
        <w:tab/>
        <w:t>57.31</w:t>
      </w:r>
      <w:r w:rsidRPr="003C37C2">
        <w:rPr>
          <w:rFonts w:ascii="Courier New" w:hAnsi="Courier New" w:cs="Courier New"/>
          <w:sz w:val="16"/>
          <w:szCs w:val="16"/>
        </w:rPr>
        <w:tab/>
        <w:t>1</w:t>
      </w:r>
      <w:r w:rsidRPr="003C37C2">
        <w:rPr>
          <w:rFonts w:ascii="Courier New" w:hAnsi="Courier New" w:cs="Courier New"/>
          <w:sz w:val="16"/>
          <w:szCs w:val="16"/>
        </w:rPr>
        <w:tab/>
        <w:t>sg1803a1: Middle infra-red amplitude 1</w:t>
      </w: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3</w:t>
      </w:r>
      <w:r w:rsidRPr="003C37C2">
        <w:rPr>
          <w:rFonts w:ascii="Courier New" w:hAnsi="Courier New" w:cs="Courier New"/>
          <w:sz w:val="16"/>
          <w:szCs w:val="16"/>
        </w:rPr>
        <w:tab/>
        <w:t>0.019</w:t>
      </w:r>
      <w:r w:rsidRPr="003C37C2">
        <w:rPr>
          <w:rFonts w:ascii="Courier New" w:hAnsi="Courier New" w:cs="Courier New"/>
          <w:sz w:val="16"/>
          <w:szCs w:val="16"/>
        </w:rPr>
        <w:tab/>
        <w:t>51.29</w:t>
      </w:r>
      <w:r w:rsidRPr="003C37C2">
        <w:rPr>
          <w:rFonts w:ascii="Courier New" w:hAnsi="Courier New" w:cs="Courier New"/>
          <w:sz w:val="16"/>
          <w:szCs w:val="16"/>
        </w:rPr>
        <w:tab/>
        <w:t>45</w:t>
      </w:r>
      <w:r w:rsidRPr="003C37C2">
        <w:rPr>
          <w:rFonts w:ascii="Courier New" w:hAnsi="Courier New" w:cs="Courier New"/>
          <w:sz w:val="16"/>
          <w:szCs w:val="16"/>
        </w:rPr>
        <w:tab/>
        <w:t>sg1815mx: EVI maximum</w:t>
      </w: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4</w:t>
      </w:r>
      <w:r w:rsidRPr="003C37C2">
        <w:rPr>
          <w:rFonts w:ascii="Courier New" w:hAnsi="Courier New" w:cs="Courier New"/>
          <w:sz w:val="16"/>
          <w:szCs w:val="16"/>
        </w:rPr>
        <w:tab/>
        <w:t>0.022</w:t>
      </w:r>
      <w:r w:rsidRPr="003C37C2">
        <w:rPr>
          <w:rFonts w:ascii="Courier New" w:hAnsi="Courier New" w:cs="Courier New"/>
          <w:sz w:val="16"/>
          <w:szCs w:val="16"/>
        </w:rPr>
        <w:tab/>
        <w:t>46.44</w:t>
      </w:r>
      <w:r w:rsidRPr="003C37C2">
        <w:rPr>
          <w:rFonts w:ascii="Courier New" w:hAnsi="Courier New" w:cs="Courier New"/>
          <w:sz w:val="16"/>
          <w:szCs w:val="16"/>
        </w:rPr>
        <w:tab/>
        <w:t>33</w:t>
      </w:r>
      <w:r w:rsidRPr="003C37C2">
        <w:rPr>
          <w:rFonts w:ascii="Courier New" w:hAnsi="Courier New" w:cs="Courier New"/>
          <w:sz w:val="16"/>
          <w:szCs w:val="16"/>
        </w:rPr>
        <w:tab/>
        <w:t>sg1814a3: NDVI amplitude 3</w:t>
      </w: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5</w:t>
      </w:r>
      <w:r w:rsidRPr="003C37C2">
        <w:rPr>
          <w:rFonts w:ascii="Courier New" w:hAnsi="Courier New" w:cs="Courier New"/>
          <w:sz w:val="16"/>
          <w:szCs w:val="16"/>
        </w:rPr>
        <w:tab/>
        <w:t>0.023</w:t>
      </w:r>
      <w:r w:rsidRPr="003C37C2">
        <w:rPr>
          <w:rFonts w:ascii="Courier New" w:hAnsi="Courier New" w:cs="Courier New"/>
          <w:sz w:val="16"/>
          <w:szCs w:val="16"/>
        </w:rPr>
        <w:tab/>
        <w:t>44.39</w:t>
      </w:r>
      <w:r w:rsidRPr="003C37C2">
        <w:rPr>
          <w:rFonts w:ascii="Courier New" w:hAnsi="Courier New" w:cs="Courier New"/>
          <w:sz w:val="16"/>
          <w:szCs w:val="16"/>
        </w:rPr>
        <w:tab/>
        <w:t>26</w:t>
      </w:r>
      <w:r w:rsidRPr="003C37C2">
        <w:rPr>
          <w:rFonts w:ascii="Courier New" w:hAnsi="Courier New" w:cs="Courier New"/>
          <w:sz w:val="16"/>
          <w:szCs w:val="16"/>
        </w:rPr>
        <w:tab/>
        <w:t xml:space="preserve">sg1808p1: </w:t>
      </w:r>
      <w:proofErr w:type="spellStart"/>
      <w:r w:rsidRPr="003C37C2">
        <w:rPr>
          <w:rFonts w:ascii="Courier New" w:hAnsi="Courier New" w:cs="Courier New"/>
          <w:sz w:val="16"/>
          <w:szCs w:val="16"/>
        </w:rPr>
        <w:t>Nighttime</w:t>
      </w:r>
      <w:proofErr w:type="spellEnd"/>
      <w:r w:rsidRPr="003C37C2">
        <w:rPr>
          <w:rFonts w:ascii="Courier New" w:hAnsi="Courier New" w:cs="Courier New"/>
          <w:sz w:val="16"/>
          <w:szCs w:val="16"/>
        </w:rPr>
        <w:t xml:space="preserve"> LST phase 1</w:t>
      </w: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6</w:t>
      </w:r>
      <w:r w:rsidRPr="003C37C2">
        <w:rPr>
          <w:rFonts w:ascii="Courier New" w:hAnsi="Courier New" w:cs="Courier New"/>
          <w:sz w:val="16"/>
          <w:szCs w:val="16"/>
        </w:rPr>
        <w:tab/>
        <w:t>0.024</w:t>
      </w:r>
      <w:r w:rsidRPr="003C37C2">
        <w:rPr>
          <w:rFonts w:ascii="Courier New" w:hAnsi="Courier New" w:cs="Courier New"/>
          <w:sz w:val="16"/>
          <w:szCs w:val="16"/>
        </w:rPr>
        <w:tab/>
        <w:t>41.11</w:t>
      </w:r>
      <w:r w:rsidRPr="003C37C2">
        <w:rPr>
          <w:rFonts w:ascii="Courier New" w:hAnsi="Courier New" w:cs="Courier New"/>
          <w:sz w:val="16"/>
          <w:szCs w:val="16"/>
        </w:rPr>
        <w:tab/>
        <w:t>13</w:t>
      </w:r>
      <w:r w:rsidRPr="003C37C2">
        <w:rPr>
          <w:rFonts w:ascii="Courier New" w:hAnsi="Courier New" w:cs="Courier New"/>
          <w:sz w:val="16"/>
          <w:szCs w:val="16"/>
        </w:rPr>
        <w:tab/>
        <w:t>sg1807a3: Daytime LST amplitude 3</w:t>
      </w: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7</w:t>
      </w:r>
      <w:r w:rsidRPr="003C37C2">
        <w:rPr>
          <w:rFonts w:ascii="Courier New" w:hAnsi="Courier New" w:cs="Courier New"/>
          <w:sz w:val="16"/>
          <w:szCs w:val="16"/>
        </w:rPr>
        <w:tab/>
        <w:t>0.026</w:t>
      </w:r>
      <w:r w:rsidRPr="003C37C2">
        <w:rPr>
          <w:rFonts w:ascii="Courier New" w:hAnsi="Courier New" w:cs="Courier New"/>
          <w:sz w:val="16"/>
          <w:szCs w:val="16"/>
        </w:rPr>
        <w:tab/>
        <w:t>38.12</w:t>
      </w:r>
      <w:r w:rsidRPr="003C37C2">
        <w:rPr>
          <w:rFonts w:ascii="Courier New" w:hAnsi="Courier New" w:cs="Courier New"/>
          <w:sz w:val="16"/>
          <w:szCs w:val="16"/>
        </w:rPr>
        <w:tab/>
        <w:t>37</w:t>
      </w:r>
      <w:r w:rsidRPr="003C37C2">
        <w:rPr>
          <w:rFonts w:ascii="Courier New" w:hAnsi="Courier New" w:cs="Courier New"/>
          <w:sz w:val="16"/>
          <w:szCs w:val="16"/>
        </w:rPr>
        <w:tab/>
        <w:t>sg1814p2: NDVI phase 2</w:t>
      </w: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8</w:t>
      </w:r>
      <w:r w:rsidRPr="003C37C2">
        <w:rPr>
          <w:rFonts w:ascii="Courier New" w:hAnsi="Courier New" w:cs="Courier New"/>
          <w:sz w:val="16"/>
          <w:szCs w:val="16"/>
        </w:rPr>
        <w:tab/>
        <w:t>0.028</w:t>
      </w:r>
      <w:r w:rsidRPr="003C37C2">
        <w:rPr>
          <w:rFonts w:ascii="Courier New" w:hAnsi="Courier New" w:cs="Courier New"/>
          <w:sz w:val="16"/>
          <w:szCs w:val="16"/>
        </w:rPr>
        <w:tab/>
        <w:t>35.15</w:t>
      </w:r>
      <w:r w:rsidRPr="003C37C2">
        <w:rPr>
          <w:rFonts w:ascii="Courier New" w:hAnsi="Courier New" w:cs="Courier New"/>
          <w:sz w:val="16"/>
          <w:szCs w:val="16"/>
        </w:rPr>
        <w:tab/>
        <w:t>28</w:t>
      </w:r>
      <w:r w:rsidRPr="003C37C2">
        <w:rPr>
          <w:rFonts w:ascii="Courier New" w:hAnsi="Courier New" w:cs="Courier New"/>
          <w:sz w:val="16"/>
          <w:szCs w:val="16"/>
        </w:rPr>
        <w:tab/>
        <w:t xml:space="preserve">sg1808p3: </w:t>
      </w:r>
      <w:proofErr w:type="spellStart"/>
      <w:r w:rsidRPr="003C37C2">
        <w:rPr>
          <w:rFonts w:ascii="Courier New" w:hAnsi="Courier New" w:cs="Courier New"/>
          <w:sz w:val="16"/>
          <w:szCs w:val="16"/>
        </w:rPr>
        <w:t>Nighttime</w:t>
      </w:r>
      <w:proofErr w:type="spellEnd"/>
      <w:r w:rsidRPr="003C37C2">
        <w:rPr>
          <w:rFonts w:ascii="Courier New" w:hAnsi="Courier New" w:cs="Courier New"/>
          <w:sz w:val="16"/>
          <w:szCs w:val="16"/>
        </w:rPr>
        <w:t xml:space="preserve"> LST phase 3</w:t>
      </w: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9</w:t>
      </w:r>
      <w:r w:rsidRPr="003C37C2">
        <w:rPr>
          <w:rFonts w:ascii="Courier New" w:hAnsi="Courier New" w:cs="Courier New"/>
          <w:sz w:val="16"/>
          <w:szCs w:val="16"/>
        </w:rPr>
        <w:tab/>
        <w:t>0.031</w:t>
      </w:r>
      <w:r w:rsidRPr="003C37C2">
        <w:rPr>
          <w:rFonts w:ascii="Courier New" w:hAnsi="Courier New" w:cs="Courier New"/>
          <w:sz w:val="16"/>
          <w:szCs w:val="16"/>
        </w:rPr>
        <w:tab/>
        <w:t>32.34</w:t>
      </w:r>
      <w:r w:rsidRPr="003C37C2">
        <w:rPr>
          <w:rFonts w:ascii="Courier New" w:hAnsi="Courier New" w:cs="Courier New"/>
          <w:sz w:val="16"/>
          <w:szCs w:val="16"/>
        </w:rPr>
        <w:tab/>
        <w:t>42</w:t>
      </w:r>
      <w:r w:rsidRPr="003C37C2">
        <w:rPr>
          <w:rFonts w:ascii="Courier New" w:hAnsi="Courier New" w:cs="Courier New"/>
          <w:sz w:val="16"/>
          <w:szCs w:val="16"/>
        </w:rPr>
        <w:tab/>
        <w:t>sg1815a2: EVI amplitude 2</w:t>
      </w: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10*</w:t>
      </w:r>
      <w:r w:rsidRPr="003C37C2">
        <w:rPr>
          <w:rFonts w:ascii="Courier New" w:hAnsi="Courier New" w:cs="Courier New"/>
          <w:sz w:val="16"/>
          <w:szCs w:val="16"/>
        </w:rPr>
        <w:tab/>
        <w:t>0.032</w:t>
      </w:r>
      <w:r w:rsidRPr="003C37C2">
        <w:rPr>
          <w:rFonts w:ascii="Courier New" w:hAnsi="Courier New" w:cs="Courier New"/>
          <w:sz w:val="16"/>
          <w:szCs w:val="16"/>
        </w:rPr>
        <w:tab/>
        <w:t>31.07</w:t>
      </w:r>
      <w:r w:rsidRPr="003C37C2">
        <w:rPr>
          <w:rFonts w:ascii="Courier New" w:hAnsi="Courier New" w:cs="Courier New"/>
          <w:sz w:val="16"/>
          <w:szCs w:val="16"/>
        </w:rPr>
        <w:tab/>
        <w:t>22</w:t>
      </w:r>
      <w:r w:rsidRPr="003C37C2">
        <w:rPr>
          <w:rFonts w:ascii="Courier New" w:hAnsi="Courier New" w:cs="Courier New"/>
          <w:sz w:val="16"/>
          <w:szCs w:val="16"/>
        </w:rPr>
        <w:tab/>
        <w:t xml:space="preserve">sg1808a2: </w:t>
      </w:r>
      <w:proofErr w:type="spellStart"/>
      <w:r w:rsidRPr="003C37C2">
        <w:rPr>
          <w:rFonts w:ascii="Courier New" w:hAnsi="Courier New" w:cs="Courier New"/>
          <w:sz w:val="16"/>
          <w:szCs w:val="16"/>
        </w:rPr>
        <w:t>Nighttime</w:t>
      </w:r>
      <w:proofErr w:type="spellEnd"/>
      <w:r w:rsidRPr="003C37C2">
        <w:rPr>
          <w:rFonts w:ascii="Courier New" w:hAnsi="Courier New" w:cs="Courier New"/>
          <w:sz w:val="16"/>
          <w:szCs w:val="16"/>
        </w:rPr>
        <w:t xml:space="preserve"> LST amplitude 2</w:t>
      </w:r>
    </w:p>
    <w:p w:rsidR="00BE075B" w:rsidRPr="003C37C2" w:rsidRDefault="00BE075B" w:rsidP="00BE075B">
      <w:pPr>
        <w:spacing w:line="240" w:lineRule="auto"/>
        <w:rPr>
          <w:rFonts w:ascii="Courier New" w:hAnsi="Courier New" w:cs="Courier New"/>
          <w:sz w:val="16"/>
          <w:szCs w:val="16"/>
        </w:rPr>
      </w:pP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VARIABLE MEANS BY CLUSTER</w:t>
      </w: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ab/>
        <w:t>25</w:t>
      </w:r>
      <w:r w:rsidRPr="003C37C2">
        <w:rPr>
          <w:rFonts w:ascii="Courier New" w:hAnsi="Courier New" w:cs="Courier New"/>
          <w:sz w:val="16"/>
          <w:szCs w:val="16"/>
        </w:rPr>
        <w:tab/>
        <w:t>1</w:t>
      </w:r>
      <w:r w:rsidRPr="003C37C2">
        <w:rPr>
          <w:rFonts w:ascii="Courier New" w:hAnsi="Courier New" w:cs="Courier New"/>
          <w:sz w:val="16"/>
          <w:szCs w:val="16"/>
        </w:rPr>
        <w:tab/>
        <w:t>45</w:t>
      </w:r>
      <w:r w:rsidRPr="003C37C2">
        <w:rPr>
          <w:rFonts w:ascii="Courier New" w:hAnsi="Courier New" w:cs="Courier New"/>
          <w:sz w:val="16"/>
          <w:szCs w:val="16"/>
        </w:rPr>
        <w:tab/>
        <w:t>33</w:t>
      </w:r>
      <w:r w:rsidRPr="003C37C2">
        <w:rPr>
          <w:rFonts w:ascii="Courier New" w:hAnsi="Courier New" w:cs="Courier New"/>
          <w:sz w:val="16"/>
          <w:szCs w:val="16"/>
        </w:rPr>
        <w:tab/>
        <w:t>26</w:t>
      </w:r>
      <w:r w:rsidRPr="003C37C2">
        <w:rPr>
          <w:rFonts w:ascii="Courier New" w:hAnsi="Courier New" w:cs="Courier New"/>
          <w:sz w:val="16"/>
          <w:szCs w:val="16"/>
        </w:rPr>
        <w:tab/>
        <w:t>13</w:t>
      </w:r>
      <w:r w:rsidRPr="003C37C2">
        <w:rPr>
          <w:rFonts w:ascii="Courier New" w:hAnsi="Courier New" w:cs="Courier New"/>
          <w:sz w:val="16"/>
          <w:szCs w:val="16"/>
        </w:rPr>
        <w:tab/>
        <w:t>37</w:t>
      </w:r>
      <w:r w:rsidRPr="003C37C2">
        <w:rPr>
          <w:rFonts w:ascii="Courier New" w:hAnsi="Courier New" w:cs="Courier New"/>
          <w:sz w:val="16"/>
          <w:szCs w:val="16"/>
        </w:rPr>
        <w:tab/>
        <w:t>28</w:t>
      </w:r>
      <w:r w:rsidRPr="003C37C2">
        <w:rPr>
          <w:rFonts w:ascii="Courier New" w:hAnsi="Courier New" w:cs="Courier New"/>
          <w:sz w:val="16"/>
          <w:szCs w:val="16"/>
        </w:rPr>
        <w:tab/>
        <w:t>42</w:t>
      </w:r>
      <w:r w:rsidRPr="003C37C2">
        <w:rPr>
          <w:rFonts w:ascii="Courier New" w:hAnsi="Courier New" w:cs="Courier New"/>
          <w:sz w:val="16"/>
          <w:szCs w:val="16"/>
        </w:rPr>
        <w:tab/>
        <w:t>22</w:t>
      </w:r>
      <w:r w:rsidRPr="003C37C2">
        <w:rPr>
          <w:rFonts w:ascii="Courier New" w:hAnsi="Courier New" w:cs="Courier New"/>
          <w:sz w:val="16"/>
          <w:szCs w:val="16"/>
        </w:rPr>
        <w:tab/>
        <w:t>Size</w:t>
      </w:r>
    </w:p>
    <w:p w:rsidR="00BE075B" w:rsidRPr="003C37C2" w:rsidRDefault="00BE075B" w:rsidP="00BE075B">
      <w:pPr>
        <w:spacing w:line="240" w:lineRule="auto"/>
        <w:rPr>
          <w:rFonts w:ascii="Courier New" w:hAnsi="Courier New" w:cs="Courier New"/>
          <w:sz w:val="16"/>
          <w:szCs w:val="16"/>
        </w:rPr>
      </w:pP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P1</w:t>
      </w:r>
      <w:r w:rsidRPr="003C37C2">
        <w:rPr>
          <w:rFonts w:ascii="Courier New" w:hAnsi="Courier New" w:cs="Courier New"/>
          <w:sz w:val="16"/>
          <w:szCs w:val="16"/>
        </w:rPr>
        <w:tab/>
        <w:t>288.127</w:t>
      </w:r>
      <w:r w:rsidRPr="003C37C2">
        <w:rPr>
          <w:rFonts w:ascii="Courier New" w:hAnsi="Courier New" w:cs="Courier New"/>
          <w:sz w:val="16"/>
          <w:szCs w:val="16"/>
        </w:rPr>
        <w:tab/>
        <w:t>0.02</w:t>
      </w:r>
      <w:r w:rsidRPr="003C37C2">
        <w:rPr>
          <w:rFonts w:ascii="Courier New" w:hAnsi="Courier New" w:cs="Courier New"/>
          <w:sz w:val="16"/>
          <w:szCs w:val="16"/>
        </w:rPr>
        <w:tab/>
        <w:t>0.375</w:t>
      </w:r>
      <w:r w:rsidRPr="003C37C2">
        <w:rPr>
          <w:rFonts w:ascii="Courier New" w:hAnsi="Courier New" w:cs="Courier New"/>
          <w:sz w:val="16"/>
          <w:szCs w:val="16"/>
        </w:rPr>
        <w:tab/>
        <w:t>0.025</w:t>
      </w:r>
      <w:r w:rsidRPr="003C37C2">
        <w:rPr>
          <w:rFonts w:ascii="Courier New" w:hAnsi="Courier New" w:cs="Courier New"/>
          <w:sz w:val="16"/>
          <w:szCs w:val="16"/>
        </w:rPr>
        <w:tab/>
        <w:t>6.82</w:t>
      </w:r>
      <w:r w:rsidRPr="003C37C2">
        <w:rPr>
          <w:rFonts w:ascii="Courier New" w:hAnsi="Courier New" w:cs="Courier New"/>
          <w:sz w:val="16"/>
          <w:szCs w:val="16"/>
        </w:rPr>
        <w:tab/>
        <w:t>0.701</w:t>
      </w:r>
      <w:r w:rsidRPr="003C37C2">
        <w:rPr>
          <w:rFonts w:ascii="Courier New" w:hAnsi="Courier New" w:cs="Courier New"/>
          <w:sz w:val="16"/>
          <w:szCs w:val="16"/>
        </w:rPr>
        <w:tab/>
        <w:t>4.364</w:t>
      </w:r>
      <w:r w:rsidRPr="003C37C2">
        <w:rPr>
          <w:rFonts w:ascii="Courier New" w:hAnsi="Courier New" w:cs="Courier New"/>
          <w:sz w:val="16"/>
          <w:szCs w:val="16"/>
        </w:rPr>
        <w:tab/>
        <w:t>3.269</w:t>
      </w:r>
      <w:r w:rsidRPr="003C37C2">
        <w:rPr>
          <w:rFonts w:ascii="Courier New" w:hAnsi="Courier New" w:cs="Courier New"/>
          <w:sz w:val="16"/>
          <w:szCs w:val="16"/>
        </w:rPr>
        <w:tab/>
        <w:t>0.032</w:t>
      </w:r>
      <w:r w:rsidRPr="003C37C2">
        <w:rPr>
          <w:rFonts w:ascii="Courier New" w:hAnsi="Courier New" w:cs="Courier New"/>
          <w:sz w:val="16"/>
          <w:szCs w:val="16"/>
        </w:rPr>
        <w:tab/>
        <w:t>1.148</w:t>
      </w:r>
      <w:r w:rsidRPr="003C37C2">
        <w:rPr>
          <w:rFonts w:ascii="Courier New" w:hAnsi="Courier New" w:cs="Courier New"/>
          <w:sz w:val="16"/>
          <w:szCs w:val="16"/>
        </w:rPr>
        <w:tab/>
        <w:t>61</w:t>
      </w: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A1</w:t>
      </w:r>
      <w:r w:rsidRPr="003C37C2">
        <w:rPr>
          <w:rFonts w:ascii="Courier New" w:hAnsi="Courier New" w:cs="Courier New"/>
          <w:sz w:val="16"/>
          <w:szCs w:val="16"/>
        </w:rPr>
        <w:tab/>
        <w:t>286.843</w:t>
      </w:r>
      <w:r w:rsidRPr="003C37C2">
        <w:rPr>
          <w:rFonts w:ascii="Courier New" w:hAnsi="Courier New" w:cs="Courier New"/>
          <w:sz w:val="16"/>
          <w:szCs w:val="16"/>
        </w:rPr>
        <w:tab/>
        <w:t>0.018</w:t>
      </w:r>
      <w:r w:rsidRPr="003C37C2">
        <w:rPr>
          <w:rFonts w:ascii="Courier New" w:hAnsi="Courier New" w:cs="Courier New"/>
          <w:sz w:val="16"/>
          <w:szCs w:val="16"/>
        </w:rPr>
        <w:tab/>
        <w:t>0.449</w:t>
      </w:r>
      <w:r w:rsidRPr="003C37C2">
        <w:rPr>
          <w:rFonts w:ascii="Courier New" w:hAnsi="Courier New" w:cs="Courier New"/>
          <w:sz w:val="16"/>
          <w:szCs w:val="16"/>
        </w:rPr>
        <w:tab/>
        <w:t>0.029</w:t>
      </w:r>
      <w:r w:rsidRPr="003C37C2">
        <w:rPr>
          <w:rFonts w:ascii="Courier New" w:hAnsi="Courier New" w:cs="Courier New"/>
          <w:sz w:val="16"/>
          <w:szCs w:val="16"/>
        </w:rPr>
        <w:tab/>
        <w:t>6.728</w:t>
      </w:r>
      <w:r w:rsidRPr="003C37C2">
        <w:rPr>
          <w:rFonts w:ascii="Courier New" w:hAnsi="Courier New" w:cs="Courier New"/>
          <w:sz w:val="16"/>
          <w:szCs w:val="16"/>
        </w:rPr>
        <w:tab/>
        <w:t>0.768</w:t>
      </w:r>
      <w:r w:rsidRPr="003C37C2">
        <w:rPr>
          <w:rFonts w:ascii="Courier New" w:hAnsi="Courier New" w:cs="Courier New"/>
          <w:sz w:val="16"/>
          <w:szCs w:val="16"/>
        </w:rPr>
        <w:tab/>
        <w:t>4.275</w:t>
      </w:r>
      <w:r w:rsidRPr="003C37C2">
        <w:rPr>
          <w:rFonts w:ascii="Courier New" w:hAnsi="Courier New" w:cs="Courier New"/>
          <w:sz w:val="16"/>
          <w:szCs w:val="16"/>
        </w:rPr>
        <w:tab/>
        <w:t>3.151</w:t>
      </w:r>
      <w:r w:rsidRPr="003C37C2">
        <w:rPr>
          <w:rFonts w:ascii="Courier New" w:hAnsi="Courier New" w:cs="Courier New"/>
          <w:sz w:val="16"/>
          <w:szCs w:val="16"/>
        </w:rPr>
        <w:tab/>
        <w:t>0.035</w:t>
      </w:r>
      <w:r w:rsidRPr="003C37C2">
        <w:rPr>
          <w:rFonts w:ascii="Courier New" w:hAnsi="Courier New" w:cs="Courier New"/>
          <w:sz w:val="16"/>
          <w:szCs w:val="16"/>
        </w:rPr>
        <w:tab/>
        <w:t>0.975</w:t>
      </w:r>
      <w:r w:rsidRPr="003C37C2">
        <w:rPr>
          <w:rFonts w:ascii="Courier New" w:hAnsi="Courier New" w:cs="Courier New"/>
          <w:sz w:val="16"/>
          <w:szCs w:val="16"/>
        </w:rPr>
        <w:tab/>
        <w:t>61</w:t>
      </w: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Tot. P</w:t>
      </w:r>
      <w:r w:rsidRPr="003C37C2">
        <w:rPr>
          <w:rFonts w:ascii="Courier New" w:hAnsi="Courier New" w:cs="Courier New"/>
          <w:sz w:val="16"/>
          <w:szCs w:val="16"/>
        </w:rPr>
        <w:tab/>
        <w:t>288.127</w:t>
      </w:r>
      <w:r w:rsidRPr="003C37C2">
        <w:rPr>
          <w:rFonts w:ascii="Courier New" w:hAnsi="Courier New" w:cs="Courier New"/>
          <w:sz w:val="16"/>
          <w:szCs w:val="16"/>
        </w:rPr>
        <w:tab/>
        <w:t>0.02</w:t>
      </w:r>
      <w:r w:rsidRPr="003C37C2">
        <w:rPr>
          <w:rFonts w:ascii="Courier New" w:hAnsi="Courier New" w:cs="Courier New"/>
          <w:sz w:val="16"/>
          <w:szCs w:val="16"/>
        </w:rPr>
        <w:tab/>
        <w:t>0.375</w:t>
      </w:r>
      <w:r w:rsidRPr="003C37C2">
        <w:rPr>
          <w:rFonts w:ascii="Courier New" w:hAnsi="Courier New" w:cs="Courier New"/>
          <w:sz w:val="16"/>
          <w:szCs w:val="16"/>
        </w:rPr>
        <w:tab/>
        <w:t>0.025</w:t>
      </w:r>
      <w:r w:rsidRPr="003C37C2">
        <w:rPr>
          <w:rFonts w:ascii="Courier New" w:hAnsi="Courier New" w:cs="Courier New"/>
          <w:sz w:val="16"/>
          <w:szCs w:val="16"/>
        </w:rPr>
        <w:tab/>
        <w:t>6.82</w:t>
      </w:r>
      <w:r w:rsidRPr="003C37C2">
        <w:rPr>
          <w:rFonts w:ascii="Courier New" w:hAnsi="Courier New" w:cs="Courier New"/>
          <w:sz w:val="16"/>
          <w:szCs w:val="16"/>
        </w:rPr>
        <w:tab/>
        <w:t>0.701</w:t>
      </w:r>
      <w:r w:rsidRPr="003C37C2">
        <w:rPr>
          <w:rFonts w:ascii="Courier New" w:hAnsi="Courier New" w:cs="Courier New"/>
          <w:sz w:val="16"/>
          <w:szCs w:val="16"/>
        </w:rPr>
        <w:tab/>
        <w:t>4.364</w:t>
      </w:r>
      <w:r w:rsidRPr="003C37C2">
        <w:rPr>
          <w:rFonts w:ascii="Courier New" w:hAnsi="Courier New" w:cs="Courier New"/>
          <w:sz w:val="16"/>
          <w:szCs w:val="16"/>
        </w:rPr>
        <w:tab/>
        <w:t>3.269</w:t>
      </w:r>
      <w:r w:rsidRPr="003C37C2">
        <w:rPr>
          <w:rFonts w:ascii="Courier New" w:hAnsi="Courier New" w:cs="Courier New"/>
          <w:sz w:val="16"/>
          <w:szCs w:val="16"/>
        </w:rPr>
        <w:tab/>
        <w:t>0.032</w:t>
      </w:r>
      <w:r w:rsidRPr="003C37C2">
        <w:rPr>
          <w:rFonts w:ascii="Courier New" w:hAnsi="Courier New" w:cs="Courier New"/>
          <w:sz w:val="16"/>
          <w:szCs w:val="16"/>
        </w:rPr>
        <w:tab/>
        <w:t>1.148</w:t>
      </w:r>
      <w:r w:rsidRPr="003C37C2">
        <w:rPr>
          <w:rFonts w:ascii="Courier New" w:hAnsi="Courier New" w:cs="Courier New"/>
          <w:sz w:val="16"/>
          <w:szCs w:val="16"/>
        </w:rPr>
        <w:tab/>
        <w:t>61</w:t>
      </w: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Tot. A</w:t>
      </w:r>
      <w:r w:rsidRPr="003C37C2">
        <w:rPr>
          <w:rFonts w:ascii="Courier New" w:hAnsi="Courier New" w:cs="Courier New"/>
          <w:sz w:val="16"/>
          <w:szCs w:val="16"/>
        </w:rPr>
        <w:tab/>
        <w:t>286.843</w:t>
      </w:r>
      <w:r w:rsidRPr="003C37C2">
        <w:rPr>
          <w:rFonts w:ascii="Courier New" w:hAnsi="Courier New" w:cs="Courier New"/>
          <w:sz w:val="16"/>
          <w:szCs w:val="16"/>
        </w:rPr>
        <w:tab/>
        <w:t>0.018</w:t>
      </w:r>
      <w:r w:rsidRPr="003C37C2">
        <w:rPr>
          <w:rFonts w:ascii="Courier New" w:hAnsi="Courier New" w:cs="Courier New"/>
          <w:sz w:val="16"/>
          <w:szCs w:val="16"/>
        </w:rPr>
        <w:tab/>
        <w:t>0.449</w:t>
      </w:r>
      <w:r w:rsidRPr="003C37C2">
        <w:rPr>
          <w:rFonts w:ascii="Courier New" w:hAnsi="Courier New" w:cs="Courier New"/>
          <w:sz w:val="16"/>
          <w:szCs w:val="16"/>
        </w:rPr>
        <w:tab/>
        <w:t>0.029</w:t>
      </w:r>
      <w:r w:rsidRPr="003C37C2">
        <w:rPr>
          <w:rFonts w:ascii="Courier New" w:hAnsi="Courier New" w:cs="Courier New"/>
          <w:sz w:val="16"/>
          <w:szCs w:val="16"/>
        </w:rPr>
        <w:tab/>
        <w:t>6.728</w:t>
      </w:r>
      <w:r w:rsidRPr="003C37C2">
        <w:rPr>
          <w:rFonts w:ascii="Courier New" w:hAnsi="Courier New" w:cs="Courier New"/>
          <w:sz w:val="16"/>
          <w:szCs w:val="16"/>
        </w:rPr>
        <w:tab/>
        <w:t>0.768</w:t>
      </w:r>
      <w:r w:rsidRPr="003C37C2">
        <w:rPr>
          <w:rFonts w:ascii="Courier New" w:hAnsi="Courier New" w:cs="Courier New"/>
          <w:sz w:val="16"/>
          <w:szCs w:val="16"/>
        </w:rPr>
        <w:tab/>
        <w:t>4.275</w:t>
      </w:r>
      <w:r w:rsidRPr="003C37C2">
        <w:rPr>
          <w:rFonts w:ascii="Courier New" w:hAnsi="Courier New" w:cs="Courier New"/>
          <w:sz w:val="16"/>
          <w:szCs w:val="16"/>
        </w:rPr>
        <w:tab/>
        <w:t>3.151</w:t>
      </w:r>
      <w:r w:rsidRPr="003C37C2">
        <w:rPr>
          <w:rFonts w:ascii="Courier New" w:hAnsi="Courier New" w:cs="Courier New"/>
          <w:sz w:val="16"/>
          <w:szCs w:val="16"/>
        </w:rPr>
        <w:tab/>
        <w:t>0.035</w:t>
      </w:r>
      <w:r w:rsidRPr="003C37C2">
        <w:rPr>
          <w:rFonts w:ascii="Courier New" w:hAnsi="Courier New" w:cs="Courier New"/>
          <w:sz w:val="16"/>
          <w:szCs w:val="16"/>
        </w:rPr>
        <w:tab/>
        <w:t>0.975</w:t>
      </w:r>
      <w:r w:rsidRPr="003C37C2">
        <w:rPr>
          <w:rFonts w:ascii="Courier New" w:hAnsi="Courier New" w:cs="Courier New"/>
          <w:sz w:val="16"/>
          <w:szCs w:val="16"/>
        </w:rPr>
        <w:tab/>
        <w:t>61</w:t>
      </w:r>
    </w:p>
    <w:p w:rsidR="00BE075B" w:rsidRPr="003C37C2" w:rsidRDefault="00BE075B" w:rsidP="00BE075B">
      <w:pPr>
        <w:spacing w:line="240" w:lineRule="auto"/>
        <w:rPr>
          <w:rFonts w:ascii="Courier New" w:hAnsi="Courier New" w:cs="Courier New"/>
          <w:sz w:val="16"/>
          <w:szCs w:val="16"/>
        </w:rPr>
      </w:pP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CLASSIFICATION MATRIX: (OBS=ROWS, PRED=COLS)</w:t>
      </w: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ab/>
      </w:r>
      <w:proofErr w:type="gramStart"/>
      <w:r w:rsidRPr="003C37C2">
        <w:rPr>
          <w:rFonts w:ascii="Courier New" w:hAnsi="Courier New" w:cs="Courier New"/>
          <w:sz w:val="16"/>
          <w:szCs w:val="16"/>
        </w:rPr>
        <w:t>P1</w:t>
      </w:r>
      <w:r w:rsidRPr="003C37C2">
        <w:rPr>
          <w:rFonts w:ascii="Courier New" w:hAnsi="Courier New" w:cs="Courier New"/>
          <w:sz w:val="16"/>
          <w:szCs w:val="16"/>
        </w:rPr>
        <w:tab/>
        <w:t>A1</w:t>
      </w:r>
      <w:r w:rsidRPr="003C37C2">
        <w:rPr>
          <w:rFonts w:ascii="Courier New" w:hAnsi="Courier New" w:cs="Courier New"/>
          <w:sz w:val="16"/>
          <w:szCs w:val="16"/>
        </w:rPr>
        <w:tab/>
        <w:t>Tot.</w:t>
      </w:r>
      <w:proofErr w:type="gramEnd"/>
    </w:p>
    <w:p w:rsidR="00BE075B" w:rsidRPr="003C37C2" w:rsidRDefault="00BE075B" w:rsidP="00BE075B">
      <w:pPr>
        <w:spacing w:line="240" w:lineRule="auto"/>
        <w:rPr>
          <w:rFonts w:ascii="Courier New" w:hAnsi="Courier New" w:cs="Courier New"/>
          <w:sz w:val="16"/>
          <w:szCs w:val="16"/>
        </w:rPr>
      </w:pP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P1</w:t>
      </w:r>
      <w:r w:rsidRPr="003C37C2">
        <w:rPr>
          <w:rFonts w:ascii="Courier New" w:hAnsi="Courier New" w:cs="Courier New"/>
          <w:sz w:val="16"/>
          <w:szCs w:val="16"/>
        </w:rPr>
        <w:tab/>
        <w:t>55</w:t>
      </w:r>
      <w:r w:rsidRPr="003C37C2">
        <w:rPr>
          <w:rFonts w:ascii="Courier New" w:hAnsi="Courier New" w:cs="Courier New"/>
          <w:sz w:val="16"/>
          <w:szCs w:val="16"/>
        </w:rPr>
        <w:tab/>
        <w:t>6</w:t>
      </w:r>
      <w:r w:rsidRPr="003C37C2">
        <w:rPr>
          <w:rFonts w:ascii="Courier New" w:hAnsi="Courier New" w:cs="Courier New"/>
          <w:sz w:val="16"/>
          <w:szCs w:val="16"/>
        </w:rPr>
        <w:tab/>
        <w:t>61</w:t>
      </w:r>
      <w:r w:rsidRPr="003C37C2">
        <w:rPr>
          <w:rFonts w:ascii="Courier New" w:hAnsi="Courier New" w:cs="Courier New"/>
          <w:sz w:val="16"/>
          <w:szCs w:val="16"/>
        </w:rPr>
        <w:tab/>
      </w: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A1</w:t>
      </w:r>
      <w:r w:rsidRPr="003C37C2">
        <w:rPr>
          <w:rFonts w:ascii="Courier New" w:hAnsi="Courier New" w:cs="Courier New"/>
          <w:sz w:val="16"/>
          <w:szCs w:val="16"/>
        </w:rPr>
        <w:tab/>
        <w:t>2</w:t>
      </w:r>
      <w:r w:rsidRPr="003C37C2">
        <w:rPr>
          <w:rFonts w:ascii="Courier New" w:hAnsi="Courier New" w:cs="Courier New"/>
          <w:sz w:val="16"/>
          <w:szCs w:val="16"/>
        </w:rPr>
        <w:tab/>
        <w:t>59</w:t>
      </w:r>
      <w:r w:rsidRPr="003C37C2">
        <w:rPr>
          <w:rFonts w:ascii="Courier New" w:hAnsi="Courier New" w:cs="Courier New"/>
          <w:sz w:val="16"/>
          <w:szCs w:val="16"/>
        </w:rPr>
        <w:tab/>
        <w:t>61</w:t>
      </w:r>
      <w:r w:rsidRPr="003C37C2">
        <w:rPr>
          <w:rFonts w:ascii="Courier New" w:hAnsi="Courier New" w:cs="Courier New"/>
          <w:sz w:val="16"/>
          <w:szCs w:val="16"/>
        </w:rPr>
        <w:tab/>
      </w: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Tot.</w:t>
      </w:r>
      <w:r w:rsidRPr="003C37C2">
        <w:rPr>
          <w:rFonts w:ascii="Courier New" w:hAnsi="Courier New" w:cs="Courier New"/>
          <w:sz w:val="16"/>
          <w:szCs w:val="16"/>
        </w:rPr>
        <w:tab/>
        <w:t>57</w:t>
      </w:r>
      <w:r w:rsidRPr="003C37C2">
        <w:rPr>
          <w:rFonts w:ascii="Courier New" w:hAnsi="Courier New" w:cs="Courier New"/>
          <w:sz w:val="16"/>
          <w:szCs w:val="16"/>
        </w:rPr>
        <w:tab/>
        <w:t>65</w:t>
      </w:r>
      <w:r w:rsidRPr="003C37C2">
        <w:rPr>
          <w:rFonts w:ascii="Courier New" w:hAnsi="Courier New" w:cs="Courier New"/>
          <w:sz w:val="16"/>
          <w:szCs w:val="16"/>
        </w:rPr>
        <w:tab/>
        <w:t>122</w:t>
      </w:r>
      <w:r w:rsidRPr="003C37C2">
        <w:rPr>
          <w:rFonts w:ascii="Courier New" w:hAnsi="Courier New" w:cs="Courier New"/>
          <w:sz w:val="16"/>
          <w:szCs w:val="16"/>
        </w:rPr>
        <w:tab/>
      </w:r>
    </w:p>
    <w:p w:rsidR="00BE075B" w:rsidRPr="003C37C2" w:rsidRDefault="00BE075B" w:rsidP="00BE075B">
      <w:pPr>
        <w:spacing w:line="240" w:lineRule="auto"/>
        <w:rPr>
          <w:rFonts w:ascii="Courier New" w:hAnsi="Courier New" w:cs="Courier New"/>
          <w:sz w:val="16"/>
          <w:szCs w:val="16"/>
        </w:rPr>
      </w:pP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ACCURACY STATISTICS:</w:t>
      </w: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Cohen's Kappa: 0.8689 +/- 0.0879</w:t>
      </w:r>
    </w:p>
    <w:p w:rsidR="00BE075B" w:rsidRPr="003C37C2" w:rsidRDefault="00BE075B" w:rsidP="00BE075B">
      <w:pPr>
        <w:spacing w:line="240" w:lineRule="auto"/>
        <w:rPr>
          <w:rFonts w:ascii="Courier New" w:hAnsi="Courier New" w:cs="Courier New"/>
          <w:sz w:val="16"/>
          <w:szCs w:val="16"/>
        </w:rPr>
      </w:pPr>
      <w:proofErr w:type="spellStart"/>
      <w:r w:rsidRPr="003C37C2">
        <w:rPr>
          <w:rFonts w:ascii="Courier New" w:hAnsi="Courier New" w:cs="Courier New"/>
          <w:sz w:val="16"/>
          <w:szCs w:val="16"/>
        </w:rPr>
        <w:t>Klecka's</w:t>
      </w:r>
      <w:proofErr w:type="spellEnd"/>
      <w:r w:rsidRPr="003C37C2">
        <w:rPr>
          <w:rFonts w:ascii="Courier New" w:hAnsi="Courier New" w:cs="Courier New"/>
          <w:sz w:val="16"/>
          <w:szCs w:val="16"/>
        </w:rPr>
        <w:t xml:space="preserve"> Tau: 0.8689 +/- 0.0879</w:t>
      </w: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Sensitivity: 0.9016</w:t>
      </w: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Specificity: 0.9672</w:t>
      </w:r>
    </w:p>
    <w:p w:rsidR="00BE075B" w:rsidRPr="003C37C2"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AUC: 0.9841</w:t>
      </w:r>
    </w:p>
    <w:p w:rsidR="00BE075B" w:rsidRDefault="00BE075B" w:rsidP="00BE075B">
      <w:pPr>
        <w:spacing w:line="240" w:lineRule="auto"/>
        <w:rPr>
          <w:rFonts w:ascii="Courier New" w:hAnsi="Courier New" w:cs="Courier New"/>
          <w:sz w:val="16"/>
          <w:szCs w:val="16"/>
        </w:rPr>
      </w:pPr>
      <w:r w:rsidRPr="003C37C2">
        <w:rPr>
          <w:rFonts w:ascii="Courier New" w:hAnsi="Courier New" w:cs="Courier New"/>
          <w:sz w:val="16"/>
          <w:szCs w:val="16"/>
        </w:rPr>
        <w:t>AICc: 31.0709</w:t>
      </w:r>
    </w:p>
    <w:p w:rsidR="00BE075B" w:rsidRDefault="00BE075B" w:rsidP="00BE075B">
      <w:pPr>
        <w:spacing w:line="240" w:lineRule="auto"/>
        <w:rPr>
          <w:rFonts w:ascii="Courier New" w:hAnsi="Courier New" w:cs="Courier New"/>
          <w:sz w:val="16"/>
          <w:szCs w:val="16"/>
        </w:rPr>
      </w:pPr>
    </w:p>
    <w:p w:rsidR="00BE075B" w:rsidRDefault="00BE075B" w:rsidP="00BE075B">
      <w:pPr>
        <w:spacing w:line="240" w:lineRule="auto"/>
        <w:rPr>
          <w:rFonts w:ascii="Courier New" w:hAnsi="Courier New" w:cs="Courier New"/>
          <w:sz w:val="16"/>
          <w:szCs w:val="16"/>
        </w:rPr>
      </w:pPr>
    </w:p>
    <w:p w:rsidR="00BE075B" w:rsidRDefault="00BE075B" w:rsidP="00BE075B">
      <w:pPr>
        <w:spacing w:line="240" w:lineRule="auto"/>
        <w:rPr>
          <w:rFonts w:ascii="Courier New" w:hAnsi="Courier New" w:cs="Courier New"/>
          <w:sz w:val="16"/>
          <w:szCs w:val="16"/>
        </w:rPr>
      </w:pPr>
    </w:p>
    <w:p w:rsidR="00B61A74" w:rsidRDefault="00B61A74" w:rsidP="00B61A74">
      <w:pPr>
        <w:pStyle w:val="Caption"/>
      </w:pPr>
      <w:bookmarkStart w:id="126" w:name="_Toc309204136"/>
      <w:bookmarkStart w:id="127" w:name="_Toc309204301"/>
      <w:r>
        <w:t xml:space="preserve">Figure </w:t>
      </w:r>
      <w:fldSimple w:instr=" SEQ Figure \* ARABIC ">
        <w:r w:rsidR="008D5C05">
          <w:rPr>
            <w:noProof/>
          </w:rPr>
          <w:t>25</w:t>
        </w:r>
      </w:fldSimple>
      <w:r>
        <w:rPr>
          <w:noProof/>
        </w:rPr>
        <w:t>: NLDA model of predicted TBE risk 2002, without population paramaters</w:t>
      </w:r>
      <w:bookmarkEnd w:id="126"/>
      <w:bookmarkEnd w:id="127"/>
    </w:p>
    <w:p w:rsidR="00BE075B" w:rsidRDefault="00BE075B" w:rsidP="00BE075B">
      <w:pPr>
        <w:spacing w:line="240" w:lineRule="auto"/>
      </w:pPr>
    </w:p>
    <w:p w:rsidR="00BE075B" w:rsidRDefault="00BE075B" w:rsidP="00BE075B">
      <w:pPr>
        <w:spacing w:line="240" w:lineRule="auto"/>
      </w:pPr>
      <w:r>
        <w:rPr>
          <w:noProof/>
        </w:rPr>
        <w:drawing>
          <wp:inline distT="0" distB="0" distL="0" distR="0">
            <wp:extent cx="5731510" cy="3960495"/>
            <wp:effectExtent l="19050" t="0" r="2540" b="0"/>
            <wp:docPr id="20" name="Picture 1" descr="02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ng.bmp"/>
                    <pic:cNvPicPr/>
                  </pic:nvPicPr>
                  <pic:blipFill>
                    <a:blip r:embed="rId26" cstate="print"/>
                    <a:stretch>
                      <a:fillRect/>
                    </a:stretch>
                  </pic:blipFill>
                  <pic:spPr>
                    <a:xfrm>
                      <a:off x="0" y="0"/>
                      <a:ext cx="5731510" cy="3960495"/>
                    </a:xfrm>
                    <a:prstGeom prst="rect">
                      <a:avLst/>
                    </a:prstGeom>
                  </pic:spPr>
                </pic:pic>
              </a:graphicData>
            </a:graphic>
          </wp:inline>
        </w:drawing>
      </w:r>
    </w:p>
    <w:p w:rsidR="00BE075B" w:rsidRDefault="00BE075B" w:rsidP="00BE075B">
      <w:pPr>
        <w:spacing w:line="240" w:lineRule="auto"/>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RANK</w:t>
      </w:r>
      <w:r w:rsidRPr="00C55FA2">
        <w:rPr>
          <w:rFonts w:ascii="Courier New" w:hAnsi="Courier New" w:cs="Courier New"/>
          <w:sz w:val="16"/>
          <w:szCs w:val="16"/>
        </w:rPr>
        <w:tab/>
        <w:t>1/AICc</w:t>
      </w:r>
      <w:r w:rsidRPr="00C55FA2">
        <w:rPr>
          <w:rFonts w:ascii="Courier New" w:hAnsi="Courier New" w:cs="Courier New"/>
          <w:sz w:val="16"/>
          <w:szCs w:val="16"/>
        </w:rPr>
        <w:tab/>
        <w:t>AICc</w:t>
      </w:r>
      <w:r w:rsidRPr="00C55FA2">
        <w:rPr>
          <w:rFonts w:ascii="Courier New" w:hAnsi="Courier New" w:cs="Courier New"/>
          <w:sz w:val="16"/>
          <w:szCs w:val="16"/>
        </w:rPr>
        <w:tab/>
        <w:t>VARIABLE</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1</w:t>
      </w:r>
      <w:r w:rsidRPr="00C55FA2">
        <w:rPr>
          <w:rFonts w:ascii="Courier New" w:hAnsi="Courier New" w:cs="Courier New"/>
          <w:sz w:val="16"/>
          <w:szCs w:val="16"/>
        </w:rPr>
        <w:tab/>
        <w:t>0.017</w:t>
      </w:r>
      <w:r w:rsidRPr="00C55FA2">
        <w:rPr>
          <w:rFonts w:ascii="Courier New" w:hAnsi="Courier New" w:cs="Courier New"/>
          <w:sz w:val="16"/>
          <w:szCs w:val="16"/>
        </w:rPr>
        <w:tab/>
        <w:t>59.16</w:t>
      </w:r>
      <w:r w:rsidRPr="00C55FA2">
        <w:rPr>
          <w:rFonts w:ascii="Courier New" w:hAnsi="Courier New" w:cs="Courier New"/>
          <w:sz w:val="16"/>
          <w:szCs w:val="16"/>
        </w:rPr>
        <w:tab/>
        <w:t>25</w:t>
      </w:r>
      <w:r w:rsidRPr="00C55FA2">
        <w:rPr>
          <w:rFonts w:ascii="Courier New" w:hAnsi="Courier New" w:cs="Courier New"/>
          <w:sz w:val="16"/>
          <w:szCs w:val="16"/>
        </w:rPr>
        <w:tab/>
        <w:t xml:space="preserve">sg1808mx: </w:t>
      </w:r>
      <w:proofErr w:type="spellStart"/>
      <w:r w:rsidRPr="00C55FA2">
        <w:rPr>
          <w:rFonts w:ascii="Courier New" w:hAnsi="Courier New" w:cs="Courier New"/>
          <w:sz w:val="16"/>
          <w:szCs w:val="16"/>
        </w:rPr>
        <w:t>Nighttime</w:t>
      </w:r>
      <w:proofErr w:type="spellEnd"/>
      <w:r w:rsidRPr="00C55FA2">
        <w:rPr>
          <w:rFonts w:ascii="Courier New" w:hAnsi="Courier New" w:cs="Courier New"/>
          <w:sz w:val="16"/>
          <w:szCs w:val="16"/>
        </w:rPr>
        <w:t xml:space="preserve"> LST maximum</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2</w:t>
      </w:r>
      <w:r w:rsidRPr="00C55FA2">
        <w:rPr>
          <w:rFonts w:ascii="Courier New" w:hAnsi="Courier New" w:cs="Courier New"/>
          <w:sz w:val="16"/>
          <w:szCs w:val="16"/>
        </w:rPr>
        <w:tab/>
        <w:t>0.02</w:t>
      </w:r>
      <w:r w:rsidRPr="00C55FA2">
        <w:rPr>
          <w:rFonts w:ascii="Courier New" w:hAnsi="Courier New" w:cs="Courier New"/>
          <w:sz w:val="16"/>
          <w:szCs w:val="16"/>
        </w:rPr>
        <w:tab/>
        <w:t>49.57</w:t>
      </w:r>
      <w:r w:rsidRPr="00C55FA2">
        <w:rPr>
          <w:rFonts w:ascii="Courier New" w:hAnsi="Courier New" w:cs="Courier New"/>
          <w:sz w:val="16"/>
          <w:szCs w:val="16"/>
        </w:rPr>
        <w:tab/>
        <w:t>0</w:t>
      </w:r>
      <w:r w:rsidRPr="00C55FA2">
        <w:rPr>
          <w:rFonts w:ascii="Courier New" w:hAnsi="Courier New" w:cs="Courier New"/>
          <w:sz w:val="16"/>
          <w:szCs w:val="16"/>
        </w:rPr>
        <w:tab/>
        <w:t>sg1803a0: Middle infra-red mean</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3</w:t>
      </w:r>
      <w:r w:rsidRPr="00C55FA2">
        <w:rPr>
          <w:rFonts w:ascii="Courier New" w:hAnsi="Courier New" w:cs="Courier New"/>
          <w:sz w:val="16"/>
          <w:szCs w:val="16"/>
        </w:rPr>
        <w:tab/>
        <w:t>0.022</w:t>
      </w:r>
      <w:r w:rsidRPr="00C55FA2">
        <w:rPr>
          <w:rFonts w:ascii="Courier New" w:hAnsi="Courier New" w:cs="Courier New"/>
          <w:sz w:val="16"/>
          <w:szCs w:val="16"/>
        </w:rPr>
        <w:tab/>
        <w:t>45.25</w:t>
      </w:r>
      <w:r w:rsidRPr="00C55FA2">
        <w:rPr>
          <w:rFonts w:ascii="Courier New" w:hAnsi="Courier New" w:cs="Courier New"/>
          <w:sz w:val="16"/>
          <w:szCs w:val="16"/>
        </w:rPr>
        <w:tab/>
        <w:t>13</w:t>
      </w:r>
      <w:r w:rsidRPr="00C55FA2">
        <w:rPr>
          <w:rFonts w:ascii="Courier New" w:hAnsi="Courier New" w:cs="Courier New"/>
          <w:sz w:val="16"/>
          <w:szCs w:val="16"/>
        </w:rPr>
        <w:tab/>
        <w:t>sg1807a3: Daytime LST amplitude 3</w:t>
      </w:r>
    </w:p>
    <w:p w:rsidR="00BE075B" w:rsidRPr="00C55FA2" w:rsidRDefault="0012577C" w:rsidP="00BE075B">
      <w:pPr>
        <w:spacing w:line="240" w:lineRule="auto"/>
        <w:rPr>
          <w:rFonts w:ascii="Courier New" w:hAnsi="Courier New" w:cs="Courier New"/>
          <w:sz w:val="16"/>
          <w:szCs w:val="16"/>
        </w:rPr>
      </w:pPr>
      <w:r>
        <w:rPr>
          <w:rFonts w:ascii="Courier New" w:hAnsi="Courier New" w:cs="Courier New"/>
          <w:sz w:val="16"/>
          <w:szCs w:val="16"/>
        </w:rPr>
        <w:t>4</w:t>
      </w:r>
      <w:r>
        <w:rPr>
          <w:rFonts w:ascii="Courier New" w:hAnsi="Courier New" w:cs="Courier New"/>
          <w:sz w:val="16"/>
          <w:szCs w:val="16"/>
        </w:rPr>
        <w:tab/>
        <w:t>0.025</w:t>
      </w:r>
      <w:r>
        <w:rPr>
          <w:rFonts w:ascii="Courier New" w:hAnsi="Courier New" w:cs="Courier New"/>
          <w:sz w:val="16"/>
          <w:szCs w:val="16"/>
        </w:rPr>
        <w:tab/>
        <w:t>40.51</w:t>
      </w:r>
      <w:r>
        <w:rPr>
          <w:rFonts w:ascii="Courier New" w:hAnsi="Courier New" w:cs="Courier New"/>
          <w:sz w:val="16"/>
          <w:szCs w:val="16"/>
        </w:rPr>
        <w:tab/>
        <w:t>60</w:t>
      </w:r>
      <w:r>
        <w:rPr>
          <w:rFonts w:ascii="Courier New" w:hAnsi="Courier New" w:cs="Courier New"/>
          <w:sz w:val="16"/>
          <w:szCs w:val="16"/>
        </w:rPr>
        <w:tab/>
        <w:t>d2002dcdd</w:t>
      </w:r>
      <w:proofErr w:type="gramStart"/>
      <w:r>
        <w:rPr>
          <w:rFonts w:ascii="Courier New" w:hAnsi="Courier New" w:cs="Courier New"/>
          <w:sz w:val="16"/>
          <w:szCs w:val="16"/>
        </w:rPr>
        <w:t>:Daytime</w:t>
      </w:r>
      <w:proofErr w:type="gramEnd"/>
      <w:r>
        <w:rPr>
          <w:rFonts w:ascii="Courier New" w:hAnsi="Courier New" w:cs="Courier New"/>
          <w:sz w:val="16"/>
          <w:szCs w:val="16"/>
        </w:rPr>
        <w:t xml:space="preserve"> </w:t>
      </w:r>
      <w:proofErr w:type="spellStart"/>
      <w:r>
        <w:rPr>
          <w:rFonts w:ascii="Courier New" w:hAnsi="Courier New" w:cs="Courier New"/>
          <w:sz w:val="16"/>
          <w:szCs w:val="16"/>
        </w:rPr>
        <w:t>Cumulatrive</w:t>
      </w:r>
      <w:proofErr w:type="spellEnd"/>
      <w:r>
        <w:rPr>
          <w:rFonts w:ascii="Courier New" w:hAnsi="Courier New" w:cs="Courier New"/>
          <w:sz w:val="16"/>
          <w:szCs w:val="16"/>
        </w:rPr>
        <w:t xml:space="preserve"> temperature 2002</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5</w:t>
      </w:r>
      <w:r w:rsidRPr="00C55FA2">
        <w:rPr>
          <w:rFonts w:ascii="Courier New" w:hAnsi="Courier New" w:cs="Courier New"/>
          <w:sz w:val="16"/>
          <w:szCs w:val="16"/>
        </w:rPr>
        <w:tab/>
        <w:t>0.028</w:t>
      </w:r>
      <w:r w:rsidRPr="00C55FA2">
        <w:rPr>
          <w:rFonts w:ascii="Courier New" w:hAnsi="Courier New" w:cs="Courier New"/>
          <w:sz w:val="16"/>
          <w:szCs w:val="16"/>
        </w:rPr>
        <w:tab/>
        <w:t>36.03</w:t>
      </w:r>
      <w:r w:rsidRPr="00C55FA2">
        <w:rPr>
          <w:rFonts w:ascii="Courier New" w:hAnsi="Courier New" w:cs="Courier New"/>
          <w:sz w:val="16"/>
          <w:szCs w:val="16"/>
        </w:rPr>
        <w:tab/>
        <w:t>42</w:t>
      </w:r>
      <w:r w:rsidRPr="00C55FA2">
        <w:rPr>
          <w:rFonts w:ascii="Courier New" w:hAnsi="Courier New" w:cs="Courier New"/>
          <w:sz w:val="16"/>
          <w:szCs w:val="16"/>
        </w:rPr>
        <w:tab/>
        <w:t>sg1815a2: EVI amplitude 2</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6</w:t>
      </w:r>
      <w:r w:rsidRPr="00C55FA2">
        <w:rPr>
          <w:rFonts w:ascii="Courier New" w:hAnsi="Courier New" w:cs="Courier New"/>
          <w:sz w:val="16"/>
          <w:szCs w:val="16"/>
        </w:rPr>
        <w:tab/>
        <w:t>0.031</w:t>
      </w:r>
      <w:r w:rsidRPr="00C55FA2">
        <w:rPr>
          <w:rFonts w:ascii="Courier New" w:hAnsi="Courier New" w:cs="Courier New"/>
          <w:sz w:val="16"/>
          <w:szCs w:val="16"/>
        </w:rPr>
        <w:tab/>
        <w:t>32.59</w:t>
      </w:r>
      <w:r w:rsidRPr="00C55FA2">
        <w:rPr>
          <w:rFonts w:ascii="Courier New" w:hAnsi="Courier New" w:cs="Courier New"/>
          <w:sz w:val="16"/>
          <w:szCs w:val="16"/>
        </w:rPr>
        <w:tab/>
        <w:t>36</w:t>
      </w:r>
      <w:r w:rsidRPr="00C55FA2">
        <w:rPr>
          <w:rFonts w:ascii="Courier New" w:hAnsi="Courier New" w:cs="Courier New"/>
          <w:sz w:val="16"/>
          <w:szCs w:val="16"/>
        </w:rPr>
        <w:tab/>
        <w:t>sg1814p1: NDVI phase 1</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7</w:t>
      </w:r>
      <w:r w:rsidRPr="00C55FA2">
        <w:rPr>
          <w:rFonts w:ascii="Courier New" w:hAnsi="Courier New" w:cs="Courier New"/>
          <w:sz w:val="16"/>
          <w:szCs w:val="16"/>
        </w:rPr>
        <w:tab/>
        <w:t>0.033</w:t>
      </w:r>
      <w:r w:rsidRPr="00C55FA2">
        <w:rPr>
          <w:rFonts w:ascii="Courier New" w:hAnsi="Courier New" w:cs="Courier New"/>
          <w:sz w:val="16"/>
          <w:szCs w:val="16"/>
        </w:rPr>
        <w:tab/>
        <w:t>30.25</w:t>
      </w:r>
      <w:r w:rsidRPr="00C55FA2">
        <w:rPr>
          <w:rFonts w:ascii="Courier New" w:hAnsi="Courier New" w:cs="Courier New"/>
          <w:sz w:val="16"/>
          <w:szCs w:val="16"/>
        </w:rPr>
        <w:tab/>
        <w:t>5</w:t>
      </w:r>
      <w:r w:rsidRPr="00C55FA2">
        <w:rPr>
          <w:rFonts w:ascii="Courier New" w:hAnsi="Courier New" w:cs="Courier New"/>
          <w:sz w:val="16"/>
          <w:szCs w:val="16"/>
        </w:rPr>
        <w:tab/>
        <w:t>sg1803mx: Middle infra-red maximum</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8</w:t>
      </w:r>
      <w:r w:rsidRPr="00C55FA2">
        <w:rPr>
          <w:rFonts w:ascii="Courier New" w:hAnsi="Courier New" w:cs="Courier New"/>
          <w:sz w:val="16"/>
          <w:szCs w:val="16"/>
        </w:rPr>
        <w:tab/>
        <w:t>0.033</w:t>
      </w:r>
      <w:r w:rsidRPr="00C55FA2">
        <w:rPr>
          <w:rFonts w:ascii="Courier New" w:hAnsi="Courier New" w:cs="Courier New"/>
          <w:sz w:val="16"/>
          <w:szCs w:val="16"/>
        </w:rPr>
        <w:tab/>
        <w:t>30.33</w:t>
      </w:r>
      <w:r w:rsidRPr="00C55FA2">
        <w:rPr>
          <w:rFonts w:ascii="Courier New" w:hAnsi="Courier New" w:cs="Courier New"/>
          <w:sz w:val="16"/>
          <w:szCs w:val="16"/>
        </w:rPr>
        <w:tab/>
        <w:t>28</w:t>
      </w:r>
      <w:r w:rsidRPr="00C55FA2">
        <w:rPr>
          <w:rFonts w:ascii="Courier New" w:hAnsi="Courier New" w:cs="Courier New"/>
          <w:sz w:val="16"/>
          <w:szCs w:val="16"/>
        </w:rPr>
        <w:tab/>
        <w:t xml:space="preserve">sg1808p3: </w:t>
      </w:r>
      <w:proofErr w:type="spellStart"/>
      <w:r w:rsidRPr="00C55FA2">
        <w:rPr>
          <w:rFonts w:ascii="Courier New" w:hAnsi="Courier New" w:cs="Courier New"/>
          <w:sz w:val="16"/>
          <w:szCs w:val="16"/>
        </w:rPr>
        <w:t>Nighttime</w:t>
      </w:r>
      <w:proofErr w:type="spellEnd"/>
      <w:r w:rsidRPr="00C55FA2">
        <w:rPr>
          <w:rFonts w:ascii="Courier New" w:hAnsi="Courier New" w:cs="Courier New"/>
          <w:sz w:val="16"/>
          <w:szCs w:val="16"/>
        </w:rPr>
        <w:t xml:space="preserve"> LST phase 3</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9</w:t>
      </w:r>
      <w:r w:rsidRPr="00C55FA2">
        <w:rPr>
          <w:rFonts w:ascii="Courier New" w:hAnsi="Courier New" w:cs="Courier New"/>
          <w:sz w:val="16"/>
          <w:szCs w:val="16"/>
        </w:rPr>
        <w:tab/>
        <w:t>0.036</w:t>
      </w:r>
      <w:r w:rsidRPr="00C55FA2">
        <w:rPr>
          <w:rFonts w:ascii="Courier New" w:hAnsi="Courier New" w:cs="Courier New"/>
          <w:sz w:val="16"/>
          <w:szCs w:val="16"/>
        </w:rPr>
        <w:tab/>
        <w:t>27.86</w:t>
      </w:r>
      <w:r w:rsidRPr="00C55FA2">
        <w:rPr>
          <w:rFonts w:ascii="Courier New" w:hAnsi="Courier New" w:cs="Courier New"/>
          <w:sz w:val="16"/>
          <w:szCs w:val="16"/>
        </w:rPr>
        <w:tab/>
        <w:t>54</w:t>
      </w:r>
      <w:r w:rsidRPr="00C55FA2">
        <w:rPr>
          <w:rFonts w:ascii="Courier New" w:hAnsi="Courier New" w:cs="Courier New"/>
          <w:sz w:val="16"/>
          <w:szCs w:val="16"/>
        </w:rPr>
        <w:tab/>
        <w:t>sgpr57mn: WORLDCLIM precipitation minimum</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10*</w:t>
      </w:r>
      <w:r w:rsidRPr="00C55FA2">
        <w:rPr>
          <w:rFonts w:ascii="Courier New" w:hAnsi="Courier New" w:cs="Courier New"/>
          <w:sz w:val="16"/>
          <w:szCs w:val="16"/>
        </w:rPr>
        <w:tab/>
        <w:t>0.038</w:t>
      </w:r>
      <w:r w:rsidRPr="00C55FA2">
        <w:rPr>
          <w:rFonts w:ascii="Courier New" w:hAnsi="Courier New" w:cs="Courier New"/>
          <w:sz w:val="16"/>
          <w:szCs w:val="16"/>
        </w:rPr>
        <w:tab/>
        <w:t>26.44</w:t>
      </w:r>
      <w:r w:rsidRPr="00C55FA2">
        <w:rPr>
          <w:rFonts w:ascii="Courier New" w:hAnsi="Courier New" w:cs="Courier New"/>
          <w:sz w:val="16"/>
          <w:szCs w:val="16"/>
        </w:rPr>
        <w:tab/>
        <w:t>37</w:t>
      </w:r>
      <w:r w:rsidRPr="00C55FA2">
        <w:rPr>
          <w:rFonts w:ascii="Courier New" w:hAnsi="Courier New" w:cs="Courier New"/>
          <w:sz w:val="16"/>
          <w:szCs w:val="16"/>
        </w:rPr>
        <w:tab/>
        <w:t>sg1814p2: NDVI phase 2</w:t>
      </w:r>
    </w:p>
    <w:p w:rsidR="00BE075B" w:rsidRPr="00C55FA2" w:rsidRDefault="00BE075B" w:rsidP="00BE075B">
      <w:pPr>
        <w:spacing w:line="240" w:lineRule="auto"/>
        <w:rPr>
          <w:rFonts w:ascii="Courier New" w:hAnsi="Courier New" w:cs="Courier New"/>
          <w:sz w:val="16"/>
          <w:szCs w:val="16"/>
        </w:rPr>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VARIABLE MEANS BY CLUSTER</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b/>
        <w:t>25</w:t>
      </w:r>
      <w:r w:rsidRPr="00C55FA2">
        <w:rPr>
          <w:rFonts w:ascii="Courier New" w:hAnsi="Courier New" w:cs="Courier New"/>
          <w:sz w:val="16"/>
          <w:szCs w:val="16"/>
        </w:rPr>
        <w:tab/>
        <w:t>0</w:t>
      </w:r>
      <w:r w:rsidRPr="00C55FA2">
        <w:rPr>
          <w:rFonts w:ascii="Courier New" w:hAnsi="Courier New" w:cs="Courier New"/>
          <w:sz w:val="16"/>
          <w:szCs w:val="16"/>
        </w:rPr>
        <w:tab/>
        <w:t>13</w:t>
      </w:r>
      <w:r w:rsidRPr="00C55FA2">
        <w:rPr>
          <w:rFonts w:ascii="Courier New" w:hAnsi="Courier New" w:cs="Courier New"/>
          <w:sz w:val="16"/>
          <w:szCs w:val="16"/>
        </w:rPr>
        <w:tab/>
        <w:t>60</w:t>
      </w:r>
      <w:r w:rsidRPr="00C55FA2">
        <w:rPr>
          <w:rFonts w:ascii="Courier New" w:hAnsi="Courier New" w:cs="Courier New"/>
          <w:sz w:val="16"/>
          <w:szCs w:val="16"/>
        </w:rPr>
        <w:tab/>
        <w:t>42</w:t>
      </w:r>
      <w:r w:rsidRPr="00C55FA2">
        <w:rPr>
          <w:rFonts w:ascii="Courier New" w:hAnsi="Courier New" w:cs="Courier New"/>
          <w:sz w:val="16"/>
          <w:szCs w:val="16"/>
        </w:rPr>
        <w:tab/>
        <w:t>36</w:t>
      </w:r>
      <w:r w:rsidRPr="00C55FA2">
        <w:rPr>
          <w:rFonts w:ascii="Courier New" w:hAnsi="Courier New" w:cs="Courier New"/>
          <w:sz w:val="16"/>
          <w:szCs w:val="16"/>
        </w:rPr>
        <w:tab/>
        <w:t>5</w:t>
      </w:r>
      <w:r w:rsidRPr="00C55FA2">
        <w:rPr>
          <w:rFonts w:ascii="Courier New" w:hAnsi="Courier New" w:cs="Courier New"/>
          <w:sz w:val="16"/>
          <w:szCs w:val="16"/>
        </w:rPr>
        <w:tab/>
        <w:t>28</w:t>
      </w:r>
      <w:r w:rsidRPr="00C55FA2">
        <w:rPr>
          <w:rFonts w:ascii="Courier New" w:hAnsi="Courier New" w:cs="Courier New"/>
          <w:sz w:val="16"/>
          <w:szCs w:val="16"/>
        </w:rPr>
        <w:tab/>
        <w:t>54</w:t>
      </w:r>
      <w:r w:rsidRPr="00C55FA2">
        <w:rPr>
          <w:rFonts w:ascii="Courier New" w:hAnsi="Courier New" w:cs="Courier New"/>
          <w:sz w:val="16"/>
          <w:szCs w:val="16"/>
        </w:rPr>
        <w:tab/>
        <w:t>37</w:t>
      </w:r>
      <w:r w:rsidRPr="00C55FA2">
        <w:rPr>
          <w:rFonts w:ascii="Courier New" w:hAnsi="Courier New" w:cs="Courier New"/>
          <w:sz w:val="16"/>
          <w:szCs w:val="16"/>
        </w:rPr>
        <w:tab/>
        <w:t>Size</w:t>
      </w:r>
    </w:p>
    <w:p w:rsidR="00BE075B" w:rsidRPr="00C55FA2" w:rsidRDefault="00BE075B" w:rsidP="00BE075B">
      <w:pPr>
        <w:spacing w:line="240" w:lineRule="auto"/>
        <w:rPr>
          <w:rFonts w:ascii="Courier New" w:hAnsi="Courier New" w:cs="Courier New"/>
          <w:sz w:val="16"/>
          <w:szCs w:val="16"/>
        </w:rPr>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P1</w:t>
      </w:r>
      <w:r w:rsidRPr="00C55FA2">
        <w:rPr>
          <w:rFonts w:ascii="Courier New" w:hAnsi="Courier New" w:cs="Courier New"/>
          <w:sz w:val="16"/>
          <w:szCs w:val="16"/>
        </w:rPr>
        <w:tab/>
        <w:t>288.096</w:t>
      </w:r>
      <w:r w:rsidRPr="00C55FA2">
        <w:rPr>
          <w:rFonts w:ascii="Courier New" w:hAnsi="Courier New" w:cs="Courier New"/>
          <w:sz w:val="16"/>
          <w:szCs w:val="16"/>
        </w:rPr>
        <w:tab/>
        <w:t>0.062</w:t>
      </w:r>
      <w:r w:rsidRPr="00C55FA2">
        <w:rPr>
          <w:rFonts w:ascii="Courier New" w:hAnsi="Courier New" w:cs="Courier New"/>
          <w:sz w:val="16"/>
          <w:szCs w:val="16"/>
        </w:rPr>
        <w:tab/>
        <w:t>0.676</w:t>
      </w:r>
      <w:r w:rsidRPr="00C55FA2">
        <w:rPr>
          <w:rFonts w:ascii="Courier New" w:hAnsi="Courier New" w:cs="Courier New"/>
          <w:sz w:val="16"/>
          <w:szCs w:val="16"/>
        </w:rPr>
        <w:tab/>
        <w:t>128.107</w:t>
      </w:r>
      <w:r w:rsidRPr="00C55FA2">
        <w:rPr>
          <w:rFonts w:ascii="Courier New" w:hAnsi="Courier New" w:cs="Courier New"/>
          <w:sz w:val="16"/>
          <w:szCs w:val="16"/>
        </w:rPr>
        <w:tab/>
        <w:t>0.034</w:t>
      </w:r>
      <w:r w:rsidRPr="00C55FA2">
        <w:rPr>
          <w:rFonts w:ascii="Courier New" w:hAnsi="Courier New" w:cs="Courier New"/>
          <w:sz w:val="16"/>
          <w:szCs w:val="16"/>
        </w:rPr>
        <w:tab/>
        <w:t>6.974</w:t>
      </w:r>
      <w:r w:rsidRPr="00C55FA2">
        <w:rPr>
          <w:rFonts w:ascii="Courier New" w:hAnsi="Courier New" w:cs="Courier New"/>
          <w:sz w:val="16"/>
          <w:szCs w:val="16"/>
        </w:rPr>
        <w:tab/>
        <w:t>0.091</w:t>
      </w:r>
      <w:r w:rsidRPr="00C55FA2">
        <w:rPr>
          <w:rFonts w:ascii="Courier New" w:hAnsi="Courier New" w:cs="Courier New"/>
          <w:sz w:val="16"/>
          <w:szCs w:val="16"/>
        </w:rPr>
        <w:tab/>
        <w:t>3.269</w:t>
      </w:r>
      <w:r w:rsidRPr="00C55FA2">
        <w:rPr>
          <w:rFonts w:ascii="Courier New" w:hAnsi="Courier New" w:cs="Courier New"/>
          <w:sz w:val="16"/>
          <w:szCs w:val="16"/>
        </w:rPr>
        <w:tab/>
        <w:t>25.729</w:t>
      </w:r>
      <w:r w:rsidRPr="00C55FA2">
        <w:rPr>
          <w:rFonts w:ascii="Courier New" w:hAnsi="Courier New" w:cs="Courier New"/>
          <w:sz w:val="16"/>
          <w:szCs w:val="16"/>
        </w:rPr>
        <w:tab/>
        <w:t>4.279</w:t>
      </w:r>
      <w:r w:rsidRPr="00C55FA2">
        <w:rPr>
          <w:rFonts w:ascii="Courier New" w:hAnsi="Courier New" w:cs="Courier New"/>
          <w:sz w:val="16"/>
          <w:szCs w:val="16"/>
        </w:rPr>
        <w:tab/>
        <w:t>59</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A1</w:t>
      </w:r>
      <w:r w:rsidRPr="00C55FA2">
        <w:rPr>
          <w:rFonts w:ascii="Courier New" w:hAnsi="Courier New" w:cs="Courier New"/>
          <w:sz w:val="16"/>
          <w:szCs w:val="16"/>
        </w:rPr>
        <w:tab/>
        <w:t>286.874</w:t>
      </w:r>
      <w:r w:rsidRPr="00C55FA2">
        <w:rPr>
          <w:rFonts w:ascii="Courier New" w:hAnsi="Courier New" w:cs="Courier New"/>
          <w:sz w:val="16"/>
          <w:szCs w:val="16"/>
        </w:rPr>
        <w:tab/>
        <w:t>0.045</w:t>
      </w:r>
      <w:r w:rsidRPr="00C55FA2">
        <w:rPr>
          <w:rFonts w:ascii="Courier New" w:hAnsi="Courier New" w:cs="Courier New"/>
          <w:sz w:val="16"/>
          <w:szCs w:val="16"/>
        </w:rPr>
        <w:tab/>
        <w:t>0.692</w:t>
      </w:r>
      <w:r w:rsidRPr="00C55FA2">
        <w:rPr>
          <w:rFonts w:ascii="Courier New" w:hAnsi="Courier New" w:cs="Courier New"/>
          <w:sz w:val="16"/>
          <w:szCs w:val="16"/>
        </w:rPr>
        <w:tab/>
        <w:t>125.835</w:t>
      </w:r>
      <w:r w:rsidRPr="00C55FA2">
        <w:rPr>
          <w:rFonts w:ascii="Courier New" w:hAnsi="Courier New" w:cs="Courier New"/>
          <w:sz w:val="16"/>
          <w:szCs w:val="16"/>
        </w:rPr>
        <w:tab/>
        <w:t>0.027</w:t>
      </w:r>
      <w:r w:rsidRPr="00C55FA2">
        <w:rPr>
          <w:rFonts w:ascii="Courier New" w:hAnsi="Courier New" w:cs="Courier New"/>
          <w:sz w:val="16"/>
          <w:szCs w:val="16"/>
        </w:rPr>
        <w:tab/>
        <w:t>6.921</w:t>
      </w:r>
      <w:r w:rsidRPr="00C55FA2">
        <w:rPr>
          <w:rFonts w:ascii="Courier New" w:hAnsi="Courier New" w:cs="Courier New"/>
          <w:sz w:val="16"/>
          <w:szCs w:val="16"/>
        </w:rPr>
        <w:tab/>
        <w:t>0.07</w:t>
      </w:r>
      <w:r w:rsidRPr="00C55FA2">
        <w:rPr>
          <w:rFonts w:ascii="Courier New" w:hAnsi="Courier New" w:cs="Courier New"/>
          <w:sz w:val="16"/>
          <w:szCs w:val="16"/>
        </w:rPr>
        <w:tab/>
        <w:t>3.242</w:t>
      </w:r>
      <w:r w:rsidRPr="00C55FA2">
        <w:rPr>
          <w:rFonts w:ascii="Courier New" w:hAnsi="Courier New" w:cs="Courier New"/>
          <w:sz w:val="16"/>
          <w:szCs w:val="16"/>
        </w:rPr>
        <w:tab/>
        <w:t>32.649</w:t>
      </w:r>
      <w:r w:rsidRPr="00C55FA2">
        <w:rPr>
          <w:rFonts w:ascii="Courier New" w:hAnsi="Courier New" w:cs="Courier New"/>
          <w:sz w:val="16"/>
          <w:szCs w:val="16"/>
        </w:rPr>
        <w:tab/>
        <w:t>3.767</w:t>
      </w:r>
      <w:r w:rsidRPr="00C55FA2">
        <w:rPr>
          <w:rFonts w:ascii="Courier New" w:hAnsi="Courier New" w:cs="Courier New"/>
          <w:sz w:val="16"/>
          <w:szCs w:val="16"/>
        </w:rPr>
        <w:tab/>
        <w:t>57</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Tot. P</w:t>
      </w:r>
      <w:r w:rsidRPr="00C55FA2">
        <w:rPr>
          <w:rFonts w:ascii="Courier New" w:hAnsi="Courier New" w:cs="Courier New"/>
          <w:sz w:val="16"/>
          <w:szCs w:val="16"/>
        </w:rPr>
        <w:tab/>
        <w:t>288.096</w:t>
      </w:r>
      <w:r w:rsidRPr="00C55FA2">
        <w:rPr>
          <w:rFonts w:ascii="Courier New" w:hAnsi="Courier New" w:cs="Courier New"/>
          <w:sz w:val="16"/>
          <w:szCs w:val="16"/>
        </w:rPr>
        <w:tab/>
        <w:t>0.062</w:t>
      </w:r>
      <w:r w:rsidRPr="00C55FA2">
        <w:rPr>
          <w:rFonts w:ascii="Courier New" w:hAnsi="Courier New" w:cs="Courier New"/>
          <w:sz w:val="16"/>
          <w:szCs w:val="16"/>
        </w:rPr>
        <w:tab/>
        <w:t>0.676</w:t>
      </w:r>
      <w:r w:rsidRPr="00C55FA2">
        <w:rPr>
          <w:rFonts w:ascii="Courier New" w:hAnsi="Courier New" w:cs="Courier New"/>
          <w:sz w:val="16"/>
          <w:szCs w:val="16"/>
        </w:rPr>
        <w:tab/>
        <w:t>128.107</w:t>
      </w:r>
      <w:r w:rsidRPr="00C55FA2">
        <w:rPr>
          <w:rFonts w:ascii="Courier New" w:hAnsi="Courier New" w:cs="Courier New"/>
          <w:sz w:val="16"/>
          <w:szCs w:val="16"/>
        </w:rPr>
        <w:tab/>
        <w:t>0.034</w:t>
      </w:r>
      <w:r w:rsidRPr="00C55FA2">
        <w:rPr>
          <w:rFonts w:ascii="Courier New" w:hAnsi="Courier New" w:cs="Courier New"/>
          <w:sz w:val="16"/>
          <w:szCs w:val="16"/>
        </w:rPr>
        <w:tab/>
        <w:t>6.974</w:t>
      </w:r>
      <w:r w:rsidRPr="00C55FA2">
        <w:rPr>
          <w:rFonts w:ascii="Courier New" w:hAnsi="Courier New" w:cs="Courier New"/>
          <w:sz w:val="16"/>
          <w:szCs w:val="16"/>
        </w:rPr>
        <w:tab/>
        <w:t>0.091</w:t>
      </w:r>
      <w:r w:rsidRPr="00C55FA2">
        <w:rPr>
          <w:rFonts w:ascii="Courier New" w:hAnsi="Courier New" w:cs="Courier New"/>
          <w:sz w:val="16"/>
          <w:szCs w:val="16"/>
        </w:rPr>
        <w:tab/>
        <w:t>3.269</w:t>
      </w:r>
      <w:r w:rsidRPr="00C55FA2">
        <w:rPr>
          <w:rFonts w:ascii="Courier New" w:hAnsi="Courier New" w:cs="Courier New"/>
          <w:sz w:val="16"/>
          <w:szCs w:val="16"/>
        </w:rPr>
        <w:tab/>
        <w:t>25.729</w:t>
      </w:r>
      <w:r w:rsidRPr="00C55FA2">
        <w:rPr>
          <w:rFonts w:ascii="Courier New" w:hAnsi="Courier New" w:cs="Courier New"/>
          <w:sz w:val="16"/>
          <w:szCs w:val="16"/>
        </w:rPr>
        <w:tab/>
        <w:t>4.279</w:t>
      </w:r>
      <w:r w:rsidRPr="00C55FA2">
        <w:rPr>
          <w:rFonts w:ascii="Courier New" w:hAnsi="Courier New" w:cs="Courier New"/>
          <w:sz w:val="16"/>
          <w:szCs w:val="16"/>
        </w:rPr>
        <w:tab/>
        <w:t>59</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Tot. A</w:t>
      </w:r>
      <w:r w:rsidRPr="00C55FA2">
        <w:rPr>
          <w:rFonts w:ascii="Courier New" w:hAnsi="Courier New" w:cs="Courier New"/>
          <w:sz w:val="16"/>
          <w:szCs w:val="16"/>
        </w:rPr>
        <w:tab/>
        <w:t>286.874</w:t>
      </w:r>
      <w:r w:rsidRPr="00C55FA2">
        <w:rPr>
          <w:rFonts w:ascii="Courier New" w:hAnsi="Courier New" w:cs="Courier New"/>
          <w:sz w:val="16"/>
          <w:szCs w:val="16"/>
        </w:rPr>
        <w:tab/>
        <w:t>0.045</w:t>
      </w:r>
      <w:r w:rsidRPr="00C55FA2">
        <w:rPr>
          <w:rFonts w:ascii="Courier New" w:hAnsi="Courier New" w:cs="Courier New"/>
          <w:sz w:val="16"/>
          <w:szCs w:val="16"/>
        </w:rPr>
        <w:tab/>
        <w:t>0.692</w:t>
      </w:r>
      <w:r w:rsidRPr="00C55FA2">
        <w:rPr>
          <w:rFonts w:ascii="Courier New" w:hAnsi="Courier New" w:cs="Courier New"/>
          <w:sz w:val="16"/>
          <w:szCs w:val="16"/>
        </w:rPr>
        <w:tab/>
        <w:t>125.835</w:t>
      </w:r>
      <w:r w:rsidRPr="00C55FA2">
        <w:rPr>
          <w:rFonts w:ascii="Courier New" w:hAnsi="Courier New" w:cs="Courier New"/>
          <w:sz w:val="16"/>
          <w:szCs w:val="16"/>
        </w:rPr>
        <w:tab/>
        <w:t>0.027</w:t>
      </w:r>
      <w:r w:rsidRPr="00C55FA2">
        <w:rPr>
          <w:rFonts w:ascii="Courier New" w:hAnsi="Courier New" w:cs="Courier New"/>
          <w:sz w:val="16"/>
          <w:szCs w:val="16"/>
        </w:rPr>
        <w:tab/>
        <w:t>6.921</w:t>
      </w:r>
      <w:r w:rsidRPr="00C55FA2">
        <w:rPr>
          <w:rFonts w:ascii="Courier New" w:hAnsi="Courier New" w:cs="Courier New"/>
          <w:sz w:val="16"/>
          <w:szCs w:val="16"/>
        </w:rPr>
        <w:tab/>
        <w:t>0.07</w:t>
      </w:r>
      <w:r w:rsidRPr="00C55FA2">
        <w:rPr>
          <w:rFonts w:ascii="Courier New" w:hAnsi="Courier New" w:cs="Courier New"/>
          <w:sz w:val="16"/>
          <w:szCs w:val="16"/>
        </w:rPr>
        <w:tab/>
        <w:t>3.242</w:t>
      </w:r>
      <w:r w:rsidRPr="00C55FA2">
        <w:rPr>
          <w:rFonts w:ascii="Courier New" w:hAnsi="Courier New" w:cs="Courier New"/>
          <w:sz w:val="16"/>
          <w:szCs w:val="16"/>
        </w:rPr>
        <w:tab/>
        <w:t>32.649</w:t>
      </w:r>
      <w:r w:rsidRPr="00C55FA2">
        <w:rPr>
          <w:rFonts w:ascii="Courier New" w:hAnsi="Courier New" w:cs="Courier New"/>
          <w:sz w:val="16"/>
          <w:szCs w:val="16"/>
        </w:rPr>
        <w:tab/>
        <w:t>3.767</w:t>
      </w:r>
      <w:r w:rsidRPr="00C55FA2">
        <w:rPr>
          <w:rFonts w:ascii="Courier New" w:hAnsi="Courier New" w:cs="Courier New"/>
          <w:sz w:val="16"/>
          <w:szCs w:val="16"/>
        </w:rPr>
        <w:tab/>
        <w:t>57</w:t>
      </w:r>
    </w:p>
    <w:p w:rsidR="00BE075B" w:rsidRPr="00C55FA2" w:rsidRDefault="00BE075B" w:rsidP="00BE075B">
      <w:pPr>
        <w:spacing w:line="240" w:lineRule="auto"/>
        <w:rPr>
          <w:rFonts w:ascii="Courier New" w:hAnsi="Courier New" w:cs="Courier New"/>
          <w:sz w:val="16"/>
          <w:szCs w:val="16"/>
        </w:rPr>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CLASSIFICATION MATRIX: (OBS=ROWS, PRED=COLS)</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b/>
      </w:r>
      <w:proofErr w:type="gramStart"/>
      <w:r w:rsidRPr="00C55FA2">
        <w:rPr>
          <w:rFonts w:ascii="Courier New" w:hAnsi="Courier New" w:cs="Courier New"/>
          <w:sz w:val="16"/>
          <w:szCs w:val="16"/>
        </w:rPr>
        <w:t>P1</w:t>
      </w:r>
      <w:r w:rsidRPr="00C55FA2">
        <w:rPr>
          <w:rFonts w:ascii="Courier New" w:hAnsi="Courier New" w:cs="Courier New"/>
          <w:sz w:val="16"/>
          <w:szCs w:val="16"/>
        </w:rPr>
        <w:tab/>
        <w:t>A1</w:t>
      </w:r>
      <w:r w:rsidRPr="00C55FA2">
        <w:rPr>
          <w:rFonts w:ascii="Courier New" w:hAnsi="Courier New" w:cs="Courier New"/>
          <w:sz w:val="16"/>
          <w:szCs w:val="16"/>
        </w:rPr>
        <w:tab/>
        <w:t>Tot.</w:t>
      </w:r>
      <w:proofErr w:type="gramEnd"/>
    </w:p>
    <w:p w:rsidR="00BE075B" w:rsidRPr="00C55FA2" w:rsidRDefault="00BE075B" w:rsidP="00BE075B">
      <w:pPr>
        <w:spacing w:line="240" w:lineRule="auto"/>
        <w:rPr>
          <w:rFonts w:ascii="Courier New" w:hAnsi="Courier New" w:cs="Courier New"/>
          <w:sz w:val="16"/>
          <w:szCs w:val="16"/>
        </w:rPr>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P1</w:t>
      </w:r>
      <w:r w:rsidRPr="00C55FA2">
        <w:rPr>
          <w:rFonts w:ascii="Courier New" w:hAnsi="Courier New" w:cs="Courier New"/>
          <w:sz w:val="16"/>
          <w:szCs w:val="16"/>
        </w:rPr>
        <w:tab/>
        <w:t>53</w:t>
      </w:r>
      <w:r w:rsidRPr="00C55FA2">
        <w:rPr>
          <w:rFonts w:ascii="Courier New" w:hAnsi="Courier New" w:cs="Courier New"/>
          <w:sz w:val="16"/>
          <w:szCs w:val="16"/>
        </w:rPr>
        <w:tab/>
        <w:t>6</w:t>
      </w:r>
      <w:r w:rsidRPr="00C55FA2">
        <w:rPr>
          <w:rFonts w:ascii="Courier New" w:hAnsi="Courier New" w:cs="Courier New"/>
          <w:sz w:val="16"/>
          <w:szCs w:val="16"/>
        </w:rPr>
        <w:tab/>
        <w:t>59</w:t>
      </w:r>
      <w:r w:rsidRPr="00C55FA2">
        <w:rPr>
          <w:rFonts w:ascii="Courier New" w:hAnsi="Courier New" w:cs="Courier New"/>
          <w:sz w:val="16"/>
          <w:szCs w:val="16"/>
        </w:rPr>
        <w:tab/>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A1</w:t>
      </w:r>
      <w:r w:rsidRPr="00C55FA2">
        <w:rPr>
          <w:rFonts w:ascii="Courier New" w:hAnsi="Courier New" w:cs="Courier New"/>
          <w:sz w:val="16"/>
          <w:szCs w:val="16"/>
        </w:rPr>
        <w:tab/>
        <w:t>1</w:t>
      </w:r>
      <w:r w:rsidRPr="00C55FA2">
        <w:rPr>
          <w:rFonts w:ascii="Courier New" w:hAnsi="Courier New" w:cs="Courier New"/>
          <w:sz w:val="16"/>
          <w:szCs w:val="16"/>
        </w:rPr>
        <w:tab/>
        <w:t>56</w:t>
      </w:r>
      <w:r w:rsidRPr="00C55FA2">
        <w:rPr>
          <w:rFonts w:ascii="Courier New" w:hAnsi="Courier New" w:cs="Courier New"/>
          <w:sz w:val="16"/>
          <w:szCs w:val="16"/>
        </w:rPr>
        <w:tab/>
        <w:t>57</w:t>
      </w:r>
      <w:r w:rsidRPr="00C55FA2">
        <w:rPr>
          <w:rFonts w:ascii="Courier New" w:hAnsi="Courier New" w:cs="Courier New"/>
          <w:sz w:val="16"/>
          <w:szCs w:val="16"/>
        </w:rPr>
        <w:tab/>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Tot.</w:t>
      </w:r>
      <w:r w:rsidRPr="00C55FA2">
        <w:rPr>
          <w:rFonts w:ascii="Courier New" w:hAnsi="Courier New" w:cs="Courier New"/>
          <w:sz w:val="16"/>
          <w:szCs w:val="16"/>
        </w:rPr>
        <w:tab/>
        <w:t>54</w:t>
      </w:r>
      <w:r w:rsidRPr="00C55FA2">
        <w:rPr>
          <w:rFonts w:ascii="Courier New" w:hAnsi="Courier New" w:cs="Courier New"/>
          <w:sz w:val="16"/>
          <w:szCs w:val="16"/>
        </w:rPr>
        <w:tab/>
        <w:t>62</w:t>
      </w:r>
      <w:r w:rsidRPr="00C55FA2">
        <w:rPr>
          <w:rFonts w:ascii="Courier New" w:hAnsi="Courier New" w:cs="Courier New"/>
          <w:sz w:val="16"/>
          <w:szCs w:val="16"/>
        </w:rPr>
        <w:tab/>
        <w:t>116</w:t>
      </w:r>
      <w:r w:rsidRPr="00C55FA2">
        <w:rPr>
          <w:rFonts w:ascii="Courier New" w:hAnsi="Courier New" w:cs="Courier New"/>
          <w:sz w:val="16"/>
          <w:szCs w:val="16"/>
        </w:rPr>
        <w:tab/>
      </w:r>
    </w:p>
    <w:p w:rsidR="00BE075B" w:rsidRPr="00C55FA2" w:rsidRDefault="00BE075B" w:rsidP="00BE075B">
      <w:pPr>
        <w:spacing w:line="240" w:lineRule="auto"/>
        <w:rPr>
          <w:rFonts w:ascii="Courier New" w:hAnsi="Courier New" w:cs="Courier New"/>
          <w:sz w:val="16"/>
          <w:szCs w:val="16"/>
        </w:rPr>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ACCURACY STATISTICS:</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Cohen's Kappa: 0.8795 +/- 0.0866</w:t>
      </w:r>
    </w:p>
    <w:p w:rsidR="00BE075B" w:rsidRPr="00C55FA2" w:rsidRDefault="00BE075B" w:rsidP="00BE075B">
      <w:pPr>
        <w:spacing w:line="240" w:lineRule="auto"/>
        <w:rPr>
          <w:rFonts w:ascii="Courier New" w:hAnsi="Courier New" w:cs="Courier New"/>
          <w:sz w:val="16"/>
          <w:szCs w:val="16"/>
        </w:rPr>
      </w:pPr>
      <w:proofErr w:type="spellStart"/>
      <w:r w:rsidRPr="00C55FA2">
        <w:rPr>
          <w:rFonts w:ascii="Courier New" w:hAnsi="Courier New" w:cs="Courier New"/>
          <w:sz w:val="16"/>
          <w:szCs w:val="16"/>
        </w:rPr>
        <w:t>Klecka's</w:t>
      </w:r>
      <w:proofErr w:type="spellEnd"/>
      <w:r w:rsidRPr="00C55FA2">
        <w:rPr>
          <w:rFonts w:ascii="Courier New" w:hAnsi="Courier New" w:cs="Courier New"/>
          <w:sz w:val="16"/>
          <w:szCs w:val="16"/>
        </w:rPr>
        <w:t xml:space="preserve"> Tau: 0.8793 +/- 0.0867</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Sensitivity: 0.8983</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Specificity: 0.9825</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AUC: 0.9941</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AICc: 26.4436</w:t>
      </w:r>
    </w:p>
    <w:p w:rsidR="00BE075B" w:rsidRDefault="00BE075B" w:rsidP="00BE075B">
      <w:pPr>
        <w:spacing w:line="240" w:lineRule="auto"/>
      </w:pPr>
    </w:p>
    <w:p w:rsidR="00BE075B" w:rsidRDefault="00BE075B" w:rsidP="00BE075B">
      <w:pPr>
        <w:spacing w:line="240" w:lineRule="auto"/>
      </w:pPr>
    </w:p>
    <w:p w:rsidR="00BE075B" w:rsidRDefault="00BE075B" w:rsidP="00BE075B">
      <w:pPr>
        <w:spacing w:line="240" w:lineRule="auto"/>
        <w:rPr>
          <w:rFonts w:ascii="Courier New" w:hAnsi="Courier New" w:cs="Courier New"/>
          <w:sz w:val="16"/>
          <w:szCs w:val="16"/>
        </w:rPr>
      </w:pPr>
    </w:p>
    <w:p w:rsidR="00B61A74" w:rsidRDefault="00B61A74" w:rsidP="00B61A74">
      <w:pPr>
        <w:pStyle w:val="Caption"/>
      </w:pPr>
      <w:bookmarkStart w:id="128" w:name="_Toc309204137"/>
      <w:bookmarkStart w:id="129" w:name="_Toc309204302"/>
      <w:r>
        <w:lastRenderedPageBreak/>
        <w:t xml:space="preserve">Figure </w:t>
      </w:r>
      <w:fldSimple w:instr=" SEQ Figure \* ARABIC ">
        <w:r w:rsidR="008D5C05">
          <w:rPr>
            <w:noProof/>
          </w:rPr>
          <w:t>26</w:t>
        </w:r>
      </w:fldSimple>
      <w:r>
        <w:rPr>
          <w:noProof/>
        </w:rPr>
        <w:t>: NLDA model of predicted TBE risk 2003, without population paramaters</w:t>
      </w:r>
      <w:bookmarkEnd w:id="128"/>
      <w:bookmarkEnd w:id="129"/>
    </w:p>
    <w:p w:rsidR="00BE075B" w:rsidRDefault="00BE075B" w:rsidP="00BE075B">
      <w:pPr>
        <w:spacing w:line="240" w:lineRule="auto"/>
      </w:pPr>
    </w:p>
    <w:p w:rsidR="00BE075B" w:rsidRDefault="00BE075B" w:rsidP="00BE075B">
      <w:pPr>
        <w:spacing w:line="240" w:lineRule="auto"/>
      </w:pPr>
      <w:r>
        <w:rPr>
          <w:noProof/>
        </w:rPr>
        <w:drawing>
          <wp:inline distT="0" distB="0" distL="0" distR="0">
            <wp:extent cx="5731510" cy="3960495"/>
            <wp:effectExtent l="19050" t="0" r="2540" b="0"/>
            <wp:docPr id="21" name="Picture 2" descr="03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ng.bmp"/>
                    <pic:cNvPicPr/>
                  </pic:nvPicPr>
                  <pic:blipFill>
                    <a:blip r:embed="rId27" cstate="print"/>
                    <a:stretch>
                      <a:fillRect/>
                    </a:stretch>
                  </pic:blipFill>
                  <pic:spPr>
                    <a:xfrm>
                      <a:off x="0" y="0"/>
                      <a:ext cx="5731510" cy="3960495"/>
                    </a:xfrm>
                    <a:prstGeom prst="rect">
                      <a:avLst/>
                    </a:prstGeom>
                  </pic:spPr>
                </pic:pic>
              </a:graphicData>
            </a:graphic>
          </wp:inline>
        </w:drawing>
      </w:r>
    </w:p>
    <w:p w:rsidR="00BE075B" w:rsidRDefault="00BE075B" w:rsidP="00BE075B">
      <w:pPr>
        <w:spacing w:line="240" w:lineRule="auto"/>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RANK</w:t>
      </w:r>
      <w:r w:rsidRPr="00C55FA2">
        <w:rPr>
          <w:rFonts w:ascii="Courier New" w:hAnsi="Courier New" w:cs="Courier New"/>
          <w:sz w:val="16"/>
          <w:szCs w:val="16"/>
        </w:rPr>
        <w:tab/>
        <w:t>1/AICc</w:t>
      </w:r>
      <w:r w:rsidRPr="00C55FA2">
        <w:rPr>
          <w:rFonts w:ascii="Courier New" w:hAnsi="Courier New" w:cs="Courier New"/>
          <w:sz w:val="16"/>
          <w:szCs w:val="16"/>
        </w:rPr>
        <w:tab/>
        <w:t>AICc</w:t>
      </w:r>
      <w:r w:rsidRPr="00C55FA2">
        <w:rPr>
          <w:rFonts w:ascii="Courier New" w:hAnsi="Courier New" w:cs="Courier New"/>
          <w:sz w:val="16"/>
          <w:szCs w:val="16"/>
        </w:rPr>
        <w:tab/>
        <w:t>VARIABLE</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1</w:t>
      </w:r>
      <w:r w:rsidRPr="00C55FA2">
        <w:rPr>
          <w:rFonts w:ascii="Courier New" w:hAnsi="Courier New" w:cs="Courier New"/>
          <w:sz w:val="16"/>
          <w:szCs w:val="16"/>
        </w:rPr>
        <w:tab/>
        <w:t>0.019</w:t>
      </w:r>
      <w:r w:rsidRPr="00C55FA2">
        <w:rPr>
          <w:rFonts w:ascii="Courier New" w:hAnsi="Courier New" w:cs="Courier New"/>
          <w:sz w:val="16"/>
          <w:szCs w:val="16"/>
        </w:rPr>
        <w:tab/>
        <w:t>52.99</w:t>
      </w:r>
      <w:r w:rsidRPr="00C55FA2">
        <w:rPr>
          <w:rFonts w:ascii="Courier New" w:hAnsi="Courier New" w:cs="Courier New"/>
          <w:sz w:val="16"/>
          <w:szCs w:val="16"/>
        </w:rPr>
        <w:tab/>
        <w:t>25</w:t>
      </w:r>
      <w:r w:rsidRPr="00C55FA2">
        <w:rPr>
          <w:rFonts w:ascii="Courier New" w:hAnsi="Courier New" w:cs="Courier New"/>
          <w:sz w:val="16"/>
          <w:szCs w:val="16"/>
        </w:rPr>
        <w:tab/>
        <w:t xml:space="preserve">sg1808mx: </w:t>
      </w:r>
      <w:proofErr w:type="spellStart"/>
      <w:r w:rsidRPr="00C55FA2">
        <w:rPr>
          <w:rFonts w:ascii="Courier New" w:hAnsi="Courier New" w:cs="Courier New"/>
          <w:sz w:val="16"/>
          <w:szCs w:val="16"/>
        </w:rPr>
        <w:t>Nighttime</w:t>
      </w:r>
      <w:proofErr w:type="spellEnd"/>
      <w:r w:rsidRPr="00C55FA2">
        <w:rPr>
          <w:rFonts w:ascii="Courier New" w:hAnsi="Courier New" w:cs="Courier New"/>
          <w:sz w:val="16"/>
          <w:szCs w:val="16"/>
        </w:rPr>
        <w:t xml:space="preserve"> LST maximum</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2</w:t>
      </w:r>
      <w:r w:rsidRPr="00C55FA2">
        <w:rPr>
          <w:rFonts w:ascii="Courier New" w:hAnsi="Courier New" w:cs="Courier New"/>
          <w:sz w:val="16"/>
          <w:szCs w:val="16"/>
        </w:rPr>
        <w:tab/>
        <w:t>0.021</w:t>
      </w:r>
      <w:r w:rsidRPr="00C55FA2">
        <w:rPr>
          <w:rFonts w:ascii="Courier New" w:hAnsi="Courier New" w:cs="Courier New"/>
          <w:sz w:val="16"/>
          <w:szCs w:val="16"/>
        </w:rPr>
        <w:tab/>
        <w:t>48.48</w:t>
      </w:r>
      <w:r w:rsidRPr="00C55FA2">
        <w:rPr>
          <w:rFonts w:ascii="Courier New" w:hAnsi="Courier New" w:cs="Courier New"/>
          <w:sz w:val="16"/>
          <w:szCs w:val="16"/>
        </w:rPr>
        <w:tab/>
        <w:t>48</w:t>
      </w:r>
      <w:r w:rsidRPr="00C55FA2">
        <w:rPr>
          <w:rFonts w:ascii="Courier New" w:hAnsi="Courier New" w:cs="Courier New"/>
          <w:sz w:val="16"/>
          <w:szCs w:val="16"/>
        </w:rPr>
        <w:tab/>
        <w:t>sg1815p3: EVI phase 3</w:t>
      </w:r>
    </w:p>
    <w:p w:rsidR="00BE075B" w:rsidRPr="00C55FA2" w:rsidRDefault="0012577C" w:rsidP="00BE075B">
      <w:pPr>
        <w:spacing w:line="240" w:lineRule="auto"/>
        <w:rPr>
          <w:rFonts w:ascii="Courier New" w:hAnsi="Courier New" w:cs="Courier New"/>
          <w:sz w:val="16"/>
          <w:szCs w:val="16"/>
        </w:rPr>
      </w:pPr>
      <w:r>
        <w:rPr>
          <w:rFonts w:ascii="Courier New" w:hAnsi="Courier New" w:cs="Courier New"/>
          <w:sz w:val="16"/>
          <w:szCs w:val="16"/>
        </w:rPr>
        <w:t>3</w:t>
      </w:r>
      <w:r>
        <w:rPr>
          <w:rFonts w:ascii="Courier New" w:hAnsi="Courier New" w:cs="Courier New"/>
          <w:sz w:val="16"/>
          <w:szCs w:val="16"/>
        </w:rPr>
        <w:tab/>
        <w:t>0.023</w:t>
      </w:r>
      <w:r>
        <w:rPr>
          <w:rFonts w:ascii="Courier New" w:hAnsi="Courier New" w:cs="Courier New"/>
          <w:sz w:val="16"/>
          <w:szCs w:val="16"/>
        </w:rPr>
        <w:tab/>
        <w:t>44.4</w:t>
      </w:r>
      <w:r>
        <w:rPr>
          <w:rFonts w:ascii="Courier New" w:hAnsi="Courier New" w:cs="Courier New"/>
          <w:sz w:val="16"/>
          <w:szCs w:val="16"/>
        </w:rPr>
        <w:tab/>
        <w:t>61</w:t>
      </w:r>
      <w:r>
        <w:rPr>
          <w:rFonts w:ascii="Courier New" w:hAnsi="Courier New" w:cs="Courier New"/>
          <w:sz w:val="16"/>
          <w:szCs w:val="16"/>
        </w:rPr>
        <w:tab/>
        <w:t>n2003ncdd</w:t>
      </w:r>
      <w:proofErr w:type="gramStart"/>
      <w:r>
        <w:rPr>
          <w:rFonts w:ascii="Courier New" w:hAnsi="Courier New" w:cs="Courier New"/>
          <w:sz w:val="16"/>
          <w:szCs w:val="16"/>
        </w:rPr>
        <w:t>:Nighttime</w:t>
      </w:r>
      <w:proofErr w:type="gramEnd"/>
      <w:r>
        <w:rPr>
          <w:rFonts w:ascii="Courier New" w:hAnsi="Courier New" w:cs="Courier New"/>
          <w:sz w:val="16"/>
          <w:szCs w:val="16"/>
        </w:rPr>
        <w:t xml:space="preserve"> Cumulative temperature 2003</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4</w:t>
      </w:r>
      <w:r w:rsidRPr="00C55FA2">
        <w:rPr>
          <w:rFonts w:ascii="Courier New" w:hAnsi="Courier New" w:cs="Courier New"/>
          <w:sz w:val="16"/>
          <w:szCs w:val="16"/>
        </w:rPr>
        <w:tab/>
        <w:t>0.029</w:t>
      </w:r>
      <w:r w:rsidRPr="00C55FA2">
        <w:rPr>
          <w:rFonts w:ascii="Courier New" w:hAnsi="Courier New" w:cs="Courier New"/>
          <w:sz w:val="16"/>
          <w:szCs w:val="16"/>
        </w:rPr>
        <w:tab/>
        <w:t>35.08</w:t>
      </w:r>
      <w:r w:rsidRPr="00C55FA2">
        <w:rPr>
          <w:rFonts w:ascii="Courier New" w:hAnsi="Courier New" w:cs="Courier New"/>
          <w:sz w:val="16"/>
          <w:szCs w:val="16"/>
        </w:rPr>
        <w:tab/>
        <w:t>50</w:t>
      </w:r>
      <w:r w:rsidRPr="00C55FA2">
        <w:rPr>
          <w:rFonts w:ascii="Courier New" w:hAnsi="Courier New" w:cs="Courier New"/>
          <w:sz w:val="16"/>
          <w:szCs w:val="16"/>
        </w:rPr>
        <w:tab/>
        <w:t>sgpr57a0: WORLDCLIM precipitation mean</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5</w:t>
      </w:r>
      <w:r w:rsidRPr="00C55FA2">
        <w:rPr>
          <w:rFonts w:ascii="Courier New" w:hAnsi="Courier New" w:cs="Courier New"/>
          <w:sz w:val="16"/>
          <w:szCs w:val="16"/>
        </w:rPr>
        <w:tab/>
        <w:t>0.032</w:t>
      </w:r>
      <w:r w:rsidRPr="00C55FA2">
        <w:rPr>
          <w:rFonts w:ascii="Courier New" w:hAnsi="Courier New" w:cs="Courier New"/>
          <w:sz w:val="16"/>
          <w:szCs w:val="16"/>
        </w:rPr>
        <w:tab/>
        <w:t>31.1</w:t>
      </w:r>
      <w:r w:rsidRPr="00C55FA2">
        <w:rPr>
          <w:rFonts w:ascii="Courier New" w:hAnsi="Courier New" w:cs="Courier New"/>
          <w:sz w:val="16"/>
          <w:szCs w:val="16"/>
        </w:rPr>
        <w:tab/>
        <w:t>19</w:t>
      </w:r>
      <w:r w:rsidRPr="00C55FA2">
        <w:rPr>
          <w:rFonts w:ascii="Courier New" w:hAnsi="Courier New" w:cs="Courier New"/>
          <w:sz w:val="16"/>
          <w:szCs w:val="16"/>
        </w:rPr>
        <w:tab/>
        <w:t>sg1807vr: Daytime LST variance</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6</w:t>
      </w:r>
      <w:r w:rsidRPr="00C55FA2">
        <w:rPr>
          <w:rFonts w:ascii="Courier New" w:hAnsi="Courier New" w:cs="Courier New"/>
          <w:sz w:val="16"/>
          <w:szCs w:val="16"/>
        </w:rPr>
        <w:tab/>
        <w:t>0.033</w:t>
      </w:r>
      <w:r w:rsidRPr="00C55FA2">
        <w:rPr>
          <w:rFonts w:ascii="Courier New" w:hAnsi="Courier New" w:cs="Courier New"/>
          <w:sz w:val="16"/>
          <w:szCs w:val="16"/>
        </w:rPr>
        <w:tab/>
        <w:t>30.5</w:t>
      </w:r>
      <w:r w:rsidRPr="00C55FA2">
        <w:rPr>
          <w:rFonts w:ascii="Courier New" w:hAnsi="Courier New" w:cs="Courier New"/>
          <w:sz w:val="16"/>
          <w:szCs w:val="16"/>
        </w:rPr>
        <w:tab/>
        <w:t>4</w:t>
      </w:r>
      <w:r w:rsidRPr="00C55FA2">
        <w:rPr>
          <w:rFonts w:ascii="Courier New" w:hAnsi="Courier New" w:cs="Courier New"/>
          <w:sz w:val="16"/>
          <w:szCs w:val="16"/>
        </w:rPr>
        <w:tab/>
        <w:t>sg1803mn: Middle infra-red minimum</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7</w:t>
      </w:r>
      <w:r w:rsidRPr="00C55FA2">
        <w:rPr>
          <w:rFonts w:ascii="Courier New" w:hAnsi="Courier New" w:cs="Courier New"/>
          <w:sz w:val="16"/>
          <w:szCs w:val="16"/>
        </w:rPr>
        <w:tab/>
        <w:t>0.034</w:t>
      </w:r>
      <w:r w:rsidRPr="00C55FA2">
        <w:rPr>
          <w:rFonts w:ascii="Courier New" w:hAnsi="Courier New" w:cs="Courier New"/>
          <w:sz w:val="16"/>
          <w:szCs w:val="16"/>
        </w:rPr>
        <w:tab/>
        <w:t>29.53</w:t>
      </w:r>
      <w:r w:rsidRPr="00C55FA2">
        <w:rPr>
          <w:rFonts w:ascii="Courier New" w:hAnsi="Courier New" w:cs="Courier New"/>
          <w:sz w:val="16"/>
          <w:szCs w:val="16"/>
        </w:rPr>
        <w:tab/>
        <w:t>57</w:t>
      </w:r>
      <w:r w:rsidRPr="00C55FA2">
        <w:rPr>
          <w:rFonts w:ascii="Courier New" w:hAnsi="Courier New" w:cs="Courier New"/>
          <w:sz w:val="16"/>
          <w:szCs w:val="16"/>
        </w:rPr>
        <w:tab/>
        <w:t>sgpr57p2: WORLDCLIM precipitation phase 2</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8</w:t>
      </w:r>
      <w:r w:rsidRPr="00C55FA2">
        <w:rPr>
          <w:rFonts w:ascii="Courier New" w:hAnsi="Courier New" w:cs="Courier New"/>
          <w:sz w:val="16"/>
          <w:szCs w:val="16"/>
        </w:rPr>
        <w:tab/>
        <w:t>0.035</w:t>
      </w:r>
      <w:r w:rsidRPr="00C55FA2">
        <w:rPr>
          <w:rFonts w:ascii="Courier New" w:hAnsi="Courier New" w:cs="Courier New"/>
          <w:sz w:val="16"/>
          <w:szCs w:val="16"/>
        </w:rPr>
        <w:tab/>
        <w:t>28.72</w:t>
      </w:r>
      <w:r w:rsidRPr="00C55FA2">
        <w:rPr>
          <w:rFonts w:ascii="Courier New" w:hAnsi="Courier New" w:cs="Courier New"/>
          <w:sz w:val="16"/>
          <w:szCs w:val="16"/>
        </w:rPr>
        <w:tab/>
        <w:t>56</w:t>
      </w:r>
      <w:r w:rsidRPr="00C55FA2">
        <w:rPr>
          <w:rFonts w:ascii="Courier New" w:hAnsi="Courier New" w:cs="Courier New"/>
          <w:sz w:val="16"/>
          <w:szCs w:val="16"/>
        </w:rPr>
        <w:tab/>
        <w:t>sgpr57p1: WORLDCLIM precipitation phase 1</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9</w:t>
      </w:r>
      <w:r w:rsidRPr="00C55FA2">
        <w:rPr>
          <w:rFonts w:ascii="Courier New" w:hAnsi="Courier New" w:cs="Courier New"/>
          <w:sz w:val="16"/>
          <w:szCs w:val="16"/>
        </w:rPr>
        <w:tab/>
        <w:t>0.043</w:t>
      </w:r>
      <w:r w:rsidRPr="00C55FA2">
        <w:rPr>
          <w:rFonts w:ascii="Courier New" w:hAnsi="Courier New" w:cs="Courier New"/>
          <w:sz w:val="16"/>
          <w:szCs w:val="16"/>
        </w:rPr>
        <w:tab/>
        <w:t>23.22</w:t>
      </w:r>
      <w:r w:rsidRPr="00C55FA2">
        <w:rPr>
          <w:rFonts w:ascii="Courier New" w:hAnsi="Courier New" w:cs="Courier New"/>
          <w:sz w:val="16"/>
          <w:szCs w:val="16"/>
        </w:rPr>
        <w:tab/>
        <w:t>35</w:t>
      </w:r>
      <w:r w:rsidRPr="00C55FA2">
        <w:rPr>
          <w:rFonts w:ascii="Courier New" w:hAnsi="Courier New" w:cs="Courier New"/>
          <w:sz w:val="16"/>
          <w:szCs w:val="16"/>
        </w:rPr>
        <w:tab/>
        <w:t>sg1814mx: NDVI maximum</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10*</w:t>
      </w:r>
      <w:r w:rsidRPr="00C55FA2">
        <w:rPr>
          <w:rFonts w:ascii="Courier New" w:hAnsi="Courier New" w:cs="Courier New"/>
          <w:sz w:val="16"/>
          <w:szCs w:val="16"/>
        </w:rPr>
        <w:tab/>
        <w:t>0.042</w:t>
      </w:r>
      <w:r w:rsidRPr="00C55FA2">
        <w:rPr>
          <w:rFonts w:ascii="Courier New" w:hAnsi="Courier New" w:cs="Courier New"/>
          <w:sz w:val="16"/>
          <w:szCs w:val="16"/>
        </w:rPr>
        <w:tab/>
        <w:t>23.91</w:t>
      </w:r>
      <w:r w:rsidRPr="00C55FA2">
        <w:rPr>
          <w:rFonts w:ascii="Courier New" w:hAnsi="Courier New" w:cs="Courier New"/>
          <w:sz w:val="16"/>
          <w:szCs w:val="16"/>
        </w:rPr>
        <w:tab/>
        <w:t>17</w:t>
      </w:r>
      <w:r w:rsidRPr="00C55FA2">
        <w:rPr>
          <w:rFonts w:ascii="Courier New" w:hAnsi="Courier New" w:cs="Courier New"/>
          <w:sz w:val="16"/>
          <w:szCs w:val="16"/>
        </w:rPr>
        <w:tab/>
        <w:t>sg1807p2: Daytime LST phase 2</w:t>
      </w:r>
    </w:p>
    <w:p w:rsidR="00BE075B" w:rsidRPr="00C55FA2" w:rsidRDefault="00BE075B" w:rsidP="00BE075B">
      <w:pPr>
        <w:spacing w:line="240" w:lineRule="auto"/>
        <w:rPr>
          <w:rFonts w:ascii="Courier New" w:hAnsi="Courier New" w:cs="Courier New"/>
          <w:sz w:val="16"/>
          <w:szCs w:val="16"/>
        </w:rPr>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VARIABLE MEANS BY CLUSTER</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b/>
        <w:t>25</w:t>
      </w:r>
      <w:r w:rsidRPr="00C55FA2">
        <w:rPr>
          <w:rFonts w:ascii="Courier New" w:hAnsi="Courier New" w:cs="Courier New"/>
          <w:sz w:val="16"/>
          <w:szCs w:val="16"/>
        </w:rPr>
        <w:tab/>
        <w:t>48</w:t>
      </w:r>
      <w:r w:rsidRPr="00C55FA2">
        <w:rPr>
          <w:rFonts w:ascii="Courier New" w:hAnsi="Courier New" w:cs="Courier New"/>
          <w:sz w:val="16"/>
          <w:szCs w:val="16"/>
        </w:rPr>
        <w:tab/>
        <w:t>61</w:t>
      </w:r>
      <w:r w:rsidRPr="00C55FA2">
        <w:rPr>
          <w:rFonts w:ascii="Courier New" w:hAnsi="Courier New" w:cs="Courier New"/>
          <w:sz w:val="16"/>
          <w:szCs w:val="16"/>
        </w:rPr>
        <w:tab/>
        <w:t>50</w:t>
      </w:r>
      <w:r w:rsidRPr="00C55FA2">
        <w:rPr>
          <w:rFonts w:ascii="Courier New" w:hAnsi="Courier New" w:cs="Courier New"/>
          <w:sz w:val="16"/>
          <w:szCs w:val="16"/>
        </w:rPr>
        <w:tab/>
        <w:t>19</w:t>
      </w:r>
      <w:r w:rsidRPr="00C55FA2">
        <w:rPr>
          <w:rFonts w:ascii="Courier New" w:hAnsi="Courier New" w:cs="Courier New"/>
          <w:sz w:val="16"/>
          <w:szCs w:val="16"/>
        </w:rPr>
        <w:tab/>
        <w:t>4</w:t>
      </w:r>
      <w:r w:rsidRPr="00C55FA2">
        <w:rPr>
          <w:rFonts w:ascii="Courier New" w:hAnsi="Courier New" w:cs="Courier New"/>
          <w:sz w:val="16"/>
          <w:szCs w:val="16"/>
        </w:rPr>
        <w:tab/>
        <w:t>57</w:t>
      </w:r>
      <w:r w:rsidRPr="00C55FA2">
        <w:rPr>
          <w:rFonts w:ascii="Courier New" w:hAnsi="Courier New" w:cs="Courier New"/>
          <w:sz w:val="16"/>
          <w:szCs w:val="16"/>
        </w:rPr>
        <w:tab/>
        <w:t>56</w:t>
      </w:r>
      <w:r w:rsidRPr="00C55FA2">
        <w:rPr>
          <w:rFonts w:ascii="Courier New" w:hAnsi="Courier New" w:cs="Courier New"/>
          <w:sz w:val="16"/>
          <w:szCs w:val="16"/>
        </w:rPr>
        <w:tab/>
        <w:t>35</w:t>
      </w:r>
      <w:r w:rsidRPr="00C55FA2">
        <w:rPr>
          <w:rFonts w:ascii="Courier New" w:hAnsi="Courier New" w:cs="Courier New"/>
          <w:sz w:val="16"/>
          <w:szCs w:val="16"/>
        </w:rPr>
        <w:tab/>
        <w:t>17</w:t>
      </w:r>
      <w:r w:rsidRPr="00C55FA2">
        <w:rPr>
          <w:rFonts w:ascii="Courier New" w:hAnsi="Courier New" w:cs="Courier New"/>
          <w:sz w:val="16"/>
          <w:szCs w:val="16"/>
        </w:rPr>
        <w:tab/>
        <w:t>Size</w:t>
      </w:r>
    </w:p>
    <w:p w:rsidR="00BE075B" w:rsidRPr="00C55FA2" w:rsidRDefault="00BE075B" w:rsidP="00BE075B">
      <w:pPr>
        <w:spacing w:line="240" w:lineRule="auto"/>
        <w:rPr>
          <w:rFonts w:ascii="Courier New" w:hAnsi="Courier New" w:cs="Courier New"/>
          <w:sz w:val="16"/>
          <w:szCs w:val="16"/>
        </w:rPr>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P1</w:t>
      </w:r>
      <w:r w:rsidRPr="00C55FA2">
        <w:rPr>
          <w:rFonts w:ascii="Courier New" w:hAnsi="Courier New" w:cs="Courier New"/>
          <w:sz w:val="16"/>
          <w:szCs w:val="16"/>
        </w:rPr>
        <w:tab/>
        <w:t>288.289</w:t>
      </w:r>
      <w:r w:rsidRPr="00C55FA2">
        <w:rPr>
          <w:rFonts w:ascii="Courier New" w:hAnsi="Courier New" w:cs="Courier New"/>
          <w:sz w:val="16"/>
          <w:szCs w:val="16"/>
        </w:rPr>
        <w:tab/>
        <w:t>1.224</w:t>
      </w:r>
      <w:r w:rsidRPr="00C55FA2">
        <w:rPr>
          <w:rFonts w:ascii="Courier New" w:hAnsi="Courier New" w:cs="Courier New"/>
          <w:sz w:val="16"/>
          <w:szCs w:val="16"/>
        </w:rPr>
        <w:tab/>
        <w:t>5.026</w:t>
      </w:r>
      <w:r w:rsidRPr="00C55FA2">
        <w:rPr>
          <w:rFonts w:ascii="Courier New" w:hAnsi="Courier New" w:cs="Courier New"/>
          <w:sz w:val="16"/>
          <w:szCs w:val="16"/>
        </w:rPr>
        <w:tab/>
        <w:t>35.136</w:t>
      </w:r>
      <w:r w:rsidRPr="00C55FA2">
        <w:rPr>
          <w:rFonts w:ascii="Courier New" w:hAnsi="Courier New" w:cs="Courier New"/>
          <w:sz w:val="16"/>
          <w:szCs w:val="16"/>
        </w:rPr>
        <w:tab/>
        <w:t>84.169</w:t>
      </w:r>
      <w:r w:rsidRPr="00C55FA2">
        <w:rPr>
          <w:rFonts w:ascii="Courier New" w:hAnsi="Courier New" w:cs="Courier New"/>
          <w:sz w:val="16"/>
          <w:szCs w:val="16"/>
        </w:rPr>
        <w:tab/>
        <w:t>0.035</w:t>
      </w:r>
      <w:r w:rsidRPr="00C55FA2">
        <w:rPr>
          <w:rFonts w:ascii="Courier New" w:hAnsi="Courier New" w:cs="Courier New"/>
          <w:sz w:val="16"/>
          <w:szCs w:val="16"/>
        </w:rPr>
        <w:tab/>
        <w:t>3.45</w:t>
      </w:r>
      <w:r w:rsidRPr="00C55FA2">
        <w:rPr>
          <w:rFonts w:ascii="Courier New" w:hAnsi="Courier New" w:cs="Courier New"/>
          <w:sz w:val="16"/>
          <w:szCs w:val="16"/>
        </w:rPr>
        <w:tab/>
        <w:t>6.171</w:t>
      </w:r>
      <w:r w:rsidRPr="00C55FA2">
        <w:rPr>
          <w:rFonts w:ascii="Courier New" w:hAnsi="Courier New" w:cs="Courier New"/>
          <w:sz w:val="16"/>
          <w:szCs w:val="16"/>
        </w:rPr>
        <w:tab/>
        <w:t>0.675</w:t>
      </w:r>
      <w:r w:rsidRPr="00C55FA2">
        <w:rPr>
          <w:rFonts w:ascii="Courier New" w:hAnsi="Courier New" w:cs="Courier New"/>
          <w:sz w:val="16"/>
          <w:szCs w:val="16"/>
        </w:rPr>
        <w:tab/>
        <w:t>3.283</w:t>
      </w:r>
      <w:r w:rsidRPr="00C55FA2">
        <w:rPr>
          <w:rFonts w:ascii="Courier New" w:hAnsi="Courier New" w:cs="Courier New"/>
          <w:sz w:val="16"/>
          <w:szCs w:val="16"/>
        </w:rPr>
        <w:tab/>
        <w:t>59</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A1</w:t>
      </w:r>
      <w:r w:rsidRPr="00C55FA2">
        <w:rPr>
          <w:rFonts w:ascii="Courier New" w:hAnsi="Courier New" w:cs="Courier New"/>
          <w:sz w:val="16"/>
          <w:szCs w:val="16"/>
        </w:rPr>
        <w:tab/>
        <w:t>286.86</w:t>
      </w:r>
      <w:r w:rsidRPr="00C55FA2">
        <w:rPr>
          <w:rFonts w:ascii="Courier New" w:hAnsi="Courier New" w:cs="Courier New"/>
          <w:sz w:val="16"/>
          <w:szCs w:val="16"/>
        </w:rPr>
        <w:tab/>
        <w:t>1.664</w:t>
      </w:r>
      <w:r w:rsidRPr="00C55FA2">
        <w:rPr>
          <w:rFonts w:ascii="Courier New" w:hAnsi="Courier New" w:cs="Courier New"/>
          <w:sz w:val="16"/>
          <w:szCs w:val="16"/>
        </w:rPr>
        <w:tab/>
        <w:t>5.652</w:t>
      </w:r>
      <w:r w:rsidRPr="00C55FA2">
        <w:rPr>
          <w:rFonts w:ascii="Courier New" w:hAnsi="Courier New" w:cs="Courier New"/>
          <w:sz w:val="16"/>
          <w:szCs w:val="16"/>
        </w:rPr>
        <w:tab/>
        <w:t>51.233</w:t>
      </w:r>
      <w:r w:rsidRPr="00C55FA2">
        <w:rPr>
          <w:rFonts w:ascii="Courier New" w:hAnsi="Courier New" w:cs="Courier New"/>
          <w:sz w:val="16"/>
          <w:szCs w:val="16"/>
        </w:rPr>
        <w:tab/>
        <w:t>93.15</w:t>
      </w:r>
      <w:r w:rsidRPr="00C55FA2">
        <w:rPr>
          <w:rFonts w:ascii="Courier New" w:hAnsi="Courier New" w:cs="Courier New"/>
          <w:sz w:val="16"/>
          <w:szCs w:val="16"/>
        </w:rPr>
        <w:tab/>
        <w:t>0.027</w:t>
      </w:r>
      <w:r w:rsidRPr="00C55FA2">
        <w:rPr>
          <w:rFonts w:ascii="Courier New" w:hAnsi="Courier New" w:cs="Courier New"/>
          <w:sz w:val="16"/>
          <w:szCs w:val="16"/>
        </w:rPr>
        <w:tab/>
        <w:t>4.25</w:t>
      </w:r>
      <w:r w:rsidRPr="00C55FA2">
        <w:rPr>
          <w:rFonts w:ascii="Courier New" w:hAnsi="Courier New" w:cs="Courier New"/>
          <w:sz w:val="16"/>
          <w:szCs w:val="16"/>
        </w:rPr>
        <w:tab/>
        <w:t>7.315</w:t>
      </w:r>
      <w:r w:rsidRPr="00C55FA2">
        <w:rPr>
          <w:rFonts w:ascii="Courier New" w:hAnsi="Courier New" w:cs="Courier New"/>
          <w:sz w:val="16"/>
          <w:szCs w:val="16"/>
        </w:rPr>
        <w:tab/>
        <w:t>0.753</w:t>
      </w:r>
      <w:r w:rsidRPr="00C55FA2">
        <w:rPr>
          <w:rFonts w:ascii="Courier New" w:hAnsi="Courier New" w:cs="Courier New"/>
          <w:sz w:val="16"/>
          <w:szCs w:val="16"/>
        </w:rPr>
        <w:tab/>
        <w:t>3.539</w:t>
      </w:r>
      <w:r w:rsidRPr="00C55FA2">
        <w:rPr>
          <w:rFonts w:ascii="Courier New" w:hAnsi="Courier New" w:cs="Courier New"/>
          <w:sz w:val="16"/>
          <w:szCs w:val="16"/>
        </w:rPr>
        <w:tab/>
        <w:t>60</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Tot. P</w:t>
      </w:r>
      <w:r w:rsidRPr="00C55FA2">
        <w:rPr>
          <w:rFonts w:ascii="Courier New" w:hAnsi="Courier New" w:cs="Courier New"/>
          <w:sz w:val="16"/>
          <w:szCs w:val="16"/>
        </w:rPr>
        <w:tab/>
        <w:t>288.289</w:t>
      </w:r>
      <w:r w:rsidRPr="00C55FA2">
        <w:rPr>
          <w:rFonts w:ascii="Courier New" w:hAnsi="Courier New" w:cs="Courier New"/>
          <w:sz w:val="16"/>
          <w:szCs w:val="16"/>
        </w:rPr>
        <w:tab/>
        <w:t>1.224</w:t>
      </w:r>
      <w:r w:rsidRPr="00C55FA2">
        <w:rPr>
          <w:rFonts w:ascii="Courier New" w:hAnsi="Courier New" w:cs="Courier New"/>
          <w:sz w:val="16"/>
          <w:szCs w:val="16"/>
        </w:rPr>
        <w:tab/>
        <w:t>5.026</w:t>
      </w:r>
      <w:r w:rsidRPr="00C55FA2">
        <w:rPr>
          <w:rFonts w:ascii="Courier New" w:hAnsi="Courier New" w:cs="Courier New"/>
          <w:sz w:val="16"/>
          <w:szCs w:val="16"/>
        </w:rPr>
        <w:tab/>
        <w:t>35.136</w:t>
      </w:r>
      <w:r w:rsidRPr="00C55FA2">
        <w:rPr>
          <w:rFonts w:ascii="Courier New" w:hAnsi="Courier New" w:cs="Courier New"/>
          <w:sz w:val="16"/>
          <w:szCs w:val="16"/>
        </w:rPr>
        <w:tab/>
        <w:t>84.169</w:t>
      </w:r>
      <w:r w:rsidRPr="00C55FA2">
        <w:rPr>
          <w:rFonts w:ascii="Courier New" w:hAnsi="Courier New" w:cs="Courier New"/>
          <w:sz w:val="16"/>
          <w:szCs w:val="16"/>
        </w:rPr>
        <w:tab/>
        <w:t>0.035</w:t>
      </w:r>
      <w:r w:rsidRPr="00C55FA2">
        <w:rPr>
          <w:rFonts w:ascii="Courier New" w:hAnsi="Courier New" w:cs="Courier New"/>
          <w:sz w:val="16"/>
          <w:szCs w:val="16"/>
        </w:rPr>
        <w:tab/>
        <w:t>3.45</w:t>
      </w:r>
      <w:r w:rsidRPr="00C55FA2">
        <w:rPr>
          <w:rFonts w:ascii="Courier New" w:hAnsi="Courier New" w:cs="Courier New"/>
          <w:sz w:val="16"/>
          <w:szCs w:val="16"/>
        </w:rPr>
        <w:tab/>
        <w:t>6.171</w:t>
      </w:r>
      <w:r w:rsidRPr="00C55FA2">
        <w:rPr>
          <w:rFonts w:ascii="Courier New" w:hAnsi="Courier New" w:cs="Courier New"/>
          <w:sz w:val="16"/>
          <w:szCs w:val="16"/>
        </w:rPr>
        <w:tab/>
        <w:t>0.675</w:t>
      </w:r>
      <w:r w:rsidRPr="00C55FA2">
        <w:rPr>
          <w:rFonts w:ascii="Courier New" w:hAnsi="Courier New" w:cs="Courier New"/>
          <w:sz w:val="16"/>
          <w:szCs w:val="16"/>
        </w:rPr>
        <w:tab/>
        <w:t>3.283</w:t>
      </w:r>
      <w:r w:rsidRPr="00C55FA2">
        <w:rPr>
          <w:rFonts w:ascii="Courier New" w:hAnsi="Courier New" w:cs="Courier New"/>
          <w:sz w:val="16"/>
          <w:szCs w:val="16"/>
        </w:rPr>
        <w:tab/>
        <w:t>59</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Tot. A</w:t>
      </w:r>
      <w:r w:rsidRPr="00C55FA2">
        <w:rPr>
          <w:rFonts w:ascii="Courier New" w:hAnsi="Courier New" w:cs="Courier New"/>
          <w:sz w:val="16"/>
          <w:szCs w:val="16"/>
        </w:rPr>
        <w:tab/>
        <w:t>286.86</w:t>
      </w:r>
      <w:r w:rsidRPr="00C55FA2">
        <w:rPr>
          <w:rFonts w:ascii="Courier New" w:hAnsi="Courier New" w:cs="Courier New"/>
          <w:sz w:val="16"/>
          <w:szCs w:val="16"/>
        </w:rPr>
        <w:tab/>
        <w:t>1.664</w:t>
      </w:r>
      <w:r w:rsidRPr="00C55FA2">
        <w:rPr>
          <w:rFonts w:ascii="Courier New" w:hAnsi="Courier New" w:cs="Courier New"/>
          <w:sz w:val="16"/>
          <w:szCs w:val="16"/>
        </w:rPr>
        <w:tab/>
        <w:t>5.652</w:t>
      </w:r>
      <w:r w:rsidRPr="00C55FA2">
        <w:rPr>
          <w:rFonts w:ascii="Courier New" w:hAnsi="Courier New" w:cs="Courier New"/>
          <w:sz w:val="16"/>
          <w:szCs w:val="16"/>
        </w:rPr>
        <w:tab/>
        <w:t>51.233</w:t>
      </w:r>
      <w:r w:rsidRPr="00C55FA2">
        <w:rPr>
          <w:rFonts w:ascii="Courier New" w:hAnsi="Courier New" w:cs="Courier New"/>
          <w:sz w:val="16"/>
          <w:szCs w:val="16"/>
        </w:rPr>
        <w:tab/>
        <w:t>93.15</w:t>
      </w:r>
      <w:r w:rsidRPr="00C55FA2">
        <w:rPr>
          <w:rFonts w:ascii="Courier New" w:hAnsi="Courier New" w:cs="Courier New"/>
          <w:sz w:val="16"/>
          <w:szCs w:val="16"/>
        </w:rPr>
        <w:tab/>
        <w:t>0.027</w:t>
      </w:r>
      <w:r w:rsidRPr="00C55FA2">
        <w:rPr>
          <w:rFonts w:ascii="Courier New" w:hAnsi="Courier New" w:cs="Courier New"/>
          <w:sz w:val="16"/>
          <w:szCs w:val="16"/>
        </w:rPr>
        <w:tab/>
        <w:t>4.25</w:t>
      </w:r>
      <w:r w:rsidRPr="00C55FA2">
        <w:rPr>
          <w:rFonts w:ascii="Courier New" w:hAnsi="Courier New" w:cs="Courier New"/>
          <w:sz w:val="16"/>
          <w:szCs w:val="16"/>
        </w:rPr>
        <w:tab/>
        <w:t>7.315</w:t>
      </w:r>
      <w:r w:rsidRPr="00C55FA2">
        <w:rPr>
          <w:rFonts w:ascii="Courier New" w:hAnsi="Courier New" w:cs="Courier New"/>
          <w:sz w:val="16"/>
          <w:szCs w:val="16"/>
        </w:rPr>
        <w:tab/>
        <w:t>0.753</w:t>
      </w:r>
      <w:r w:rsidRPr="00C55FA2">
        <w:rPr>
          <w:rFonts w:ascii="Courier New" w:hAnsi="Courier New" w:cs="Courier New"/>
          <w:sz w:val="16"/>
          <w:szCs w:val="16"/>
        </w:rPr>
        <w:tab/>
        <w:t>3.539</w:t>
      </w:r>
      <w:r w:rsidRPr="00C55FA2">
        <w:rPr>
          <w:rFonts w:ascii="Courier New" w:hAnsi="Courier New" w:cs="Courier New"/>
          <w:sz w:val="16"/>
          <w:szCs w:val="16"/>
        </w:rPr>
        <w:tab/>
        <w:t>60</w:t>
      </w:r>
    </w:p>
    <w:p w:rsidR="00BE075B" w:rsidRPr="00C55FA2" w:rsidRDefault="00BE075B" w:rsidP="00BE075B">
      <w:pPr>
        <w:spacing w:line="240" w:lineRule="auto"/>
        <w:rPr>
          <w:rFonts w:ascii="Courier New" w:hAnsi="Courier New" w:cs="Courier New"/>
          <w:sz w:val="16"/>
          <w:szCs w:val="16"/>
        </w:rPr>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CLASSIFICATION MATRIX: (OBS=ROWS, PRED=COLS)</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b/>
      </w:r>
      <w:proofErr w:type="gramStart"/>
      <w:r w:rsidRPr="00C55FA2">
        <w:rPr>
          <w:rFonts w:ascii="Courier New" w:hAnsi="Courier New" w:cs="Courier New"/>
          <w:sz w:val="16"/>
          <w:szCs w:val="16"/>
        </w:rPr>
        <w:t>P1</w:t>
      </w:r>
      <w:r w:rsidRPr="00C55FA2">
        <w:rPr>
          <w:rFonts w:ascii="Courier New" w:hAnsi="Courier New" w:cs="Courier New"/>
          <w:sz w:val="16"/>
          <w:szCs w:val="16"/>
        </w:rPr>
        <w:tab/>
        <w:t>A1</w:t>
      </w:r>
      <w:r w:rsidRPr="00C55FA2">
        <w:rPr>
          <w:rFonts w:ascii="Courier New" w:hAnsi="Courier New" w:cs="Courier New"/>
          <w:sz w:val="16"/>
          <w:szCs w:val="16"/>
        </w:rPr>
        <w:tab/>
        <w:t>Tot.</w:t>
      </w:r>
      <w:proofErr w:type="gramEnd"/>
    </w:p>
    <w:p w:rsidR="00BE075B" w:rsidRPr="00C55FA2" w:rsidRDefault="00BE075B" w:rsidP="00BE075B">
      <w:pPr>
        <w:spacing w:line="240" w:lineRule="auto"/>
        <w:rPr>
          <w:rFonts w:ascii="Courier New" w:hAnsi="Courier New" w:cs="Courier New"/>
          <w:sz w:val="16"/>
          <w:szCs w:val="16"/>
        </w:rPr>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P1</w:t>
      </w:r>
      <w:r w:rsidRPr="00C55FA2">
        <w:rPr>
          <w:rFonts w:ascii="Courier New" w:hAnsi="Courier New" w:cs="Courier New"/>
          <w:sz w:val="16"/>
          <w:szCs w:val="16"/>
        </w:rPr>
        <w:tab/>
        <w:t>56</w:t>
      </w:r>
      <w:r w:rsidRPr="00C55FA2">
        <w:rPr>
          <w:rFonts w:ascii="Courier New" w:hAnsi="Courier New" w:cs="Courier New"/>
          <w:sz w:val="16"/>
          <w:szCs w:val="16"/>
        </w:rPr>
        <w:tab/>
        <w:t>3</w:t>
      </w:r>
      <w:r w:rsidRPr="00C55FA2">
        <w:rPr>
          <w:rFonts w:ascii="Courier New" w:hAnsi="Courier New" w:cs="Courier New"/>
          <w:sz w:val="16"/>
          <w:szCs w:val="16"/>
        </w:rPr>
        <w:tab/>
        <w:t>59</w:t>
      </w:r>
      <w:r w:rsidRPr="00C55FA2">
        <w:rPr>
          <w:rFonts w:ascii="Courier New" w:hAnsi="Courier New" w:cs="Courier New"/>
          <w:sz w:val="16"/>
          <w:szCs w:val="16"/>
        </w:rPr>
        <w:tab/>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A1</w:t>
      </w:r>
      <w:r w:rsidRPr="00C55FA2">
        <w:rPr>
          <w:rFonts w:ascii="Courier New" w:hAnsi="Courier New" w:cs="Courier New"/>
          <w:sz w:val="16"/>
          <w:szCs w:val="16"/>
        </w:rPr>
        <w:tab/>
        <w:t>1</w:t>
      </w:r>
      <w:r w:rsidRPr="00C55FA2">
        <w:rPr>
          <w:rFonts w:ascii="Courier New" w:hAnsi="Courier New" w:cs="Courier New"/>
          <w:sz w:val="16"/>
          <w:szCs w:val="16"/>
        </w:rPr>
        <w:tab/>
        <w:t>59</w:t>
      </w:r>
      <w:r w:rsidRPr="00C55FA2">
        <w:rPr>
          <w:rFonts w:ascii="Courier New" w:hAnsi="Courier New" w:cs="Courier New"/>
          <w:sz w:val="16"/>
          <w:szCs w:val="16"/>
        </w:rPr>
        <w:tab/>
        <w:t>60</w:t>
      </w:r>
      <w:r w:rsidRPr="00C55FA2">
        <w:rPr>
          <w:rFonts w:ascii="Courier New" w:hAnsi="Courier New" w:cs="Courier New"/>
          <w:sz w:val="16"/>
          <w:szCs w:val="16"/>
        </w:rPr>
        <w:tab/>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Tot.</w:t>
      </w:r>
      <w:r w:rsidRPr="00C55FA2">
        <w:rPr>
          <w:rFonts w:ascii="Courier New" w:hAnsi="Courier New" w:cs="Courier New"/>
          <w:sz w:val="16"/>
          <w:szCs w:val="16"/>
        </w:rPr>
        <w:tab/>
        <w:t>57</w:t>
      </w:r>
      <w:r w:rsidRPr="00C55FA2">
        <w:rPr>
          <w:rFonts w:ascii="Courier New" w:hAnsi="Courier New" w:cs="Courier New"/>
          <w:sz w:val="16"/>
          <w:szCs w:val="16"/>
        </w:rPr>
        <w:tab/>
        <w:t>62</w:t>
      </w:r>
      <w:r w:rsidRPr="00C55FA2">
        <w:rPr>
          <w:rFonts w:ascii="Courier New" w:hAnsi="Courier New" w:cs="Courier New"/>
          <w:sz w:val="16"/>
          <w:szCs w:val="16"/>
        </w:rPr>
        <w:tab/>
        <w:t>119</w:t>
      </w:r>
      <w:r w:rsidRPr="00C55FA2">
        <w:rPr>
          <w:rFonts w:ascii="Courier New" w:hAnsi="Courier New" w:cs="Courier New"/>
          <w:sz w:val="16"/>
          <w:szCs w:val="16"/>
        </w:rPr>
        <w:tab/>
      </w:r>
    </w:p>
    <w:p w:rsidR="00BE075B" w:rsidRPr="00C55FA2" w:rsidRDefault="00BE075B" w:rsidP="00BE075B">
      <w:pPr>
        <w:spacing w:line="240" w:lineRule="auto"/>
        <w:rPr>
          <w:rFonts w:ascii="Courier New" w:hAnsi="Courier New" w:cs="Courier New"/>
          <w:sz w:val="16"/>
          <w:szCs w:val="16"/>
        </w:rPr>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ACCURACY STATISTICS:</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Cohen's Kappa: 0.9327 +/- 0.0648</w:t>
      </w:r>
    </w:p>
    <w:p w:rsidR="00BE075B" w:rsidRPr="00C55FA2" w:rsidRDefault="00BE075B" w:rsidP="00BE075B">
      <w:pPr>
        <w:spacing w:line="240" w:lineRule="auto"/>
        <w:rPr>
          <w:rFonts w:ascii="Courier New" w:hAnsi="Courier New" w:cs="Courier New"/>
          <w:sz w:val="16"/>
          <w:szCs w:val="16"/>
        </w:rPr>
      </w:pPr>
      <w:proofErr w:type="spellStart"/>
      <w:r w:rsidRPr="00C55FA2">
        <w:rPr>
          <w:rFonts w:ascii="Courier New" w:hAnsi="Courier New" w:cs="Courier New"/>
          <w:sz w:val="16"/>
          <w:szCs w:val="16"/>
        </w:rPr>
        <w:t>Klecka's</w:t>
      </w:r>
      <w:proofErr w:type="spellEnd"/>
      <w:r w:rsidRPr="00C55FA2">
        <w:rPr>
          <w:rFonts w:ascii="Courier New" w:hAnsi="Courier New" w:cs="Courier New"/>
          <w:sz w:val="16"/>
          <w:szCs w:val="16"/>
        </w:rPr>
        <w:t xml:space="preserve"> Tau: 0.9328 +/- 0.0648</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Sensitivity: 0.9492</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Specificity: 0.9833</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AUC: 0.9963</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AICc: 23.9082</w:t>
      </w:r>
    </w:p>
    <w:p w:rsidR="00BE075B" w:rsidRDefault="00BE075B" w:rsidP="00BE075B">
      <w:pPr>
        <w:spacing w:line="240" w:lineRule="auto"/>
      </w:pPr>
    </w:p>
    <w:p w:rsidR="00BE075B" w:rsidRDefault="00BE075B" w:rsidP="00BE075B">
      <w:pPr>
        <w:spacing w:line="240" w:lineRule="auto"/>
      </w:pPr>
    </w:p>
    <w:p w:rsidR="00BE075B" w:rsidRDefault="00BE075B" w:rsidP="00BE075B">
      <w:pPr>
        <w:spacing w:line="240" w:lineRule="auto"/>
        <w:rPr>
          <w:rFonts w:ascii="Courier New" w:hAnsi="Courier New" w:cs="Courier New"/>
          <w:sz w:val="16"/>
          <w:szCs w:val="16"/>
        </w:rPr>
      </w:pPr>
    </w:p>
    <w:p w:rsidR="002A7BC3" w:rsidRDefault="002A7BC3" w:rsidP="00BE075B">
      <w:pPr>
        <w:spacing w:line="240" w:lineRule="auto"/>
      </w:pPr>
    </w:p>
    <w:p w:rsidR="002A7BC3" w:rsidRDefault="002A7BC3" w:rsidP="00BE075B">
      <w:pPr>
        <w:spacing w:line="240" w:lineRule="auto"/>
      </w:pPr>
    </w:p>
    <w:p w:rsidR="00B61A74" w:rsidRDefault="00B61A74" w:rsidP="00B61A74">
      <w:pPr>
        <w:pStyle w:val="Caption"/>
      </w:pPr>
      <w:bookmarkStart w:id="130" w:name="_Toc309204138"/>
      <w:bookmarkStart w:id="131" w:name="_Toc309204303"/>
      <w:r>
        <w:t xml:space="preserve">Figure </w:t>
      </w:r>
      <w:fldSimple w:instr=" SEQ Figure \* ARABIC ">
        <w:r w:rsidR="008D5C05">
          <w:rPr>
            <w:noProof/>
          </w:rPr>
          <w:t>27</w:t>
        </w:r>
      </w:fldSimple>
      <w:r>
        <w:rPr>
          <w:noProof/>
        </w:rPr>
        <w:t>: NLDA model of predicted TBE risk 2004, without population paramaters</w:t>
      </w:r>
      <w:bookmarkEnd w:id="130"/>
      <w:bookmarkEnd w:id="131"/>
    </w:p>
    <w:p w:rsidR="00B61A74" w:rsidRDefault="00B61A74" w:rsidP="00BE075B">
      <w:pPr>
        <w:spacing w:line="240" w:lineRule="auto"/>
      </w:pPr>
    </w:p>
    <w:p w:rsidR="00BE075B" w:rsidRDefault="00BE075B" w:rsidP="00BE075B">
      <w:pPr>
        <w:spacing w:line="240" w:lineRule="auto"/>
      </w:pPr>
    </w:p>
    <w:p w:rsidR="00BE075B" w:rsidRDefault="00BE075B" w:rsidP="00BE075B">
      <w:pPr>
        <w:spacing w:line="240" w:lineRule="auto"/>
      </w:pPr>
      <w:r>
        <w:rPr>
          <w:noProof/>
        </w:rPr>
        <w:drawing>
          <wp:inline distT="0" distB="0" distL="0" distR="0">
            <wp:extent cx="5731510" cy="3960495"/>
            <wp:effectExtent l="19050" t="0" r="2540" b="0"/>
            <wp:docPr id="22" name="Picture 3" descr="04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ng.bmp"/>
                    <pic:cNvPicPr/>
                  </pic:nvPicPr>
                  <pic:blipFill>
                    <a:blip r:embed="rId28" cstate="print"/>
                    <a:stretch>
                      <a:fillRect/>
                    </a:stretch>
                  </pic:blipFill>
                  <pic:spPr>
                    <a:xfrm>
                      <a:off x="0" y="0"/>
                      <a:ext cx="5731510" cy="3960495"/>
                    </a:xfrm>
                    <a:prstGeom prst="rect">
                      <a:avLst/>
                    </a:prstGeom>
                  </pic:spPr>
                </pic:pic>
              </a:graphicData>
            </a:graphic>
          </wp:inline>
        </w:drawing>
      </w:r>
    </w:p>
    <w:p w:rsidR="00BE075B" w:rsidRDefault="00BE075B" w:rsidP="00BE075B">
      <w:pPr>
        <w:spacing w:line="240" w:lineRule="auto"/>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RANK</w:t>
      </w:r>
      <w:r w:rsidRPr="00C55FA2">
        <w:rPr>
          <w:rFonts w:ascii="Courier New" w:hAnsi="Courier New" w:cs="Courier New"/>
          <w:sz w:val="16"/>
          <w:szCs w:val="16"/>
        </w:rPr>
        <w:tab/>
        <w:t>1/AICc</w:t>
      </w:r>
      <w:r w:rsidRPr="00C55FA2">
        <w:rPr>
          <w:rFonts w:ascii="Courier New" w:hAnsi="Courier New" w:cs="Courier New"/>
          <w:sz w:val="16"/>
          <w:szCs w:val="16"/>
        </w:rPr>
        <w:tab/>
        <w:t>AICc</w:t>
      </w:r>
      <w:r w:rsidRPr="00C55FA2">
        <w:rPr>
          <w:rFonts w:ascii="Courier New" w:hAnsi="Courier New" w:cs="Courier New"/>
          <w:sz w:val="16"/>
          <w:szCs w:val="16"/>
        </w:rPr>
        <w:tab/>
        <w:t>VARIABLE</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1</w:t>
      </w:r>
      <w:r w:rsidRPr="00C55FA2">
        <w:rPr>
          <w:rFonts w:ascii="Courier New" w:hAnsi="Courier New" w:cs="Courier New"/>
          <w:sz w:val="16"/>
          <w:szCs w:val="16"/>
        </w:rPr>
        <w:tab/>
        <w:t>0.012</w:t>
      </w:r>
      <w:r w:rsidRPr="00C55FA2">
        <w:rPr>
          <w:rFonts w:ascii="Courier New" w:hAnsi="Courier New" w:cs="Courier New"/>
          <w:sz w:val="16"/>
          <w:szCs w:val="16"/>
        </w:rPr>
        <w:tab/>
        <w:t>84.64</w:t>
      </w:r>
      <w:r w:rsidRPr="00C55FA2">
        <w:rPr>
          <w:rFonts w:ascii="Courier New" w:hAnsi="Courier New" w:cs="Courier New"/>
          <w:sz w:val="16"/>
          <w:szCs w:val="16"/>
        </w:rPr>
        <w:tab/>
        <w:t>25</w:t>
      </w:r>
      <w:r w:rsidRPr="00C55FA2">
        <w:rPr>
          <w:rFonts w:ascii="Courier New" w:hAnsi="Courier New" w:cs="Courier New"/>
          <w:sz w:val="16"/>
          <w:szCs w:val="16"/>
        </w:rPr>
        <w:tab/>
        <w:t xml:space="preserve">sg1808mx: </w:t>
      </w:r>
      <w:proofErr w:type="spellStart"/>
      <w:r w:rsidRPr="00C55FA2">
        <w:rPr>
          <w:rFonts w:ascii="Courier New" w:hAnsi="Courier New" w:cs="Courier New"/>
          <w:sz w:val="16"/>
          <w:szCs w:val="16"/>
        </w:rPr>
        <w:t>Nighttime</w:t>
      </w:r>
      <w:proofErr w:type="spellEnd"/>
      <w:r w:rsidRPr="00C55FA2">
        <w:rPr>
          <w:rFonts w:ascii="Courier New" w:hAnsi="Courier New" w:cs="Courier New"/>
          <w:sz w:val="16"/>
          <w:szCs w:val="16"/>
        </w:rPr>
        <w:t xml:space="preserve"> LST maximum</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2</w:t>
      </w:r>
      <w:r w:rsidRPr="00C55FA2">
        <w:rPr>
          <w:rFonts w:ascii="Courier New" w:hAnsi="Courier New" w:cs="Courier New"/>
          <w:sz w:val="16"/>
          <w:szCs w:val="16"/>
        </w:rPr>
        <w:tab/>
        <w:t>0.015</w:t>
      </w:r>
      <w:r w:rsidRPr="00C55FA2">
        <w:rPr>
          <w:rFonts w:ascii="Courier New" w:hAnsi="Courier New" w:cs="Courier New"/>
          <w:sz w:val="16"/>
          <w:szCs w:val="16"/>
        </w:rPr>
        <w:tab/>
        <w:t>68.76</w:t>
      </w:r>
      <w:r w:rsidRPr="00C55FA2">
        <w:rPr>
          <w:rFonts w:ascii="Courier New" w:hAnsi="Courier New" w:cs="Courier New"/>
          <w:sz w:val="16"/>
          <w:szCs w:val="16"/>
        </w:rPr>
        <w:tab/>
        <w:t>1</w:t>
      </w:r>
      <w:r w:rsidRPr="00C55FA2">
        <w:rPr>
          <w:rFonts w:ascii="Courier New" w:hAnsi="Courier New" w:cs="Courier New"/>
          <w:sz w:val="16"/>
          <w:szCs w:val="16"/>
        </w:rPr>
        <w:tab/>
        <w:t>sg1803a1: Middle infra-red amplitude 1</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3</w:t>
      </w:r>
      <w:r w:rsidRPr="00C55FA2">
        <w:rPr>
          <w:rFonts w:ascii="Courier New" w:hAnsi="Courier New" w:cs="Courier New"/>
          <w:sz w:val="16"/>
          <w:szCs w:val="16"/>
        </w:rPr>
        <w:tab/>
        <w:t>0.016</w:t>
      </w:r>
      <w:r w:rsidRPr="00C55FA2">
        <w:rPr>
          <w:rFonts w:ascii="Courier New" w:hAnsi="Courier New" w:cs="Courier New"/>
          <w:sz w:val="16"/>
          <w:szCs w:val="16"/>
        </w:rPr>
        <w:tab/>
        <w:t>64.11</w:t>
      </w:r>
      <w:r w:rsidRPr="00C55FA2">
        <w:rPr>
          <w:rFonts w:ascii="Courier New" w:hAnsi="Courier New" w:cs="Courier New"/>
          <w:sz w:val="16"/>
          <w:szCs w:val="16"/>
        </w:rPr>
        <w:tab/>
        <w:t>40</w:t>
      </w:r>
      <w:r w:rsidRPr="00C55FA2">
        <w:rPr>
          <w:rFonts w:ascii="Courier New" w:hAnsi="Courier New" w:cs="Courier New"/>
          <w:sz w:val="16"/>
          <w:szCs w:val="16"/>
        </w:rPr>
        <w:tab/>
        <w:t>sg1815a0: EVI mean</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4</w:t>
      </w:r>
      <w:r w:rsidRPr="00C55FA2">
        <w:rPr>
          <w:rFonts w:ascii="Courier New" w:hAnsi="Courier New" w:cs="Courier New"/>
          <w:sz w:val="16"/>
          <w:szCs w:val="16"/>
        </w:rPr>
        <w:tab/>
        <w:t>0.017</w:t>
      </w:r>
      <w:r w:rsidRPr="00C55FA2">
        <w:rPr>
          <w:rFonts w:ascii="Courier New" w:hAnsi="Courier New" w:cs="Courier New"/>
          <w:sz w:val="16"/>
          <w:szCs w:val="16"/>
        </w:rPr>
        <w:tab/>
        <w:t>58.27</w:t>
      </w:r>
      <w:r w:rsidRPr="00C55FA2">
        <w:rPr>
          <w:rFonts w:ascii="Courier New" w:hAnsi="Courier New" w:cs="Courier New"/>
          <w:sz w:val="16"/>
          <w:szCs w:val="16"/>
        </w:rPr>
        <w:tab/>
        <w:t>60</w:t>
      </w:r>
      <w:r w:rsidRPr="00C55FA2">
        <w:rPr>
          <w:rFonts w:ascii="Courier New" w:hAnsi="Courier New" w:cs="Courier New"/>
          <w:sz w:val="16"/>
          <w:szCs w:val="16"/>
        </w:rPr>
        <w:tab/>
        <w:t xml:space="preserve">d2004dcdd: </w:t>
      </w:r>
      <w:r w:rsidR="0012577C">
        <w:rPr>
          <w:rFonts w:ascii="Courier New" w:hAnsi="Courier New" w:cs="Courier New"/>
          <w:sz w:val="16"/>
          <w:szCs w:val="16"/>
        </w:rPr>
        <w:t>Daytime Cumulative temperature 2004</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5</w:t>
      </w:r>
      <w:r w:rsidRPr="00C55FA2">
        <w:rPr>
          <w:rFonts w:ascii="Courier New" w:hAnsi="Courier New" w:cs="Courier New"/>
          <w:sz w:val="16"/>
          <w:szCs w:val="16"/>
        </w:rPr>
        <w:tab/>
        <w:t>0.018</w:t>
      </w:r>
      <w:r w:rsidRPr="00C55FA2">
        <w:rPr>
          <w:rFonts w:ascii="Courier New" w:hAnsi="Courier New" w:cs="Courier New"/>
          <w:sz w:val="16"/>
          <w:szCs w:val="16"/>
        </w:rPr>
        <w:tab/>
        <w:t>55.44</w:t>
      </w:r>
      <w:r w:rsidRPr="00C55FA2">
        <w:rPr>
          <w:rFonts w:ascii="Courier New" w:hAnsi="Courier New" w:cs="Courier New"/>
          <w:sz w:val="16"/>
          <w:szCs w:val="16"/>
        </w:rPr>
        <w:tab/>
        <w:t>34</w:t>
      </w:r>
      <w:r w:rsidRPr="00C55FA2">
        <w:rPr>
          <w:rFonts w:ascii="Courier New" w:hAnsi="Courier New" w:cs="Courier New"/>
          <w:sz w:val="16"/>
          <w:szCs w:val="16"/>
        </w:rPr>
        <w:tab/>
        <w:t>sg1814mn: NDVI minimum</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6</w:t>
      </w:r>
      <w:r w:rsidRPr="00C55FA2">
        <w:rPr>
          <w:rFonts w:ascii="Courier New" w:hAnsi="Courier New" w:cs="Courier New"/>
          <w:sz w:val="16"/>
          <w:szCs w:val="16"/>
        </w:rPr>
        <w:tab/>
        <w:t>0.018</w:t>
      </w:r>
      <w:r w:rsidRPr="00C55FA2">
        <w:rPr>
          <w:rFonts w:ascii="Courier New" w:hAnsi="Courier New" w:cs="Courier New"/>
          <w:sz w:val="16"/>
          <w:szCs w:val="16"/>
        </w:rPr>
        <w:tab/>
        <w:t>54.46</w:t>
      </w:r>
      <w:r w:rsidRPr="00C55FA2">
        <w:rPr>
          <w:rFonts w:ascii="Courier New" w:hAnsi="Courier New" w:cs="Courier New"/>
          <w:sz w:val="16"/>
          <w:szCs w:val="16"/>
        </w:rPr>
        <w:tab/>
        <w:t>30</w:t>
      </w:r>
      <w:r w:rsidRPr="00C55FA2">
        <w:rPr>
          <w:rFonts w:ascii="Courier New" w:hAnsi="Courier New" w:cs="Courier New"/>
          <w:sz w:val="16"/>
          <w:szCs w:val="16"/>
        </w:rPr>
        <w:tab/>
        <w:t>sg1814a0: NDVI mean</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7</w:t>
      </w:r>
      <w:r w:rsidRPr="00C55FA2">
        <w:rPr>
          <w:rFonts w:ascii="Courier New" w:hAnsi="Courier New" w:cs="Courier New"/>
          <w:sz w:val="16"/>
          <w:szCs w:val="16"/>
        </w:rPr>
        <w:tab/>
        <w:t>0.019</w:t>
      </w:r>
      <w:r w:rsidRPr="00C55FA2">
        <w:rPr>
          <w:rFonts w:ascii="Courier New" w:hAnsi="Courier New" w:cs="Courier New"/>
          <w:sz w:val="16"/>
          <w:szCs w:val="16"/>
        </w:rPr>
        <w:tab/>
        <w:t>52.37</w:t>
      </w:r>
      <w:r w:rsidRPr="00C55FA2">
        <w:rPr>
          <w:rFonts w:ascii="Courier New" w:hAnsi="Courier New" w:cs="Courier New"/>
          <w:sz w:val="16"/>
          <w:szCs w:val="16"/>
        </w:rPr>
        <w:tab/>
        <w:t>46</w:t>
      </w:r>
      <w:r w:rsidRPr="00C55FA2">
        <w:rPr>
          <w:rFonts w:ascii="Courier New" w:hAnsi="Courier New" w:cs="Courier New"/>
          <w:sz w:val="16"/>
          <w:szCs w:val="16"/>
        </w:rPr>
        <w:tab/>
        <w:t>sg1815p1: EVI phase 1</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8</w:t>
      </w:r>
      <w:r w:rsidRPr="00C55FA2">
        <w:rPr>
          <w:rFonts w:ascii="Courier New" w:hAnsi="Courier New" w:cs="Courier New"/>
          <w:sz w:val="16"/>
          <w:szCs w:val="16"/>
        </w:rPr>
        <w:tab/>
        <w:t>0.019</w:t>
      </w:r>
      <w:r w:rsidRPr="00C55FA2">
        <w:rPr>
          <w:rFonts w:ascii="Courier New" w:hAnsi="Courier New" w:cs="Courier New"/>
          <w:sz w:val="16"/>
          <w:szCs w:val="16"/>
        </w:rPr>
        <w:tab/>
        <w:t>53.38</w:t>
      </w:r>
      <w:r w:rsidRPr="00C55FA2">
        <w:rPr>
          <w:rFonts w:ascii="Courier New" w:hAnsi="Courier New" w:cs="Courier New"/>
          <w:sz w:val="16"/>
          <w:szCs w:val="16"/>
        </w:rPr>
        <w:tab/>
        <w:t>36</w:t>
      </w:r>
      <w:r w:rsidRPr="00C55FA2">
        <w:rPr>
          <w:rFonts w:ascii="Courier New" w:hAnsi="Courier New" w:cs="Courier New"/>
          <w:sz w:val="16"/>
          <w:szCs w:val="16"/>
        </w:rPr>
        <w:tab/>
        <w:t>sg1814p1: NDVI phase 1</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9</w:t>
      </w:r>
      <w:r w:rsidRPr="00C55FA2">
        <w:rPr>
          <w:rFonts w:ascii="Courier New" w:hAnsi="Courier New" w:cs="Courier New"/>
          <w:sz w:val="16"/>
          <w:szCs w:val="16"/>
        </w:rPr>
        <w:tab/>
        <w:t>0.018</w:t>
      </w:r>
      <w:r w:rsidRPr="00C55FA2">
        <w:rPr>
          <w:rFonts w:ascii="Courier New" w:hAnsi="Courier New" w:cs="Courier New"/>
          <w:sz w:val="16"/>
          <w:szCs w:val="16"/>
        </w:rPr>
        <w:tab/>
        <w:t>54.16</w:t>
      </w:r>
      <w:r w:rsidRPr="00C55FA2">
        <w:rPr>
          <w:rFonts w:ascii="Courier New" w:hAnsi="Courier New" w:cs="Courier New"/>
          <w:sz w:val="16"/>
          <w:szCs w:val="16"/>
        </w:rPr>
        <w:tab/>
        <w:t>27</w:t>
      </w:r>
      <w:r w:rsidRPr="00C55FA2">
        <w:rPr>
          <w:rFonts w:ascii="Courier New" w:hAnsi="Courier New" w:cs="Courier New"/>
          <w:sz w:val="16"/>
          <w:szCs w:val="16"/>
        </w:rPr>
        <w:tab/>
        <w:t xml:space="preserve">sg1808p2: </w:t>
      </w:r>
      <w:proofErr w:type="spellStart"/>
      <w:r w:rsidRPr="00C55FA2">
        <w:rPr>
          <w:rFonts w:ascii="Courier New" w:hAnsi="Courier New" w:cs="Courier New"/>
          <w:sz w:val="16"/>
          <w:szCs w:val="16"/>
        </w:rPr>
        <w:t>Nighttime</w:t>
      </w:r>
      <w:proofErr w:type="spellEnd"/>
      <w:r w:rsidRPr="00C55FA2">
        <w:rPr>
          <w:rFonts w:ascii="Courier New" w:hAnsi="Courier New" w:cs="Courier New"/>
          <w:sz w:val="16"/>
          <w:szCs w:val="16"/>
        </w:rPr>
        <w:t xml:space="preserve"> LST phase 2</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10*</w:t>
      </w:r>
      <w:r w:rsidRPr="00C55FA2">
        <w:rPr>
          <w:rFonts w:ascii="Courier New" w:hAnsi="Courier New" w:cs="Courier New"/>
          <w:sz w:val="16"/>
          <w:szCs w:val="16"/>
        </w:rPr>
        <w:tab/>
        <w:t>0.018</w:t>
      </w:r>
      <w:r w:rsidRPr="00C55FA2">
        <w:rPr>
          <w:rFonts w:ascii="Courier New" w:hAnsi="Courier New" w:cs="Courier New"/>
          <w:sz w:val="16"/>
          <w:szCs w:val="16"/>
        </w:rPr>
        <w:tab/>
        <w:t>55.13</w:t>
      </w:r>
      <w:r w:rsidRPr="00C55FA2">
        <w:rPr>
          <w:rFonts w:ascii="Courier New" w:hAnsi="Courier New" w:cs="Courier New"/>
          <w:sz w:val="16"/>
          <w:szCs w:val="16"/>
        </w:rPr>
        <w:tab/>
        <w:t>19</w:t>
      </w:r>
      <w:r w:rsidRPr="00C55FA2">
        <w:rPr>
          <w:rFonts w:ascii="Courier New" w:hAnsi="Courier New" w:cs="Courier New"/>
          <w:sz w:val="16"/>
          <w:szCs w:val="16"/>
        </w:rPr>
        <w:tab/>
        <w:t>sg1807vr: Daytime LST variance</w:t>
      </w:r>
    </w:p>
    <w:p w:rsidR="00BE075B" w:rsidRPr="00C55FA2" w:rsidRDefault="00BE075B" w:rsidP="00BE075B">
      <w:pPr>
        <w:spacing w:line="240" w:lineRule="auto"/>
        <w:rPr>
          <w:rFonts w:ascii="Courier New" w:hAnsi="Courier New" w:cs="Courier New"/>
          <w:sz w:val="16"/>
          <w:szCs w:val="16"/>
        </w:rPr>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VARIABLE MEANS BY CLUSTER</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b/>
        <w:t>25</w:t>
      </w:r>
      <w:r w:rsidRPr="00C55FA2">
        <w:rPr>
          <w:rFonts w:ascii="Courier New" w:hAnsi="Courier New" w:cs="Courier New"/>
          <w:sz w:val="16"/>
          <w:szCs w:val="16"/>
        </w:rPr>
        <w:tab/>
        <w:t>1</w:t>
      </w:r>
      <w:r w:rsidRPr="00C55FA2">
        <w:rPr>
          <w:rFonts w:ascii="Courier New" w:hAnsi="Courier New" w:cs="Courier New"/>
          <w:sz w:val="16"/>
          <w:szCs w:val="16"/>
        </w:rPr>
        <w:tab/>
        <w:t>40</w:t>
      </w:r>
      <w:r w:rsidRPr="00C55FA2">
        <w:rPr>
          <w:rFonts w:ascii="Courier New" w:hAnsi="Courier New" w:cs="Courier New"/>
          <w:sz w:val="16"/>
          <w:szCs w:val="16"/>
        </w:rPr>
        <w:tab/>
        <w:t>60</w:t>
      </w:r>
      <w:r w:rsidRPr="00C55FA2">
        <w:rPr>
          <w:rFonts w:ascii="Courier New" w:hAnsi="Courier New" w:cs="Courier New"/>
          <w:sz w:val="16"/>
          <w:szCs w:val="16"/>
        </w:rPr>
        <w:tab/>
        <w:t>34</w:t>
      </w:r>
      <w:r w:rsidRPr="00C55FA2">
        <w:rPr>
          <w:rFonts w:ascii="Courier New" w:hAnsi="Courier New" w:cs="Courier New"/>
          <w:sz w:val="16"/>
          <w:szCs w:val="16"/>
        </w:rPr>
        <w:tab/>
        <w:t>30</w:t>
      </w:r>
      <w:r w:rsidRPr="00C55FA2">
        <w:rPr>
          <w:rFonts w:ascii="Courier New" w:hAnsi="Courier New" w:cs="Courier New"/>
          <w:sz w:val="16"/>
          <w:szCs w:val="16"/>
        </w:rPr>
        <w:tab/>
        <w:t>46</w:t>
      </w:r>
      <w:r w:rsidRPr="00C55FA2">
        <w:rPr>
          <w:rFonts w:ascii="Courier New" w:hAnsi="Courier New" w:cs="Courier New"/>
          <w:sz w:val="16"/>
          <w:szCs w:val="16"/>
        </w:rPr>
        <w:tab/>
        <w:t>36</w:t>
      </w:r>
      <w:r w:rsidRPr="00C55FA2">
        <w:rPr>
          <w:rFonts w:ascii="Courier New" w:hAnsi="Courier New" w:cs="Courier New"/>
          <w:sz w:val="16"/>
          <w:szCs w:val="16"/>
        </w:rPr>
        <w:tab/>
        <w:t>27</w:t>
      </w:r>
      <w:r w:rsidRPr="00C55FA2">
        <w:rPr>
          <w:rFonts w:ascii="Courier New" w:hAnsi="Courier New" w:cs="Courier New"/>
          <w:sz w:val="16"/>
          <w:szCs w:val="16"/>
        </w:rPr>
        <w:tab/>
        <w:t>19</w:t>
      </w:r>
      <w:r w:rsidRPr="00C55FA2">
        <w:rPr>
          <w:rFonts w:ascii="Courier New" w:hAnsi="Courier New" w:cs="Courier New"/>
          <w:sz w:val="16"/>
          <w:szCs w:val="16"/>
        </w:rPr>
        <w:tab/>
        <w:t>Size</w:t>
      </w:r>
    </w:p>
    <w:p w:rsidR="00BE075B" w:rsidRPr="00C55FA2" w:rsidRDefault="00BE075B" w:rsidP="00BE075B">
      <w:pPr>
        <w:spacing w:line="240" w:lineRule="auto"/>
        <w:rPr>
          <w:rFonts w:ascii="Courier New" w:hAnsi="Courier New" w:cs="Courier New"/>
          <w:sz w:val="16"/>
          <w:szCs w:val="16"/>
        </w:rPr>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P1</w:t>
      </w:r>
      <w:r w:rsidRPr="00C55FA2">
        <w:rPr>
          <w:rFonts w:ascii="Courier New" w:hAnsi="Courier New" w:cs="Courier New"/>
          <w:sz w:val="16"/>
          <w:szCs w:val="16"/>
        </w:rPr>
        <w:tab/>
        <w:t>287.973</w:t>
      </w:r>
      <w:r w:rsidRPr="00C55FA2">
        <w:rPr>
          <w:rFonts w:ascii="Courier New" w:hAnsi="Courier New" w:cs="Courier New"/>
          <w:sz w:val="16"/>
          <w:szCs w:val="16"/>
        </w:rPr>
        <w:tab/>
        <w:t>0.021</w:t>
      </w:r>
      <w:r w:rsidRPr="00C55FA2">
        <w:rPr>
          <w:rFonts w:ascii="Courier New" w:hAnsi="Courier New" w:cs="Courier New"/>
          <w:sz w:val="16"/>
          <w:szCs w:val="16"/>
        </w:rPr>
        <w:tab/>
        <w:t>0.246</w:t>
      </w:r>
      <w:r w:rsidRPr="00C55FA2">
        <w:rPr>
          <w:rFonts w:ascii="Courier New" w:hAnsi="Courier New" w:cs="Courier New"/>
          <w:sz w:val="16"/>
          <w:szCs w:val="16"/>
        </w:rPr>
        <w:tab/>
        <w:t>108.412</w:t>
      </w:r>
      <w:r w:rsidRPr="00C55FA2">
        <w:rPr>
          <w:rFonts w:ascii="Courier New" w:hAnsi="Courier New" w:cs="Courier New"/>
          <w:sz w:val="16"/>
          <w:szCs w:val="16"/>
        </w:rPr>
        <w:tab/>
        <w:t>0.245</w:t>
      </w:r>
      <w:r w:rsidRPr="00C55FA2">
        <w:rPr>
          <w:rFonts w:ascii="Courier New" w:hAnsi="Courier New" w:cs="Courier New"/>
          <w:sz w:val="16"/>
          <w:szCs w:val="16"/>
        </w:rPr>
        <w:tab/>
        <w:t>0.499</w:t>
      </w:r>
      <w:r w:rsidRPr="00C55FA2">
        <w:rPr>
          <w:rFonts w:ascii="Courier New" w:hAnsi="Courier New" w:cs="Courier New"/>
          <w:sz w:val="16"/>
          <w:szCs w:val="16"/>
        </w:rPr>
        <w:tab/>
        <w:t>6.716</w:t>
      </w:r>
      <w:r w:rsidRPr="00C55FA2">
        <w:rPr>
          <w:rFonts w:ascii="Courier New" w:hAnsi="Courier New" w:cs="Courier New"/>
          <w:sz w:val="16"/>
          <w:szCs w:val="16"/>
        </w:rPr>
        <w:tab/>
        <w:t>7.011</w:t>
      </w:r>
      <w:r w:rsidRPr="00C55FA2">
        <w:rPr>
          <w:rFonts w:ascii="Courier New" w:hAnsi="Courier New" w:cs="Courier New"/>
          <w:sz w:val="16"/>
          <w:szCs w:val="16"/>
        </w:rPr>
        <w:tab/>
        <w:t>1.413</w:t>
      </w:r>
      <w:r w:rsidRPr="00C55FA2">
        <w:rPr>
          <w:rFonts w:ascii="Courier New" w:hAnsi="Courier New" w:cs="Courier New"/>
          <w:sz w:val="16"/>
          <w:szCs w:val="16"/>
        </w:rPr>
        <w:tab/>
        <w:t>92.735</w:t>
      </w:r>
      <w:r w:rsidRPr="00C55FA2">
        <w:rPr>
          <w:rFonts w:ascii="Courier New" w:hAnsi="Courier New" w:cs="Courier New"/>
          <w:sz w:val="16"/>
          <w:szCs w:val="16"/>
        </w:rPr>
        <w:tab/>
        <w:t>83</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A1</w:t>
      </w:r>
      <w:r w:rsidRPr="00C55FA2">
        <w:rPr>
          <w:rFonts w:ascii="Courier New" w:hAnsi="Courier New" w:cs="Courier New"/>
          <w:sz w:val="16"/>
          <w:szCs w:val="16"/>
        </w:rPr>
        <w:tab/>
        <w:t>286.653</w:t>
      </w:r>
      <w:r w:rsidRPr="00C55FA2">
        <w:rPr>
          <w:rFonts w:ascii="Courier New" w:hAnsi="Courier New" w:cs="Courier New"/>
          <w:sz w:val="16"/>
          <w:szCs w:val="16"/>
        </w:rPr>
        <w:tab/>
        <w:t>0.017</w:t>
      </w:r>
      <w:r w:rsidRPr="00C55FA2">
        <w:rPr>
          <w:rFonts w:ascii="Courier New" w:hAnsi="Courier New" w:cs="Courier New"/>
          <w:sz w:val="16"/>
          <w:szCs w:val="16"/>
        </w:rPr>
        <w:tab/>
        <w:t>0.274</w:t>
      </w:r>
      <w:r w:rsidRPr="00C55FA2">
        <w:rPr>
          <w:rFonts w:ascii="Courier New" w:hAnsi="Courier New" w:cs="Courier New"/>
          <w:sz w:val="16"/>
          <w:szCs w:val="16"/>
        </w:rPr>
        <w:tab/>
        <w:t>114.194</w:t>
      </w:r>
      <w:r w:rsidRPr="00C55FA2">
        <w:rPr>
          <w:rFonts w:ascii="Courier New" w:hAnsi="Courier New" w:cs="Courier New"/>
          <w:sz w:val="16"/>
          <w:szCs w:val="16"/>
        </w:rPr>
        <w:tab/>
        <w:t>0.294</w:t>
      </w:r>
      <w:r w:rsidRPr="00C55FA2">
        <w:rPr>
          <w:rFonts w:ascii="Courier New" w:hAnsi="Courier New" w:cs="Courier New"/>
          <w:sz w:val="16"/>
          <w:szCs w:val="16"/>
        </w:rPr>
        <w:tab/>
        <w:t>0.562</w:t>
      </w:r>
      <w:r w:rsidRPr="00C55FA2">
        <w:rPr>
          <w:rFonts w:ascii="Courier New" w:hAnsi="Courier New" w:cs="Courier New"/>
          <w:sz w:val="16"/>
          <w:szCs w:val="16"/>
        </w:rPr>
        <w:tab/>
        <w:t>6.576</w:t>
      </w:r>
      <w:r w:rsidRPr="00C55FA2">
        <w:rPr>
          <w:rFonts w:ascii="Courier New" w:hAnsi="Courier New" w:cs="Courier New"/>
          <w:sz w:val="16"/>
          <w:szCs w:val="16"/>
        </w:rPr>
        <w:tab/>
        <w:t>6.902</w:t>
      </w:r>
      <w:r w:rsidRPr="00C55FA2">
        <w:rPr>
          <w:rFonts w:ascii="Courier New" w:hAnsi="Courier New" w:cs="Courier New"/>
          <w:sz w:val="16"/>
          <w:szCs w:val="16"/>
        </w:rPr>
        <w:tab/>
        <w:t>2.315</w:t>
      </w:r>
      <w:r w:rsidRPr="00C55FA2">
        <w:rPr>
          <w:rFonts w:ascii="Courier New" w:hAnsi="Courier New" w:cs="Courier New"/>
          <w:sz w:val="16"/>
          <w:szCs w:val="16"/>
        </w:rPr>
        <w:tab/>
        <w:t>91.268</w:t>
      </w:r>
      <w:r w:rsidRPr="00C55FA2">
        <w:rPr>
          <w:rFonts w:ascii="Courier New" w:hAnsi="Courier New" w:cs="Courier New"/>
          <w:sz w:val="16"/>
          <w:szCs w:val="16"/>
        </w:rPr>
        <w:tab/>
        <w:t>82</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Tot. P</w:t>
      </w:r>
      <w:r w:rsidRPr="00C55FA2">
        <w:rPr>
          <w:rFonts w:ascii="Courier New" w:hAnsi="Courier New" w:cs="Courier New"/>
          <w:sz w:val="16"/>
          <w:szCs w:val="16"/>
        </w:rPr>
        <w:tab/>
        <w:t>287.973</w:t>
      </w:r>
      <w:r w:rsidRPr="00C55FA2">
        <w:rPr>
          <w:rFonts w:ascii="Courier New" w:hAnsi="Courier New" w:cs="Courier New"/>
          <w:sz w:val="16"/>
          <w:szCs w:val="16"/>
        </w:rPr>
        <w:tab/>
        <w:t>0.021</w:t>
      </w:r>
      <w:r w:rsidRPr="00C55FA2">
        <w:rPr>
          <w:rFonts w:ascii="Courier New" w:hAnsi="Courier New" w:cs="Courier New"/>
          <w:sz w:val="16"/>
          <w:szCs w:val="16"/>
        </w:rPr>
        <w:tab/>
        <w:t>0.246</w:t>
      </w:r>
      <w:r w:rsidRPr="00C55FA2">
        <w:rPr>
          <w:rFonts w:ascii="Courier New" w:hAnsi="Courier New" w:cs="Courier New"/>
          <w:sz w:val="16"/>
          <w:szCs w:val="16"/>
        </w:rPr>
        <w:tab/>
        <w:t>108.412</w:t>
      </w:r>
      <w:r w:rsidRPr="00C55FA2">
        <w:rPr>
          <w:rFonts w:ascii="Courier New" w:hAnsi="Courier New" w:cs="Courier New"/>
          <w:sz w:val="16"/>
          <w:szCs w:val="16"/>
        </w:rPr>
        <w:tab/>
        <w:t>0.245</w:t>
      </w:r>
      <w:r w:rsidRPr="00C55FA2">
        <w:rPr>
          <w:rFonts w:ascii="Courier New" w:hAnsi="Courier New" w:cs="Courier New"/>
          <w:sz w:val="16"/>
          <w:szCs w:val="16"/>
        </w:rPr>
        <w:tab/>
        <w:t>0.499</w:t>
      </w:r>
      <w:r w:rsidRPr="00C55FA2">
        <w:rPr>
          <w:rFonts w:ascii="Courier New" w:hAnsi="Courier New" w:cs="Courier New"/>
          <w:sz w:val="16"/>
          <w:szCs w:val="16"/>
        </w:rPr>
        <w:tab/>
        <w:t>6.716</w:t>
      </w:r>
      <w:r w:rsidRPr="00C55FA2">
        <w:rPr>
          <w:rFonts w:ascii="Courier New" w:hAnsi="Courier New" w:cs="Courier New"/>
          <w:sz w:val="16"/>
          <w:szCs w:val="16"/>
        </w:rPr>
        <w:tab/>
        <w:t>7.011</w:t>
      </w:r>
      <w:r w:rsidRPr="00C55FA2">
        <w:rPr>
          <w:rFonts w:ascii="Courier New" w:hAnsi="Courier New" w:cs="Courier New"/>
          <w:sz w:val="16"/>
          <w:szCs w:val="16"/>
        </w:rPr>
        <w:tab/>
        <w:t>1.413</w:t>
      </w:r>
      <w:r w:rsidRPr="00C55FA2">
        <w:rPr>
          <w:rFonts w:ascii="Courier New" w:hAnsi="Courier New" w:cs="Courier New"/>
          <w:sz w:val="16"/>
          <w:szCs w:val="16"/>
        </w:rPr>
        <w:tab/>
        <w:t>92.735</w:t>
      </w:r>
      <w:r w:rsidRPr="00C55FA2">
        <w:rPr>
          <w:rFonts w:ascii="Courier New" w:hAnsi="Courier New" w:cs="Courier New"/>
          <w:sz w:val="16"/>
          <w:szCs w:val="16"/>
        </w:rPr>
        <w:tab/>
        <w:t>83</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Tot. A</w:t>
      </w:r>
      <w:r w:rsidRPr="00C55FA2">
        <w:rPr>
          <w:rFonts w:ascii="Courier New" w:hAnsi="Courier New" w:cs="Courier New"/>
          <w:sz w:val="16"/>
          <w:szCs w:val="16"/>
        </w:rPr>
        <w:tab/>
        <w:t>286.653</w:t>
      </w:r>
      <w:r w:rsidRPr="00C55FA2">
        <w:rPr>
          <w:rFonts w:ascii="Courier New" w:hAnsi="Courier New" w:cs="Courier New"/>
          <w:sz w:val="16"/>
          <w:szCs w:val="16"/>
        </w:rPr>
        <w:tab/>
        <w:t>0.017</w:t>
      </w:r>
      <w:r w:rsidRPr="00C55FA2">
        <w:rPr>
          <w:rFonts w:ascii="Courier New" w:hAnsi="Courier New" w:cs="Courier New"/>
          <w:sz w:val="16"/>
          <w:szCs w:val="16"/>
        </w:rPr>
        <w:tab/>
        <w:t>0.274</w:t>
      </w:r>
      <w:r w:rsidRPr="00C55FA2">
        <w:rPr>
          <w:rFonts w:ascii="Courier New" w:hAnsi="Courier New" w:cs="Courier New"/>
          <w:sz w:val="16"/>
          <w:szCs w:val="16"/>
        </w:rPr>
        <w:tab/>
        <w:t>114.194</w:t>
      </w:r>
      <w:r w:rsidRPr="00C55FA2">
        <w:rPr>
          <w:rFonts w:ascii="Courier New" w:hAnsi="Courier New" w:cs="Courier New"/>
          <w:sz w:val="16"/>
          <w:szCs w:val="16"/>
        </w:rPr>
        <w:tab/>
        <w:t>0.294</w:t>
      </w:r>
      <w:r w:rsidRPr="00C55FA2">
        <w:rPr>
          <w:rFonts w:ascii="Courier New" w:hAnsi="Courier New" w:cs="Courier New"/>
          <w:sz w:val="16"/>
          <w:szCs w:val="16"/>
        </w:rPr>
        <w:tab/>
        <w:t>0.562</w:t>
      </w:r>
      <w:r w:rsidRPr="00C55FA2">
        <w:rPr>
          <w:rFonts w:ascii="Courier New" w:hAnsi="Courier New" w:cs="Courier New"/>
          <w:sz w:val="16"/>
          <w:szCs w:val="16"/>
        </w:rPr>
        <w:tab/>
        <w:t>6.576</w:t>
      </w:r>
      <w:r w:rsidRPr="00C55FA2">
        <w:rPr>
          <w:rFonts w:ascii="Courier New" w:hAnsi="Courier New" w:cs="Courier New"/>
          <w:sz w:val="16"/>
          <w:szCs w:val="16"/>
        </w:rPr>
        <w:tab/>
        <w:t>6.902</w:t>
      </w:r>
      <w:r w:rsidRPr="00C55FA2">
        <w:rPr>
          <w:rFonts w:ascii="Courier New" w:hAnsi="Courier New" w:cs="Courier New"/>
          <w:sz w:val="16"/>
          <w:szCs w:val="16"/>
        </w:rPr>
        <w:tab/>
        <w:t>2.315</w:t>
      </w:r>
      <w:r w:rsidRPr="00C55FA2">
        <w:rPr>
          <w:rFonts w:ascii="Courier New" w:hAnsi="Courier New" w:cs="Courier New"/>
          <w:sz w:val="16"/>
          <w:szCs w:val="16"/>
        </w:rPr>
        <w:tab/>
        <w:t>91.268</w:t>
      </w:r>
      <w:r w:rsidRPr="00C55FA2">
        <w:rPr>
          <w:rFonts w:ascii="Courier New" w:hAnsi="Courier New" w:cs="Courier New"/>
          <w:sz w:val="16"/>
          <w:szCs w:val="16"/>
        </w:rPr>
        <w:tab/>
        <w:t>82</w:t>
      </w:r>
    </w:p>
    <w:p w:rsidR="00BE075B" w:rsidRPr="00C55FA2" w:rsidRDefault="00BE075B" w:rsidP="00BE075B">
      <w:pPr>
        <w:spacing w:line="240" w:lineRule="auto"/>
        <w:rPr>
          <w:rFonts w:ascii="Courier New" w:hAnsi="Courier New" w:cs="Courier New"/>
          <w:sz w:val="16"/>
          <w:szCs w:val="16"/>
        </w:rPr>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CLASSIFICATION MATRIX: (OBS=ROWS, PRED=COLS)</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b/>
      </w:r>
      <w:proofErr w:type="gramStart"/>
      <w:r w:rsidRPr="00C55FA2">
        <w:rPr>
          <w:rFonts w:ascii="Courier New" w:hAnsi="Courier New" w:cs="Courier New"/>
          <w:sz w:val="16"/>
          <w:szCs w:val="16"/>
        </w:rPr>
        <w:t>P1</w:t>
      </w:r>
      <w:r w:rsidRPr="00C55FA2">
        <w:rPr>
          <w:rFonts w:ascii="Courier New" w:hAnsi="Courier New" w:cs="Courier New"/>
          <w:sz w:val="16"/>
          <w:szCs w:val="16"/>
        </w:rPr>
        <w:tab/>
        <w:t>A1</w:t>
      </w:r>
      <w:r w:rsidRPr="00C55FA2">
        <w:rPr>
          <w:rFonts w:ascii="Courier New" w:hAnsi="Courier New" w:cs="Courier New"/>
          <w:sz w:val="16"/>
          <w:szCs w:val="16"/>
        </w:rPr>
        <w:tab/>
        <w:t>Tot.</w:t>
      </w:r>
      <w:proofErr w:type="gramEnd"/>
    </w:p>
    <w:p w:rsidR="00BE075B" w:rsidRPr="00C55FA2" w:rsidRDefault="00BE075B" w:rsidP="00BE075B">
      <w:pPr>
        <w:spacing w:line="240" w:lineRule="auto"/>
        <w:rPr>
          <w:rFonts w:ascii="Courier New" w:hAnsi="Courier New" w:cs="Courier New"/>
          <w:sz w:val="16"/>
          <w:szCs w:val="16"/>
        </w:rPr>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P1</w:t>
      </w:r>
      <w:r w:rsidRPr="00C55FA2">
        <w:rPr>
          <w:rFonts w:ascii="Courier New" w:hAnsi="Courier New" w:cs="Courier New"/>
          <w:sz w:val="16"/>
          <w:szCs w:val="16"/>
        </w:rPr>
        <w:tab/>
        <w:t>77</w:t>
      </w:r>
      <w:r w:rsidRPr="00C55FA2">
        <w:rPr>
          <w:rFonts w:ascii="Courier New" w:hAnsi="Courier New" w:cs="Courier New"/>
          <w:sz w:val="16"/>
          <w:szCs w:val="16"/>
        </w:rPr>
        <w:tab/>
        <w:t>6</w:t>
      </w:r>
      <w:r w:rsidRPr="00C55FA2">
        <w:rPr>
          <w:rFonts w:ascii="Courier New" w:hAnsi="Courier New" w:cs="Courier New"/>
          <w:sz w:val="16"/>
          <w:szCs w:val="16"/>
        </w:rPr>
        <w:tab/>
        <w:t>83</w:t>
      </w:r>
      <w:r w:rsidRPr="00C55FA2">
        <w:rPr>
          <w:rFonts w:ascii="Courier New" w:hAnsi="Courier New" w:cs="Courier New"/>
          <w:sz w:val="16"/>
          <w:szCs w:val="16"/>
        </w:rPr>
        <w:tab/>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A1</w:t>
      </w:r>
      <w:r w:rsidRPr="00C55FA2">
        <w:rPr>
          <w:rFonts w:ascii="Courier New" w:hAnsi="Courier New" w:cs="Courier New"/>
          <w:sz w:val="16"/>
          <w:szCs w:val="16"/>
        </w:rPr>
        <w:tab/>
        <w:t>4</w:t>
      </w:r>
      <w:r w:rsidRPr="00C55FA2">
        <w:rPr>
          <w:rFonts w:ascii="Courier New" w:hAnsi="Courier New" w:cs="Courier New"/>
          <w:sz w:val="16"/>
          <w:szCs w:val="16"/>
        </w:rPr>
        <w:tab/>
        <w:t>78</w:t>
      </w:r>
      <w:r w:rsidRPr="00C55FA2">
        <w:rPr>
          <w:rFonts w:ascii="Courier New" w:hAnsi="Courier New" w:cs="Courier New"/>
          <w:sz w:val="16"/>
          <w:szCs w:val="16"/>
        </w:rPr>
        <w:tab/>
        <w:t>82</w:t>
      </w:r>
      <w:r w:rsidRPr="00C55FA2">
        <w:rPr>
          <w:rFonts w:ascii="Courier New" w:hAnsi="Courier New" w:cs="Courier New"/>
          <w:sz w:val="16"/>
          <w:szCs w:val="16"/>
        </w:rPr>
        <w:tab/>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Tot.</w:t>
      </w:r>
      <w:r w:rsidRPr="00C55FA2">
        <w:rPr>
          <w:rFonts w:ascii="Courier New" w:hAnsi="Courier New" w:cs="Courier New"/>
          <w:sz w:val="16"/>
          <w:szCs w:val="16"/>
        </w:rPr>
        <w:tab/>
        <w:t>81</w:t>
      </w:r>
      <w:r w:rsidRPr="00C55FA2">
        <w:rPr>
          <w:rFonts w:ascii="Courier New" w:hAnsi="Courier New" w:cs="Courier New"/>
          <w:sz w:val="16"/>
          <w:szCs w:val="16"/>
        </w:rPr>
        <w:tab/>
        <w:t>84</w:t>
      </w:r>
      <w:r w:rsidRPr="00C55FA2">
        <w:rPr>
          <w:rFonts w:ascii="Courier New" w:hAnsi="Courier New" w:cs="Courier New"/>
          <w:sz w:val="16"/>
          <w:szCs w:val="16"/>
        </w:rPr>
        <w:tab/>
        <w:t>165</w:t>
      </w:r>
      <w:r w:rsidRPr="00C55FA2">
        <w:rPr>
          <w:rFonts w:ascii="Courier New" w:hAnsi="Courier New" w:cs="Courier New"/>
          <w:sz w:val="16"/>
          <w:szCs w:val="16"/>
        </w:rPr>
        <w:tab/>
      </w:r>
    </w:p>
    <w:p w:rsidR="00BE075B" w:rsidRPr="00C55FA2" w:rsidRDefault="00BE075B" w:rsidP="00BE075B">
      <w:pPr>
        <w:spacing w:line="240" w:lineRule="auto"/>
        <w:rPr>
          <w:rFonts w:ascii="Courier New" w:hAnsi="Courier New" w:cs="Courier New"/>
          <w:sz w:val="16"/>
          <w:szCs w:val="16"/>
        </w:rPr>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ACCURACY STATISTICS:</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Cohen's Kappa: 0.8788 +/- 0.0728</w:t>
      </w:r>
    </w:p>
    <w:p w:rsidR="00BE075B" w:rsidRPr="00C55FA2" w:rsidRDefault="00BE075B" w:rsidP="00BE075B">
      <w:pPr>
        <w:spacing w:line="240" w:lineRule="auto"/>
        <w:rPr>
          <w:rFonts w:ascii="Courier New" w:hAnsi="Courier New" w:cs="Courier New"/>
          <w:sz w:val="16"/>
          <w:szCs w:val="16"/>
        </w:rPr>
      </w:pPr>
      <w:proofErr w:type="spellStart"/>
      <w:r w:rsidRPr="00C55FA2">
        <w:rPr>
          <w:rFonts w:ascii="Courier New" w:hAnsi="Courier New" w:cs="Courier New"/>
          <w:sz w:val="16"/>
          <w:szCs w:val="16"/>
        </w:rPr>
        <w:t>Klecka's</w:t>
      </w:r>
      <w:proofErr w:type="spellEnd"/>
      <w:r w:rsidRPr="00C55FA2">
        <w:rPr>
          <w:rFonts w:ascii="Courier New" w:hAnsi="Courier New" w:cs="Courier New"/>
          <w:sz w:val="16"/>
          <w:szCs w:val="16"/>
        </w:rPr>
        <w:t xml:space="preserve"> Tau: 0.8788 +/- 0.0728</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Sensitivity: 0.9277</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Specificity: 0.9512</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AUC: 0.9783</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AICc: 55.1297</w:t>
      </w:r>
    </w:p>
    <w:p w:rsidR="00BE075B" w:rsidRDefault="00BE075B" w:rsidP="00BE075B">
      <w:pPr>
        <w:spacing w:line="240" w:lineRule="auto"/>
      </w:pPr>
    </w:p>
    <w:p w:rsidR="00BE075B" w:rsidRDefault="00BE075B" w:rsidP="00BE075B">
      <w:pPr>
        <w:spacing w:line="240" w:lineRule="auto"/>
      </w:pPr>
    </w:p>
    <w:p w:rsidR="002A7BC3" w:rsidRDefault="002A7BC3" w:rsidP="00BE075B">
      <w:pPr>
        <w:spacing w:line="240" w:lineRule="auto"/>
      </w:pPr>
    </w:p>
    <w:p w:rsidR="00B61A74" w:rsidRDefault="00B61A74" w:rsidP="00B61A74">
      <w:pPr>
        <w:pStyle w:val="Caption"/>
      </w:pPr>
      <w:bookmarkStart w:id="132" w:name="_Toc309204139"/>
      <w:bookmarkStart w:id="133" w:name="_Toc309204304"/>
      <w:r>
        <w:t xml:space="preserve">Figure </w:t>
      </w:r>
      <w:fldSimple w:instr=" SEQ Figure \* ARABIC ">
        <w:r w:rsidR="008D5C05">
          <w:rPr>
            <w:noProof/>
          </w:rPr>
          <w:t>28</w:t>
        </w:r>
      </w:fldSimple>
      <w:r>
        <w:rPr>
          <w:noProof/>
        </w:rPr>
        <w:t>: NLDA model of predicted TBE risk 2005, without population paramaters</w:t>
      </w:r>
      <w:bookmarkEnd w:id="132"/>
      <w:bookmarkEnd w:id="133"/>
    </w:p>
    <w:p w:rsidR="00BE075B" w:rsidRDefault="00BE075B" w:rsidP="00BE075B">
      <w:pPr>
        <w:spacing w:line="240" w:lineRule="auto"/>
      </w:pPr>
    </w:p>
    <w:p w:rsidR="00BE075B" w:rsidRDefault="00BE075B" w:rsidP="00BE075B">
      <w:pPr>
        <w:spacing w:line="240" w:lineRule="auto"/>
      </w:pPr>
      <w:r>
        <w:rPr>
          <w:noProof/>
        </w:rPr>
        <w:drawing>
          <wp:inline distT="0" distB="0" distL="0" distR="0">
            <wp:extent cx="5731510" cy="3960495"/>
            <wp:effectExtent l="19050" t="0" r="2540" b="0"/>
            <wp:docPr id="23" name="Picture 4" descr="05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ng.bmp"/>
                    <pic:cNvPicPr/>
                  </pic:nvPicPr>
                  <pic:blipFill>
                    <a:blip r:embed="rId29" cstate="print"/>
                    <a:stretch>
                      <a:fillRect/>
                    </a:stretch>
                  </pic:blipFill>
                  <pic:spPr>
                    <a:xfrm>
                      <a:off x="0" y="0"/>
                      <a:ext cx="5731510" cy="3960495"/>
                    </a:xfrm>
                    <a:prstGeom prst="rect">
                      <a:avLst/>
                    </a:prstGeom>
                  </pic:spPr>
                </pic:pic>
              </a:graphicData>
            </a:graphic>
          </wp:inline>
        </w:drawing>
      </w:r>
    </w:p>
    <w:p w:rsidR="00BE075B" w:rsidRPr="00C55FA2" w:rsidRDefault="00BE075B" w:rsidP="00BE075B">
      <w:pPr>
        <w:spacing w:line="240" w:lineRule="auto"/>
        <w:rPr>
          <w:rFonts w:ascii="Courier New" w:hAnsi="Courier New" w:cs="Courier New"/>
          <w:sz w:val="16"/>
          <w:szCs w:val="16"/>
        </w:rPr>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RANK</w:t>
      </w:r>
      <w:r w:rsidRPr="00C55FA2">
        <w:rPr>
          <w:rFonts w:ascii="Courier New" w:hAnsi="Courier New" w:cs="Courier New"/>
          <w:sz w:val="16"/>
          <w:szCs w:val="16"/>
        </w:rPr>
        <w:tab/>
        <w:t>1/AICc</w:t>
      </w:r>
      <w:r w:rsidRPr="00C55FA2">
        <w:rPr>
          <w:rFonts w:ascii="Courier New" w:hAnsi="Courier New" w:cs="Courier New"/>
          <w:sz w:val="16"/>
          <w:szCs w:val="16"/>
        </w:rPr>
        <w:tab/>
        <w:t>AICc</w:t>
      </w:r>
      <w:r w:rsidRPr="00C55FA2">
        <w:rPr>
          <w:rFonts w:ascii="Courier New" w:hAnsi="Courier New" w:cs="Courier New"/>
          <w:sz w:val="16"/>
          <w:szCs w:val="16"/>
        </w:rPr>
        <w:tab/>
        <w:t>VARIABLE</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1</w:t>
      </w:r>
      <w:r w:rsidRPr="00C55FA2">
        <w:rPr>
          <w:rFonts w:ascii="Courier New" w:hAnsi="Courier New" w:cs="Courier New"/>
          <w:sz w:val="16"/>
          <w:szCs w:val="16"/>
        </w:rPr>
        <w:tab/>
        <w:t>0.013</w:t>
      </w:r>
      <w:r w:rsidRPr="00C55FA2">
        <w:rPr>
          <w:rFonts w:ascii="Courier New" w:hAnsi="Courier New" w:cs="Courier New"/>
          <w:sz w:val="16"/>
          <w:szCs w:val="16"/>
        </w:rPr>
        <w:tab/>
        <w:t>77.48</w:t>
      </w:r>
      <w:r w:rsidRPr="00C55FA2">
        <w:rPr>
          <w:rFonts w:ascii="Courier New" w:hAnsi="Courier New" w:cs="Courier New"/>
          <w:sz w:val="16"/>
          <w:szCs w:val="16"/>
        </w:rPr>
        <w:tab/>
        <w:t>25</w:t>
      </w:r>
      <w:r w:rsidRPr="00C55FA2">
        <w:rPr>
          <w:rFonts w:ascii="Courier New" w:hAnsi="Courier New" w:cs="Courier New"/>
          <w:sz w:val="16"/>
          <w:szCs w:val="16"/>
        </w:rPr>
        <w:tab/>
        <w:t xml:space="preserve">sg1808mx: </w:t>
      </w:r>
      <w:proofErr w:type="spellStart"/>
      <w:r w:rsidRPr="00C55FA2">
        <w:rPr>
          <w:rFonts w:ascii="Courier New" w:hAnsi="Courier New" w:cs="Courier New"/>
          <w:sz w:val="16"/>
          <w:szCs w:val="16"/>
        </w:rPr>
        <w:t>Nighttime</w:t>
      </w:r>
      <w:proofErr w:type="spellEnd"/>
      <w:r w:rsidRPr="00C55FA2">
        <w:rPr>
          <w:rFonts w:ascii="Courier New" w:hAnsi="Courier New" w:cs="Courier New"/>
          <w:sz w:val="16"/>
          <w:szCs w:val="16"/>
        </w:rPr>
        <w:t xml:space="preserve"> LST maximum</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2</w:t>
      </w:r>
      <w:r w:rsidRPr="00C55FA2">
        <w:rPr>
          <w:rFonts w:ascii="Courier New" w:hAnsi="Courier New" w:cs="Courier New"/>
          <w:sz w:val="16"/>
          <w:szCs w:val="16"/>
        </w:rPr>
        <w:tab/>
        <w:t>0.014</w:t>
      </w:r>
      <w:r w:rsidRPr="00C55FA2">
        <w:rPr>
          <w:rFonts w:ascii="Courier New" w:hAnsi="Courier New" w:cs="Courier New"/>
          <w:sz w:val="16"/>
          <w:szCs w:val="16"/>
        </w:rPr>
        <w:tab/>
        <w:t>69.38</w:t>
      </w:r>
      <w:r w:rsidRPr="00C55FA2">
        <w:rPr>
          <w:rFonts w:ascii="Courier New" w:hAnsi="Courier New" w:cs="Courier New"/>
          <w:sz w:val="16"/>
          <w:szCs w:val="16"/>
        </w:rPr>
        <w:tab/>
        <w:t>0</w:t>
      </w:r>
      <w:r w:rsidRPr="00C55FA2">
        <w:rPr>
          <w:rFonts w:ascii="Courier New" w:hAnsi="Courier New" w:cs="Courier New"/>
          <w:sz w:val="16"/>
          <w:szCs w:val="16"/>
        </w:rPr>
        <w:tab/>
        <w:t>sg1803a0: Middle infra-red mean</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3</w:t>
      </w:r>
      <w:r w:rsidRPr="00C55FA2">
        <w:rPr>
          <w:rFonts w:ascii="Courier New" w:hAnsi="Courier New" w:cs="Courier New"/>
          <w:sz w:val="16"/>
          <w:szCs w:val="16"/>
        </w:rPr>
        <w:tab/>
        <w:t>0.016</w:t>
      </w:r>
      <w:r w:rsidRPr="00C55FA2">
        <w:rPr>
          <w:rFonts w:ascii="Courier New" w:hAnsi="Courier New" w:cs="Courier New"/>
          <w:sz w:val="16"/>
          <w:szCs w:val="16"/>
        </w:rPr>
        <w:tab/>
        <w:t>64.38</w:t>
      </w:r>
      <w:r w:rsidRPr="00C55FA2">
        <w:rPr>
          <w:rFonts w:ascii="Courier New" w:hAnsi="Courier New" w:cs="Courier New"/>
          <w:sz w:val="16"/>
          <w:szCs w:val="16"/>
        </w:rPr>
        <w:tab/>
        <w:t>13</w:t>
      </w:r>
      <w:r w:rsidRPr="00C55FA2">
        <w:rPr>
          <w:rFonts w:ascii="Courier New" w:hAnsi="Courier New" w:cs="Courier New"/>
          <w:sz w:val="16"/>
          <w:szCs w:val="16"/>
        </w:rPr>
        <w:tab/>
        <w:t>sg1807a3: Daytime LST amplitude 3</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4</w:t>
      </w:r>
      <w:r w:rsidRPr="00C55FA2">
        <w:rPr>
          <w:rFonts w:ascii="Courier New" w:hAnsi="Courier New" w:cs="Courier New"/>
          <w:sz w:val="16"/>
          <w:szCs w:val="16"/>
        </w:rPr>
        <w:tab/>
        <w:t>0.017</w:t>
      </w:r>
      <w:r w:rsidRPr="00C55FA2">
        <w:rPr>
          <w:rFonts w:ascii="Courier New" w:hAnsi="Courier New" w:cs="Courier New"/>
          <w:sz w:val="16"/>
          <w:szCs w:val="16"/>
        </w:rPr>
        <w:tab/>
        <w:t>59.75</w:t>
      </w:r>
      <w:r w:rsidRPr="00C55FA2">
        <w:rPr>
          <w:rFonts w:ascii="Courier New" w:hAnsi="Courier New" w:cs="Courier New"/>
          <w:sz w:val="16"/>
          <w:szCs w:val="16"/>
        </w:rPr>
        <w:tab/>
        <w:t>41</w:t>
      </w:r>
      <w:r w:rsidRPr="00C55FA2">
        <w:rPr>
          <w:rFonts w:ascii="Courier New" w:hAnsi="Courier New" w:cs="Courier New"/>
          <w:sz w:val="16"/>
          <w:szCs w:val="16"/>
        </w:rPr>
        <w:tab/>
        <w:t>sg1815a1: EVI amplitude 1</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5</w:t>
      </w:r>
      <w:r w:rsidRPr="00C55FA2">
        <w:rPr>
          <w:rFonts w:ascii="Courier New" w:hAnsi="Courier New" w:cs="Courier New"/>
          <w:sz w:val="16"/>
          <w:szCs w:val="16"/>
        </w:rPr>
        <w:tab/>
        <w:t>0.018</w:t>
      </w:r>
      <w:r w:rsidRPr="00C55FA2">
        <w:rPr>
          <w:rFonts w:ascii="Courier New" w:hAnsi="Courier New" w:cs="Courier New"/>
          <w:sz w:val="16"/>
          <w:szCs w:val="16"/>
        </w:rPr>
        <w:tab/>
        <w:t>56.68</w:t>
      </w:r>
      <w:r w:rsidRPr="00C55FA2">
        <w:rPr>
          <w:rFonts w:ascii="Courier New" w:hAnsi="Courier New" w:cs="Courier New"/>
          <w:sz w:val="16"/>
          <w:szCs w:val="16"/>
        </w:rPr>
        <w:tab/>
        <w:t>23</w:t>
      </w:r>
      <w:r w:rsidRPr="00C55FA2">
        <w:rPr>
          <w:rFonts w:ascii="Courier New" w:hAnsi="Courier New" w:cs="Courier New"/>
          <w:sz w:val="16"/>
          <w:szCs w:val="16"/>
        </w:rPr>
        <w:tab/>
        <w:t xml:space="preserve">sg1808a3: </w:t>
      </w:r>
      <w:proofErr w:type="spellStart"/>
      <w:r w:rsidRPr="00C55FA2">
        <w:rPr>
          <w:rFonts w:ascii="Courier New" w:hAnsi="Courier New" w:cs="Courier New"/>
          <w:sz w:val="16"/>
          <w:szCs w:val="16"/>
        </w:rPr>
        <w:t>Nighttime</w:t>
      </w:r>
      <w:proofErr w:type="spellEnd"/>
      <w:r w:rsidRPr="00C55FA2">
        <w:rPr>
          <w:rFonts w:ascii="Courier New" w:hAnsi="Courier New" w:cs="Courier New"/>
          <w:sz w:val="16"/>
          <w:szCs w:val="16"/>
        </w:rPr>
        <w:t xml:space="preserve"> LST amplitude 3</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6</w:t>
      </w:r>
      <w:r w:rsidRPr="00C55FA2">
        <w:rPr>
          <w:rFonts w:ascii="Courier New" w:hAnsi="Courier New" w:cs="Courier New"/>
          <w:sz w:val="16"/>
          <w:szCs w:val="16"/>
        </w:rPr>
        <w:tab/>
        <w:t>0.018</w:t>
      </w:r>
      <w:r w:rsidRPr="00C55FA2">
        <w:rPr>
          <w:rFonts w:ascii="Courier New" w:hAnsi="Courier New" w:cs="Courier New"/>
          <w:sz w:val="16"/>
          <w:szCs w:val="16"/>
        </w:rPr>
        <w:tab/>
        <w:t>54.6</w:t>
      </w:r>
      <w:r w:rsidRPr="00C55FA2">
        <w:rPr>
          <w:rFonts w:ascii="Courier New" w:hAnsi="Courier New" w:cs="Courier New"/>
          <w:sz w:val="16"/>
          <w:szCs w:val="16"/>
        </w:rPr>
        <w:tab/>
        <w:t>17</w:t>
      </w:r>
      <w:r w:rsidRPr="00C55FA2">
        <w:rPr>
          <w:rFonts w:ascii="Courier New" w:hAnsi="Courier New" w:cs="Courier New"/>
          <w:sz w:val="16"/>
          <w:szCs w:val="16"/>
        </w:rPr>
        <w:tab/>
        <w:t>sg1807p2: Daytime LST phase 2</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7</w:t>
      </w:r>
      <w:r w:rsidRPr="00C55FA2">
        <w:rPr>
          <w:rFonts w:ascii="Courier New" w:hAnsi="Courier New" w:cs="Courier New"/>
          <w:sz w:val="16"/>
          <w:szCs w:val="16"/>
        </w:rPr>
        <w:tab/>
        <w:t>0.019</w:t>
      </w:r>
      <w:r w:rsidRPr="00C55FA2">
        <w:rPr>
          <w:rFonts w:ascii="Courier New" w:hAnsi="Courier New" w:cs="Courier New"/>
          <w:sz w:val="16"/>
          <w:szCs w:val="16"/>
        </w:rPr>
        <w:tab/>
        <w:t>53.31</w:t>
      </w:r>
      <w:r w:rsidRPr="00C55FA2">
        <w:rPr>
          <w:rFonts w:ascii="Courier New" w:hAnsi="Courier New" w:cs="Courier New"/>
          <w:sz w:val="16"/>
          <w:szCs w:val="16"/>
        </w:rPr>
        <w:tab/>
        <w:t>57</w:t>
      </w:r>
      <w:r w:rsidRPr="00C55FA2">
        <w:rPr>
          <w:rFonts w:ascii="Courier New" w:hAnsi="Courier New" w:cs="Courier New"/>
          <w:sz w:val="16"/>
          <w:szCs w:val="16"/>
        </w:rPr>
        <w:tab/>
        <w:t>sgpr57p2: WORLDCLIM precipitation phase 2</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8</w:t>
      </w:r>
      <w:r w:rsidRPr="00C55FA2">
        <w:rPr>
          <w:rFonts w:ascii="Courier New" w:hAnsi="Courier New" w:cs="Courier New"/>
          <w:sz w:val="16"/>
          <w:szCs w:val="16"/>
        </w:rPr>
        <w:tab/>
        <w:t>0.019</w:t>
      </w:r>
      <w:r w:rsidRPr="00C55FA2">
        <w:rPr>
          <w:rFonts w:ascii="Courier New" w:hAnsi="Courier New" w:cs="Courier New"/>
          <w:sz w:val="16"/>
          <w:szCs w:val="16"/>
        </w:rPr>
        <w:tab/>
        <w:t>52.16</w:t>
      </w:r>
      <w:r w:rsidRPr="00C55FA2">
        <w:rPr>
          <w:rFonts w:ascii="Courier New" w:hAnsi="Courier New" w:cs="Courier New"/>
          <w:sz w:val="16"/>
          <w:szCs w:val="16"/>
        </w:rPr>
        <w:tab/>
        <w:t>59</w:t>
      </w:r>
      <w:r w:rsidRPr="00C55FA2">
        <w:rPr>
          <w:rFonts w:ascii="Courier New" w:hAnsi="Courier New" w:cs="Courier New"/>
          <w:sz w:val="16"/>
          <w:szCs w:val="16"/>
        </w:rPr>
        <w:tab/>
        <w:t>sgpr57vr: WORLDCLIM precipitation variance</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9</w:t>
      </w:r>
      <w:r w:rsidRPr="00C55FA2">
        <w:rPr>
          <w:rFonts w:ascii="Courier New" w:hAnsi="Courier New" w:cs="Courier New"/>
          <w:sz w:val="16"/>
          <w:szCs w:val="16"/>
        </w:rPr>
        <w:tab/>
        <w:t>0.019</w:t>
      </w:r>
      <w:r w:rsidRPr="00C55FA2">
        <w:rPr>
          <w:rFonts w:ascii="Courier New" w:hAnsi="Courier New" w:cs="Courier New"/>
          <w:sz w:val="16"/>
          <w:szCs w:val="16"/>
        </w:rPr>
        <w:tab/>
        <w:t>51.63</w:t>
      </w:r>
      <w:r w:rsidRPr="00C55FA2">
        <w:rPr>
          <w:rFonts w:ascii="Courier New" w:hAnsi="Courier New" w:cs="Courier New"/>
          <w:sz w:val="16"/>
          <w:szCs w:val="16"/>
        </w:rPr>
        <w:tab/>
        <w:t>37</w:t>
      </w:r>
      <w:r w:rsidRPr="00C55FA2">
        <w:rPr>
          <w:rFonts w:ascii="Courier New" w:hAnsi="Courier New" w:cs="Courier New"/>
          <w:sz w:val="16"/>
          <w:szCs w:val="16"/>
        </w:rPr>
        <w:tab/>
        <w:t>sg1814p2: NDVI phase 2</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10*</w:t>
      </w:r>
      <w:r w:rsidRPr="00C55FA2">
        <w:rPr>
          <w:rFonts w:ascii="Courier New" w:hAnsi="Courier New" w:cs="Courier New"/>
          <w:sz w:val="16"/>
          <w:szCs w:val="16"/>
        </w:rPr>
        <w:tab/>
        <w:t>0.02</w:t>
      </w:r>
      <w:r w:rsidRPr="00C55FA2">
        <w:rPr>
          <w:rFonts w:ascii="Courier New" w:hAnsi="Courier New" w:cs="Courier New"/>
          <w:sz w:val="16"/>
          <w:szCs w:val="16"/>
        </w:rPr>
        <w:tab/>
        <w:t>50.87</w:t>
      </w:r>
      <w:r w:rsidRPr="00C55FA2">
        <w:rPr>
          <w:rFonts w:ascii="Courier New" w:hAnsi="Courier New" w:cs="Courier New"/>
          <w:sz w:val="16"/>
          <w:szCs w:val="16"/>
        </w:rPr>
        <w:tab/>
        <w:t>24</w:t>
      </w:r>
      <w:r w:rsidRPr="00C55FA2">
        <w:rPr>
          <w:rFonts w:ascii="Courier New" w:hAnsi="Courier New" w:cs="Courier New"/>
          <w:sz w:val="16"/>
          <w:szCs w:val="16"/>
        </w:rPr>
        <w:tab/>
        <w:t xml:space="preserve">sg1808mn: </w:t>
      </w:r>
      <w:proofErr w:type="spellStart"/>
      <w:r w:rsidRPr="00C55FA2">
        <w:rPr>
          <w:rFonts w:ascii="Courier New" w:hAnsi="Courier New" w:cs="Courier New"/>
          <w:sz w:val="16"/>
          <w:szCs w:val="16"/>
        </w:rPr>
        <w:t>Nighttime</w:t>
      </w:r>
      <w:proofErr w:type="spellEnd"/>
      <w:r w:rsidRPr="00C55FA2">
        <w:rPr>
          <w:rFonts w:ascii="Courier New" w:hAnsi="Courier New" w:cs="Courier New"/>
          <w:sz w:val="16"/>
          <w:szCs w:val="16"/>
        </w:rPr>
        <w:t xml:space="preserve"> LST minimum</w:t>
      </w:r>
    </w:p>
    <w:p w:rsidR="00BE075B" w:rsidRPr="00C55FA2" w:rsidRDefault="00BE075B" w:rsidP="00BE075B">
      <w:pPr>
        <w:spacing w:line="240" w:lineRule="auto"/>
        <w:rPr>
          <w:rFonts w:ascii="Courier New" w:hAnsi="Courier New" w:cs="Courier New"/>
          <w:sz w:val="16"/>
          <w:szCs w:val="16"/>
        </w:rPr>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VARIABLE MEANS BY CLUSTER</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b/>
        <w:t>25</w:t>
      </w:r>
      <w:r w:rsidRPr="00C55FA2">
        <w:rPr>
          <w:rFonts w:ascii="Courier New" w:hAnsi="Courier New" w:cs="Courier New"/>
          <w:sz w:val="16"/>
          <w:szCs w:val="16"/>
        </w:rPr>
        <w:tab/>
        <w:t>0</w:t>
      </w:r>
      <w:r w:rsidRPr="00C55FA2">
        <w:rPr>
          <w:rFonts w:ascii="Courier New" w:hAnsi="Courier New" w:cs="Courier New"/>
          <w:sz w:val="16"/>
          <w:szCs w:val="16"/>
        </w:rPr>
        <w:tab/>
        <w:t>13</w:t>
      </w:r>
      <w:r w:rsidRPr="00C55FA2">
        <w:rPr>
          <w:rFonts w:ascii="Courier New" w:hAnsi="Courier New" w:cs="Courier New"/>
          <w:sz w:val="16"/>
          <w:szCs w:val="16"/>
        </w:rPr>
        <w:tab/>
        <w:t>41</w:t>
      </w:r>
      <w:r w:rsidRPr="00C55FA2">
        <w:rPr>
          <w:rFonts w:ascii="Courier New" w:hAnsi="Courier New" w:cs="Courier New"/>
          <w:sz w:val="16"/>
          <w:szCs w:val="16"/>
        </w:rPr>
        <w:tab/>
        <w:t>23</w:t>
      </w:r>
      <w:r w:rsidRPr="00C55FA2">
        <w:rPr>
          <w:rFonts w:ascii="Courier New" w:hAnsi="Courier New" w:cs="Courier New"/>
          <w:sz w:val="16"/>
          <w:szCs w:val="16"/>
        </w:rPr>
        <w:tab/>
        <w:t>17</w:t>
      </w:r>
      <w:r w:rsidRPr="00C55FA2">
        <w:rPr>
          <w:rFonts w:ascii="Courier New" w:hAnsi="Courier New" w:cs="Courier New"/>
          <w:sz w:val="16"/>
          <w:szCs w:val="16"/>
        </w:rPr>
        <w:tab/>
        <w:t>57</w:t>
      </w:r>
      <w:r w:rsidRPr="00C55FA2">
        <w:rPr>
          <w:rFonts w:ascii="Courier New" w:hAnsi="Courier New" w:cs="Courier New"/>
          <w:sz w:val="16"/>
          <w:szCs w:val="16"/>
        </w:rPr>
        <w:tab/>
        <w:t>59</w:t>
      </w:r>
      <w:r w:rsidRPr="00C55FA2">
        <w:rPr>
          <w:rFonts w:ascii="Courier New" w:hAnsi="Courier New" w:cs="Courier New"/>
          <w:sz w:val="16"/>
          <w:szCs w:val="16"/>
        </w:rPr>
        <w:tab/>
        <w:t>37</w:t>
      </w:r>
      <w:r w:rsidRPr="00C55FA2">
        <w:rPr>
          <w:rFonts w:ascii="Courier New" w:hAnsi="Courier New" w:cs="Courier New"/>
          <w:sz w:val="16"/>
          <w:szCs w:val="16"/>
        </w:rPr>
        <w:tab/>
        <w:t>24</w:t>
      </w:r>
      <w:r w:rsidRPr="00C55FA2">
        <w:rPr>
          <w:rFonts w:ascii="Courier New" w:hAnsi="Courier New" w:cs="Courier New"/>
          <w:sz w:val="16"/>
          <w:szCs w:val="16"/>
        </w:rPr>
        <w:tab/>
        <w:t>Size</w:t>
      </w:r>
    </w:p>
    <w:p w:rsidR="00BE075B" w:rsidRPr="00C55FA2" w:rsidRDefault="00BE075B" w:rsidP="00BE075B">
      <w:pPr>
        <w:spacing w:line="240" w:lineRule="auto"/>
        <w:rPr>
          <w:rFonts w:ascii="Courier New" w:hAnsi="Courier New" w:cs="Courier New"/>
          <w:sz w:val="16"/>
          <w:szCs w:val="16"/>
        </w:rPr>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P1</w:t>
      </w:r>
      <w:r w:rsidRPr="00C55FA2">
        <w:rPr>
          <w:rFonts w:ascii="Courier New" w:hAnsi="Courier New" w:cs="Courier New"/>
          <w:sz w:val="16"/>
          <w:szCs w:val="16"/>
        </w:rPr>
        <w:tab/>
        <w:t>288.029</w:t>
      </w:r>
      <w:r w:rsidRPr="00C55FA2">
        <w:rPr>
          <w:rFonts w:ascii="Courier New" w:hAnsi="Courier New" w:cs="Courier New"/>
          <w:sz w:val="16"/>
          <w:szCs w:val="16"/>
        </w:rPr>
        <w:tab/>
        <w:t>0.065</w:t>
      </w:r>
      <w:r w:rsidRPr="00C55FA2">
        <w:rPr>
          <w:rFonts w:ascii="Courier New" w:hAnsi="Courier New" w:cs="Courier New"/>
          <w:sz w:val="16"/>
          <w:szCs w:val="16"/>
        </w:rPr>
        <w:tab/>
        <w:t>0.712</w:t>
      </w:r>
      <w:r w:rsidRPr="00C55FA2">
        <w:rPr>
          <w:rFonts w:ascii="Courier New" w:hAnsi="Courier New" w:cs="Courier New"/>
          <w:sz w:val="16"/>
          <w:szCs w:val="16"/>
        </w:rPr>
        <w:tab/>
        <w:t>0.111</w:t>
      </w:r>
      <w:r w:rsidRPr="00C55FA2">
        <w:rPr>
          <w:rFonts w:ascii="Courier New" w:hAnsi="Courier New" w:cs="Courier New"/>
          <w:sz w:val="16"/>
          <w:szCs w:val="16"/>
        </w:rPr>
        <w:tab/>
        <w:t>0.561</w:t>
      </w:r>
      <w:r w:rsidRPr="00C55FA2">
        <w:rPr>
          <w:rFonts w:ascii="Courier New" w:hAnsi="Courier New" w:cs="Courier New"/>
          <w:sz w:val="16"/>
          <w:szCs w:val="16"/>
        </w:rPr>
        <w:tab/>
        <w:t>3.507</w:t>
      </w:r>
      <w:r w:rsidRPr="00C55FA2">
        <w:rPr>
          <w:rFonts w:ascii="Courier New" w:hAnsi="Courier New" w:cs="Courier New"/>
          <w:sz w:val="16"/>
          <w:szCs w:val="16"/>
        </w:rPr>
        <w:tab/>
        <w:t>4.294</w:t>
      </w:r>
      <w:r w:rsidRPr="00C55FA2">
        <w:rPr>
          <w:rFonts w:ascii="Courier New" w:hAnsi="Courier New" w:cs="Courier New"/>
          <w:sz w:val="16"/>
          <w:szCs w:val="16"/>
        </w:rPr>
        <w:tab/>
        <w:t>171.93</w:t>
      </w:r>
      <w:r w:rsidRPr="00C55FA2">
        <w:rPr>
          <w:rFonts w:ascii="Courier New" w:hAnsi="Courier New" w:cs="Courier New"/>
          <w:sz w:val="16"/>
          <w:szCs w:val="16"/>
        </w:rPr>
        <w:tab/>
        <w:t>4.481</w:t>
      </w:r>
      <w:r w:rsidRPr="00C55FA2">
        <w:rPr>
          <w:rFonts w:ascii="Courier New" w:hAnsi="Courier New" w:cs="Courier New"/>
          <w:sz w:val="16"/>
          <w:szCs w:val="16"/>
        </w:rPr>
        <w:tab/>
        <w:t>266.22</w:t>
      </w:r>
      <w:r w:rsidRPr="00C55FA2">
        <w:rPr>
          <w:rFonts w:ascii="Courier New" w:hAnsi="Courier New" w:cs="Courier New"/>
          <w:sz w:val="16"/>
          <w:szCs w:val="16"/>
        </w:rPr>
        <w:tab/>
        <w:t>71</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A1</w:t>
      </w:r>
      <w:r w:rsidRPr="00C55FA2">
        <w:rPr>
          <w:rFonts w:ascii="Courier New" w:hAnsi="Courier New" w:cs="Courier New"/>
          <w:sz w:val="16"/>
          <w:szCs w:val="16"/>
        </w:rPr>
        <w:tab/>
        <w:t>286.869</w:t>
      </w:r>
      <w:r w:rsidRPr="00C55FA2">
        <w:rPr>
          <w:rFonts w:ascii="Courier New" w:hAnsi="Courier New" w:cs="Courier New"/>
          <w:sz w:val="16"/>
          <w:szCs w:val="16"/>
        </w:rPr>
        <w:tab/>
        <w:t>0.052</w:t>
      </w:r>
      <w:r w:rsidRPr="00C55FA2">
        <w:rPr>
          <w:rFonts w:ascii="Courier New" w:hAnsi="Courier New" w:cs="Courier New"/>
          <w:sz w:val="16"/>
          <w:szCs w:val="16"/>
        </w:rPr>
        <w:tab/>
        <w:t>0.73</w:t>
      </w:r>
      <w:r w:rsidRPr="00C55FA2">
        <w:rPr>
          <w:rFonts w:ascii="Courier New" w:hAnsi="Courier New" w:cs="Courier New"/>
          <w:sz w:val="16"/>
          <w:szCs w:val="16"/>
        </w:rPr>
        <w:tab/>
        <w:t>0.112</w:t>
      </w:r>
      <w:r w:rsidRPr="00C55FA2">
        <w:rPr>
          <w:rFonts w:ascii="Courier New" w:hAnsi="Courier New" w:cs="Courier New"/>
          <w:sz w:val="16"/>
          <w:szCs w:val="16"/>
        </w:rPr>
        <w:tab/>
        <w:t>0.512</w:t>
      </w:r>
      <w:r w:rsidRPr="00C55FA2">
        <w:rPr>
          <w:rFonts w:ascii="Courier New" w:hAnsi="Courier New" w:cs="Courier New"/>
          <w:sz w:val="16"/>
          <w:szCs w:val="16"/>
        </w:rPr>
        <w:tab/>
        <w:t>3.488</w:t>
      </w:r>
      <w:r w:rsidRPr="00C55FA2">
        <w:rPr>
          <w:rFonts w:ascii="Courier New" w:hAnsi="Courier New" w:cs="Courier New"/>
          <w:sz w:val="16"/>
          <w:szCs w:val="16"/>
        </w:rPr>
        <w:tab/>
        <w:t>3.789</w:t>
      </w:r>
      <w:r w:rsidRPr="00C55FA2">
        <w:rPr>
          <w:rFonts w:ascii="Courier New" w:hAnsi="Courier New" w:cs="Courier New"/>
          <w:sz w:val="16"/>
          <w:szCs w:val="16"/>
        </w:rPr>
        <w:tab/>
        <w:t>197.211</w:t>
      </w:r>
      <w:r w:rsidRPr="00C55FA2">
        <w:rPr>
          <w:rFonts w:ascii="Courier New" w:hAnsi="Courier New" w:cs="Courier New"/>
          <w:sz w:val="16"/>
          <w:szCs w:val="16"/>
        </w:rPr>
        <w:tab/>
        <w:t>4.005</w:t>
      </w:r>
      <w:r w:rsidRPr="00C55FA2">
        <w:rPr>
          <w:rFonts w:ascii="Courier New" w:hAnsi="Courier New" w:cs="Courier New"/>
          <w:sz w:val="16"/>
          <w:szCs w:val="16"/>
        </w:rPr>
        <w:tab/>
        <w:t>265.553</w:t>
      </w:r>
      <w:r w:rsidRPr="00C55FA2">
        <w:rPr>
          <w:rFonts w:ascii="Courier New" w:hAnsi="Courier New" w:cs="Courier New"/>
          <w:sz w:val="16"/>
          <w:szCs w:val="16"/>
        </w:rPr>
        <w:tab/>
        <w:t>71</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Tot. P</w:t>
      </w:r>
      <w:r w:rsidRPr="00C55FA2">
        <w:rPr>
          <w:rFonts w:ascii="Courier New" w:hAnsi="Courier New" w:cs="Courier New"/>
          <w:sz w:val="16"/>
          <w:szCs w:val="16"/>
        </w:rPr>
        <w:tab/>
        <w:t>288.029</w:t>
      </w:r>
      <w:r w:rsidRPr="00C55FA2">
        <w:rPr>
          <w:rFonts w:ascii="Courier New" w:hAnsi="Courier New" w:cs="Courier New"/>
          <w:sz w:val="16"/>
          <w:szCs w:val="16"/>
        </w:rPr>
        <w:tab/>
        <w:t>0.065</w:t>
      </w:r>
      <w:r w:rsidRPr="00C55FA2">
        <w:rPr>
          <w:rFonts w:ascii="Courier New" w:hAnsi="Courier New" w:cs="Courier New"/>
          <w:sz w:val="16"/>
          <w:szCs w:val="16"/>
        </w:rPr>
        <w:tab/>
        <w:t>0.712</w:t>
      </w:r>
      <w:r w:rsidRPr="00C55FA2">
        <w:rPr>
          <w:rFonts w:ascii="Courier New" w:hAnsi="Courier New" w:cs="Courier New"/>
          <w:sz w:val="16"/>
          <w:szCs w:val="16"/>
        </w:rPr>
        <w:tab/>
        <w:t>0.111</w:t>
      </w:r>
      <w:r w:rsidRPr="00C55FA2">
        <w:rPr>
          <w:rFonts w:ascii="Courier New" w:hAnsi="Courier New" w:cs="Courier New"/>
          <w:sz w:val="16"/>
          <w:szCs w:val="16"/>
        </w:rPr>
        <w:tab/>
        <w:t>0.561</w:t>
      </w:r>
      <w:r w:rsidRPr="00C55FA2">
        <w:rPr>
          <w:rFonts w:ascii="Courier New" w:hAnsi="Courier New" w:cs="Courier New"/>
          <w:sz w:val="16"/>
          <w:szCs w:val="16"/>
        </w:rPr>
        <w:tab/>
        <w:t>3.507</w:t>
      </w:r>
      <w:r w:rsidRPr="00C55FA2">
        <w:rPr>
          <w:rFonts w:ascii="Courier New" w:hAnsi="Courier New" w:cs="Courier New"/>
          <w:sz w:val="16"/>
          <w:szCs w:val="16"/>
        </w:rPr>
        <w:tab/>
        <w:t>4.294</w:t>
      </w:r>
      <w:r w:rsidRPr="00C55FA2">
        <w:rPr>
          <w:rFonts w:ascii="Courier New" w:hAnsi="Courier New" w:cs="Courier New"/>
          <w:sz w:val="16"/>
          <w:szCs w:val="16"/>
        </w:rPr>
        <w:tab/>
        <w:t>171.93</w:t>
      </w:r>
      <w:r w:rsidRPr="00C55FA2">
        <w:rPr>
          <w:rFonts w:ascii="Courier New" w:hAnsi="Courier New" w:cs="Courier New"/>
          <w:sz w:val="16"/>
          <w:szCs w:val="16"/>
        </w:rPr>
        <w:tab/>
        <w:t>4.481</w:t>
      </w:r>
      <w:r w:rsidRPr="00C55FA2">
        <w:rPr>
          <w:rFonts w:ascii="Courier New" w:hAnsi="Courier New" w:cs="Courier New"/>
          <w:sz w:val="16"/>
          <w:szCs w:val="16"/>
        </w:rPr>
        <w:tab/>
        <w:t>266.22</w:t>
      </w:r>
      <w:r w:rsidRPr="00C55FA2">
        <w:rPr>
          <w:rFonts w:ascii="Courier New" w:hAnsi="Courier New" w:cs="Courier New"/>
          <w:sz w:val="16"/>
          <w:szCs w:val="16"/>
        </w:rPr>
        <w:tab/>
        <w:t>71</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Tot. A</w:t>
      </w:r>
      <w:r w:rsidRPr="00C55FA2">
        <w:rPr>
          <w:rFonts w:ascii="Courier New" w:hAnsi="Courier New" w:cs="Courier New"/>
          <w:sz w:val="16"/>
          <w:szCs w:val="16"/>
        </w:rPr>
        <w:tab/>
        <w:t>286.869</w:t>
      </w:r>
      <w:r w:rsidRPr="00C55FA2">
        <w:rPr>
          <w:rFonts w:ascii="Courier New" w:hAnsi="Courier New" w:cs="Courier New"/>
          <w:sz w:val="16"/>
          <w:szCs w:val="16"/>
        </w:rPr>
        <w:tab/>
        <w:t>0.052</w:t>
      </w:r>
      <w:r w:rsidRPr="00C55FA2">
        <w:rPr>
          <w:rFonts w:ascii="Courier New" w:hAnsi="Courier New" w:cs="Courier New"/>
          <w:sz w:val="16"/>
          <w:szCs w:val="16"/>
        </w:rPr>
        <w:tab/>
        <w:t>0.73</w:t>
      </w:r>
      <w:r w:rsidRPr="00C55FA2">
        <w:rPr>
          <w:rFonts w:ascii="Courier New" w:hAnsi="Courier New" w:cs="Courier New"/>
          <w:sz w:val="16"/>
          <w:szCs w:val="16"/>
        </w:rPr>
        <w:tab/>
        <w:t>0.112</w:t>
      </w:r>
      <w:r w:rsidRPr="00C55FA2">
        <w:rPr>
          <w:rFonts w:ascii="Courier New" w:hAnsi="Courier New" w:cs="Courier New"/>
          <w:sz w:val="16"/>
          <w:szCs w:val="16"/>
        </w:rPr>
        <w:tab/>
        <w:t>0.512</w:t>
      </w:r>
      <w:r w:rsidRPr="00C55FA2">
        <w:rPr>
          <w:rFonts w:ascii="Courier New" w:hAnsi="Courier New" w:cs="Courier New"/>
          <w:sz w:val="16"/>
          <w:szCs w:val="16"/>
        </w:rPr>
        <w:tab/>
        <w:t>3.488</w:t>
      </w:r>
      <w:r w:rsidRPr="00C55FA2">
        <w:rPr>
          <w:rFonts w:ascii="Courier New" w:hAnsi="Courier New" w:cs="Courier New"/>
          <w:sz w:val="16"/>
          <w:szCs w:val="16"/>
        </w:rPr>
        <w:tab/>
        <w:t>3.789</w:t>
      </w:r>
      <w:r w:rsidRPr="00C55FA2">
        <w:rPr>
          <w:rFonts w:ascii="Courier New" w:hAnsi="Courier New" w:cs="Courier New"/>
          <w:sz w:val="16"/>
          <w:szCs w:val="16"/>
        </w:rPr>
        <w:tab/>
        <w:t>197.211</w:t>
      </w:r>
      <w:r w:rsidRPr="00C55FA2">
        <w:rPr>
          <w:rFonts w:ascii="Courier New" w:hAnsi="Courier New" w:cs="Courier New"/>
          <w:sz w:val="16"/>
          <w:szCs w:val="16"/>
        </w:rPr>
        <w:tab/>
        <w:t>4.005</w:t>
      </w:r>
      <w:r w:rsidRPr="00C55FA2">
        <w:rPr>
          <w:rFonts w:ascii="Courier New" w:hAnsi="Courier New" w:cs="Courier New"/>
          <w:sz w:val="16"/>
          <w:szCs w:val="16"/>
        </w:rPr>
        <w:tab/>
        <w:t>265.553</w:t>
      </w:r>
      <w:r w:rsidRPr="00C55FA2">
        <w:rPr>
          <w:rFonts w:ascii="Courier New" w:hAnsi="Courier New" w:cs="Courier New"/>
          <w:sz w:val="16"/>
          <w:szCs w:val="16"/>
        </w:rPr>
        <w:tab/>
        <w:t>71</w:t>
      </w:r>
    </w:p>
    <w:p w:rsidR="00BE075B" w:rsidRPr="00C55FA2" w:rsidRDefault="00BE075B" w:rsidP="00BE075B">
      <w:pPr>
        <w:spacing w:line="240" w:lineRule="auto"/>
        <w:rPr>
          <w:rFonts w:ascii="Courier New" w:hAnsi="Courier New" w:cs="Courier New"/>
          <w:sz w:val="16"/>
          <w:szCs w:val="16"/>
        </w:rPr>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CLASSIFICATION MATRIX: (OBS=ROWS, PRED=COLS)</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b/>
      </w:r>
      <w:proofErr w:type="gramStart"/>
      <w:r w:rsidRPr="00C55FA2">
        <w:rPr>
          <w:rFonts w:ascii="Courier New" w:hAnsi="Courier New" w:cs="Courier New"/>
          <w:sz w:val="16"/>
          <w:szCs w:val="16"/>
        </w:rPr>
        <w:t>P1</w:t>
      </w:r>
      <w:r w:rsidRPr="00C55FA2">
        <w:rPr>
          <w:rFonts w:ascii="Courier New" w:hAnsi="Courier New" w:cs="Courier New"/>
          <w:sz w:val="16"/>
          <w:szCs w:val="16"/>
        </w:rPr>
        <w:tab/>
        <w:t>A1</w:t>
      </w:r>
      <w:r w:rsidRPr="00C55FA2">
        <w:rPr>
          <w:rFonts w:ascii="Courier New" w:hAnsi="Courier New" w:cs="Courier New"/>
          <w:sz w:val="16"/>
          <w:szCs w:val="16"/>
        </w:rPr>
        <w:tab/>
        <w:t>Tot.</w:t>
      </w:r>
      <w:proofErr w:type="gramEnd"/>
    </w:p>
    <w:p w:rsidR="00BE075B" w:rsidRPr="00C55FA2" w:rsidRDefault="00BE075B" w:rsidP="00BE075B">
      <w:pPr>
        <w:spacing w:line="240" w:lineRule="auto"/>
        <w:rPr>
          <w:rFonts w:ascii="Courier New" w:hAnsi="Courier New" w:cs="Courier New"/>
          <w:sz w:val="16"/>
          <w:szCs w:val="16"/>
        </w:rPr>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P1</w:t>
      </w:r>
      <w:r w:rsidRPr="00C55FA2">
        <w:rPr>
          <w:rFonts w:ascii="Courier New" w:hAnsi="Courier New" w:cs="Courier New"/>
          <w:sz w:val="16"/>
          <w:szCs w:val="16"/>
        </w:rPr>
        <w:tab/>
        <w:t>58</w:t>
      </w:r>
      <w:r w:rsidRPr="00C55FA2">
        <w:rPr>
          <w:rFonts w:ascii="Courier New" w:hAnsi="Courier New" w:cs="Courier New"/>
          <w:sz w:val="16"/>
          <w:szCs w:val="16"/>
        </w:rPr>
        <w:tab/>
        <w:t>13</w:t>
      </w:r>
      <w:r w:rsidRPr="00C55FA2">
        <w:rPr>
          <w:rFonts w:ascii="Courier New" w:hAnsi="Courier New" w:cs="Courier New"/>
          <w:sz w:val="16"/>
          <w:szCs w:val="16"/>
        </w:rPr>
        <w:tab/>
        <w:t>71</w:t>
      </w:r>
      <w:r w:rsidRPr="00C55FA2">
        <w:rPr>
          <w:rFonts w:ascii="Courier New" w:hAnsi="Courier New" w:cs="Courier New"/>
          <w:sz w:val="16"/>
          <w:szCs w:val="16"/>
        </w:rPr>
        <w:tab/>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A1</w:t>
      </w:r>
      <w:r w:rsidRPr="00C55FA2">
        <w:rPr>
          <w:rFonts w:ascii="Courier New" w:hAnsi="Courier New" w:cs="Courier New"/>
          <w:sz w:val="16"/>
          <w:szCs w:val="16"/>
        </w:rPr>
        <w:tab/>
        <w:t>4</w:t>
      </w:r>
      <w:r w:rsidRPr="00C55FA2">
        <w:rPr>
          <w:rFonts w:ascii="Courier New" w:hAnsi="Courier New" w:cs="Courier New"/>
          <w:sz w:val="16"/>
          <w:szCs w:val="16"/>
        </w:rPr>
        <w:tab/>
        <w:t>67</w:t>
      </w:r>
      <w:r w:rsidRPr="00C55FA2">
        <w:rPr>
          <w:rFonts w:ascii="Courier New" w:hAnsi="Courier New" w:cs="Courier New"/>
          <w:sz w:val="16"/>
          <w:szCs w:val="16"/>
        </w:rPr>
        <w:tab/>
        <w:t>71</w:t>
      </w:r>
      <w:r w:rsidRPr="00C55FA2">
        <w:rPr>
          <w:rFonts w:ascii="Courier New" w:hAnsi="Courier New" w:cs="Courier New"/>
          <w:sz w:val="16"/>
          <w:szCs w:val="16"/>
        </w:rPr>
        <w:tab/>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Tot.</w:t>
      </w:r>
      <w:r w:rsidRPr="00C55FA2">
        <w:rPr>
          <w:rFonts w:ascii="Courier New" w:hAnsi="Courier New" w:cs="Courier New"/>
          <w:sz w:val="16"/>
          <w:szCs w:val="16"/>
        </w:rPr>
        <w:tab/>
        <w:t>62</w:t>
      </w:r>
      <w:r w:rsidRPr="00C55FA2">
        <w:rPr>
          <w:rFonts w:ascii="Courier New" w:hAnsi="Courier New" w:cs="Courier New"/>
          <w:sz w:val="16"/>
          <w:szCs w:val="16"/>
        </w:rPr>
        <w:tab/>
        <w:t>80</w:t>
      </w:r>
      <w:r w:rsidRPr="00C55FA2">
        <w:rPr>
          <w:rFonts w:ascii="Courier New" w:hAnsi="Courier New" w:cs="Courier New"/>
          <w:sz w:val="16"/>
          <w:szCs w:val="16"/>
        </w:rPr>
        <w:tab/>
        <w:t>142</w:t>
      </w:r>
      <w:r w:rsidRPr="00C55FA2">
        <w:rPr>
          <w:rFonts w:ascii="Courier New" w:hAnsi="Courier New" w:cs="Courier New"/>
          <w:sz w:val="16"/>
          <w:szCs w:val="16"/>
        </w:rPr>
        <w:tab/>
      </w:r>
    </w:p>
    <w:p w:rsidR="00BE075B" w:rsidRPr="00C55FA2" w:rsidRDefault="00BE075B" w:rsidP="00BE075B">
      <w:pPr>
        <w:spacing w:line="240" w:lineRule="auto"/>
        <w:rPr>
          <w:rFonts w:ascii="Courier New" w:hAnsi="Courier New" w:cs="Courier New"/>
          <w:sz w:val="16"/>
          <w:szCs w:val="16"/>
        </w:rPr>
      </w:pP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ACCURACY STATISTICS:</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Cohen's Kappa: 0.7606 +/- 0.1068</w:t>
      </w:r>
    </w:p>
    <w:p w:rsidR="00BE075B" w:rsidRPr="00C55FA2" w:rsidRDefault="00BE075B" w:rsidP="00BE075B">
      <w:pPr>
        <w:spacing w:line="240" w:lineRule="auto"/>
        <w:rPr>
          <w:rFonts w:ascii="Courier New" w:hAnsi="Courier New" w:cs="Courier New"/>
          <w:sz w:val="16"/>
          <w:szCs w:val="16"/>
        </w:rPr>
      </w:pPr>
      <w:proofErr w:type="spellStart"/>
      <w:r w:rsidRPr="00C55FA2">
        <w:rPr>
          <w:rFonts w:ascii="Courier New" w:hAnsi="Courier New" w:cs="Courier New"/>
          <w:sz w:val="16"/>
          <w:szCs w:val="16"/>
        </w:rPr>
        <w:t>Klecka's</w:t>
      </w:r>
      <w:proofErr w:type="spellEnd"/>
      <w:r w:rsidRPr="00C55FA2">
        <w:rPr>
          <w:rFonts w:ascii="Courier New" w:hAnsi="Courier New" w:cs="Courier New"/>
          <w:sz w:val="16"/>
          <w:szCs w:val="16"/>
        </w:rPr>
        <w:t xml:space="preserve"> Tau: 0.7606 +/- 0.1068</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Sensitivity: 0.8169</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Specificity: 0.9437</w:t>
      </w:r>
    </w:p>
    <w:p w:rsidR="00BE075B" w:rsidRPr="00C55FA2"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AUC: 0.9601</w:t>
      </w:r>
    </w:p>
    <w:p w:rsidR="00BE075B" w:rsidRDefault="00BE075B" w:rsidP="00BE075B">
      <w:pPr>
        <w:spacing w:line="240" w:lineRule="auto"/>
        <w:rPr>
          <w:rFonts w:ascii="Courier New" w:hAnsi="Courier New" w:cs="Courier New"/>
          <w:sz w:val="16"/>
          <w:szCs w:val="16"/>
        </w:rPr>
      </w:pPr>
      <w:r w:rsidRPr="00C55FA2">
        <w:rPr>
          <w:rFonts w:ascii="Courier New" w:hAnsi="Courier New" w:cs="Courier New"/>
          <w:sz w:val="16"/>
          <w:szCs w:val="16"/>
        </w:rPr>
        <w:t>AICc: 50.8738</w:t>
      </w:r>
    </w:p>
    <w:p w:rsidR="00BE075B" w:rsidRDefault="00BE075B" w:rsidP="00BE075B">
      <w:pPr>
        <w:spacing w:line="240" w:lineRule="auto"/>
        <w:rPr>
          <w:rFonts w:ascii="Courier New" w:hAnsi="Courier New" w:cs="Courier New"/>
          <w:sz w:val="16"/>
          <w:szCs w:val="16"/>
        </w:rPr>
      </w:pPr>
    </w:p>
    <w:p w:rsidR="00BE075B" w:rsidRPr="00C55FA2" w:rsidRDefault="00BE075B" w:rsidP="00BE075B">
      <w:pPr>
        <w:spacing w:line="240" w:lineRule="auto"/>
        <w:rPr>
          <w:rFonts w:ascii="Courier New" w:hAnsi="Courier New" w:cs="Courier New"/>
          <w:sz w:val="16"/>
          <w:szCs w:val="16"/>
        </w:rPr>
      </w:pPr>
    </w:p>
    <w:p w:rsidR="00BE075B" w:rsidRDefault="00BE075B" w:rsidP="00BE075B">
      <w:pPr>
        <w:spacing w:line="240" w:lineRule="auto"/>
      </w:pPr>
    </w:p>
    <w:p w:rsidR="00B61A74" w:rsidRDefault="00B61A74" w:rsidP="00B61A74">
      <w:pPr>
        <w:pStyle w:val="Caption"/>
      </w:pPr>
      <w:bookmarkStart w:id="134" w:name="_Toc309204140"/>
      <w:bookmarkStart w:id="135" w:name="_Toc309204305"/>
      <w:r>
        <w:t xml:space="preserve">Figure </w:t>
      </w:r>
      <w:fldSimple w:instr=" SEQ Figure \* ARABIC ">
        <w:r w:rsidR="008D5C05">
          <w:rPr>
            <w:noProof/>
          </w:rPr>
          <w:t>29</w:t>
        </w:r>
      </w:fldSimple>
      <w:r>
        <w:rPr>
          <w:noProof/>
        </w:rPr>
        <w:t>: NLDA model of predicted TBE risk 2006, without population paramaters</w:t>
      </w:r>
      <w:bookmarkEnd w:id="134"/>
      <w:bookmarkEnd w:id="135"/>
    </w:p>
    <w:p w:rsidR="00BE075B" w:rsidRDefault="00BE075B" w:rsidP="00BE075B">
      <w:pPr>
        <w:spacing w:line="240" w:lineRule="auto"/>
      </w:pPr>
      <w:r>
        <w:rPr>
          <w:noProof/>
        </w:rPr>
        <w:drawing>
          <wp:inline distT="0" distB="0" distL="0" distR="0">
            <wp:extent cx="5731510" cy="3960495"/>
            <wp:effectExtent l="19050" t="0" r="2540" b="0"/>
            <wp:docPr id="24" name="Picture 5" descr="06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ng.bmp"/>
                    <pic:cNvPicPr/>
                  </pic:nvPicPr>
                  <pic:blipFill>
                    <a:blip r:embed="rId30" cstate="print"/>
                    <a:stretch>
                      <a:fillRect/>
                    </a:stretch>
                  </pic:blipFill>
                  <pic:spPr>
                    <a:xfrm>
                      <a:off x="0" y="0"/>
                      <a:ext cx="5731510" cy="3960495"/>
                    </a:xfrm>
                    <a:prstGeom prst="rect">
                      <a:avLst/>
                    </a:prstGeom>
                  </pic:spPr>
                </pic:pic>
              </a:graphicData>
            </a:graphic>
          </wp:inline>
        </w:drawing>
      </w:r>
    </w:p>
    <w:p w:rsidR="00BE075B" w:rsidRDefault="00BE075B" w:rsidP="00BE075B">
      <w:pPr>
        <w:spacing w:line="240" w:lineRule="auto"/>
      </w:pP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RANK</w:t>
      </w:r>
      <w:r w:rsidRPr="00133042">
        <w:rPr>
          <w:rFonts w:ascii="Courier New" w:hAnsi="Courier New" w:cs="Courier New"/>
          <w:sz w:val="16"/>
          <w:szCs w:val="16"/>
        </w:rPr>
        <w:tab/>
        <w:t>1/AICc</w:t>
      </w:r>
      <w:r w:rsidRPr="00133042">
        <w:rPr>
          <w:rFonts w:ascii="Courier New" w:hAnsi="Courier New" w:cs="Courier New"/>
          <w:sz w:val="16"/>
          <w:szCs w:val="16"/>
        </w:rPr>
        <w:tab/>
        <w:t>AICc</w:t>
      </w:r>
      <w:r w:rsidRPr="00133042">
        <w:rPr>
          <w:rFonts w:ascii="Courier New" w:hAnsi="Courier New" w:cs="Courier New"/>
          <w:sz w:val="16"/>
          <w:szCs w:val="16"/>
        </w:rPr>
        <w:tab/>
        <w:t>VARIABLE</w:t>
      </w: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1</w:t>
      </w:r>
      <w:r w:rsidRPr="00133042">
        <w:rPr>
          <w:rFonts w:ascii="Courier New" w:hAnsi="Courier New" w:cs="Courier New"/>
          <w:sz w:val="16"/>
          <w:szCs w:val="16"/>
        </w:rPr>
        <w:tab/>
        <w:t>0.011</w:t>
      </w:r>
      <w:r w:rsidRPr="00133042">
        <w:rPr>
          <w:rFonts w:ascii="Courier New" w:hAnsi="Courier New" w:cs="Courier New"/>
          <w:sz w:val="16"/>
          <w:szCs w:val="16"/>
        </w:rPr>
        <w:tab/>
        <w:t>90.14</w:t>
      </w:r>
      <w:r w:rsidRPr="00133042">
        <w:rPr>
          <w:rFonts w:ascii="Courier New" w:hAnsi="Courier New" w:cs="Courier New"/>
          <w:sz w:val="16"/>
          <w:szCs w:val="16"/>
        </w:rPr>
        <w:tab/>
        <w:t>25</w:t>
      </w:r>
      <w:r w:rsidRPr="00133042">
        <w:rPr>
          <w:rFonts w:ascii="Courier New" w:hAnsi="Courier New" w:cs="Courier New"/>
          <w:sz w:val="16"/>
          <w:szCs w:val="16"/>
        </w:rPr>
        <w:tab/>
        <w:t xml:space="preserve">sg1808mx: </w:t>
      </w:r>
      <w:proofErr w:type="spellStart"/>
      <w:r w:rsidRPr="00133042">
        <w:rPr>
          <w:rFonts w:ascii="Courier New" w:hAnsi="Courier New" w:cs="Courier New"/>
          <w:sz w:val="16"/>
          <w:szCs w:val="16"/>
        </w:rPr>
        <w:t>Nighttime</w:t>
      </w:r>
      <w:proofErr w:type="spellEnd"/>
      <w:r w:rsidRPr="00133042">
        <w:rPr>
          <w:rFonts w:ascii="Courier New" w:hAnsi="Courier New" w:cs="Courier New"/>
          <w:sz w:val="16"/>
          <w:szCs w:val="16"/>
        </w:rPr>
        <w:t xml:space="preserve"> LST maximum</w:t>
      </w: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2</w:t>
      </w:r>
      <w:r w:rsidRPr="00133042">
        <w:rPr>
          <w:rFonts w:ascii="Courier New" w:hAnsi="Courier New" w:cs="Courier New"/>
          <w:sz w:val="16"/>
          <w:szCs w:val="16"/>
        </w:rPr>
        <w:tab/>
        <w:t>0.013</w:t>
      </w:r>
      <w:r w:rsidRPr="00133042">
        <w:rPr>
          <w:rFonts w:ascii="Courier New" w:hAnsi="Courier New" w:cs="Courier New"/>
          <w:sz w:val="16"/>
          <w:szCs w:val="16"/>
        </w:rPr>
        <w:tab/>
        <w:t>76.91</w:t>
      </w:r>
      <w:r w:rsidRPr="00133042">
        <w:rPr>
          <w:rFonts w:ascii="Courier New" w:hAnsi="Courier New" w:cs="Courier New"/>
          <w:sz w:val="16"/>
          <w:szCs w:val="16"/>
        </w:rPr>
        <w:tab/>
        <w:t>0</w:t>
      </w:r>
      <w:r w:rsidRPr="00133042">
        <w:rPr>
          <w:rFonts w:ascii="Courier New" w:hAnsi="Courier New" w:cs="Courier New"/>
          <w:sz w:val="16"/>
          <w:szCs w:val="16"/>
        </w:rPr>
        <w:tab/>
        <w:t>sg1803a0: Middle infra-red mean</w:t>
      </w: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3</w:t>
      </w:r>
      <w:r w:rsidRPr="00133042">
        <w:rPr>
          <w:rFonts w:ascii="Courier New" w:hAnsi="Courier New" w:cs="Courier New"/>
          <w:sz w:val="16"/>
          <w:szCs w:val="16"/>
        </w:rPr>
        <w:tab/>
        <w:t>0.015</w:t>
      </w:r>
      <w:r w:rsidRPr="00133042">
        <w:rPr>
          <w:rFonts w:ascii="Courier New" w:hAnsi="Courier New" w:cs="Courier New"/>
          <w:sz w:val="16"/>
          <w:szCs w:val="16"/>
        </w:rPr>
        <w:tab/>
        <w:t>68.77</w:t>
      </w:r>
      <w:r w:rsidRPr="00133042">
        <w:rPr>
          <w:rFonts w:ascii="Courier New" w:hAnsi="Courier New" w:cs="Courier New"/>
          <w:sz w:val="16"/>
          <w:szCs w:val="16"/>
        </w:rPr>
        <w:tab/>
        <w:t>52</w:t>
      </w:r>
      <w:r w:rsidRPr="00133042">
        <w:rPr>
          <w:rFonts w:ascii="Courier New" w:hAnsi="Courier New" w:cs="Courier New"/>
          <w:sz w:val="16"/>
          <w:szCs w:val="16"/>
        </w:rPr>
        <w:tab/>
        <w:t>sgpr57a2: WORLDCLIM precipitation amplitude 2</w:t>
      </w: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4</w:t>
      </w:r>
      <w:r w:rsidRPr="00133042">
        <w:rPr>
          <w:rFonts w:ascii="Courier New" w:hAnsi="Courier New" w:cs="Courier New"/>
          <w:sz w:val="16"/>
          <w:szCs w:val="16"/>
        </w:rPr>
        <w:tab/>
        <w:t>0.016</w:t>
      </w:r>
      <w:r w:rsidRPr="00133042">
        <w:rPr>
          <w:rFonts w:ascii="Courier New" w:hAnsi="Courier New" w:cs="Courier New"/>
          <w:sz w:val="16"/>
          <w:szCs w:val="16"/>
        </w:rPr>
        <w:tab/>
        <w:t>62.45</w:t>
      </w:r>
      <w:r w:rsidRPr="00133042">
        <w:rPr>
          <w:rFonts w:ascii="Courier New" w:hAnsi="Courier New" w:cs="Courier New"/>
          <w:sz w:val="16"/>
          <w:szCs w:val="16"/>
        </w:rPr>
        <w:tab/>
        <w:t>58</w:t>
      </w:r>
      <w:r w:rsidRPr="00133042">
        <w:rPr>
          <w:rFonts w:ascii="Courier New" w:hAnsi="Courier New" w:cs="Courier New"/>
          <w:sz w:val="16"/>
          <w:szCs w:val="16"/>
        </w:rPr>
        <w:tab/>
        <w:t>sgpr57p3: WORLDCLIM precipitation phase 3</w:t>
      </w: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5</w:t>
      </w:r>
      <w:r w:rsidRPr="00133042">
        <w:rPr>
          <w:rFonts w:ascii="Courier New" w:hAnsi="Courier New" w:cs="Courier New"/>
          <w:sz w:val="16"/>
          <w:szCs w:val="16"/>
        </w:rPr>
        <w:tab/>
        <w:t>0.018</w:t>
      </w:r>
      <w:r w:rsidRPr="00133042">
        <w:rPr>
          <w:rFonts w:ascii="Courier New" w:hAnsi="Courier New" w:cs="Courier New"/>
          <w:sz w:val="16"/>
          <w:szCs w:val="16"/>
        </w:rPr>
        <w:tab/>
        <w:t>56.71</w:t>
      </w:r>
      <w:r w:rsidRPr="00133042">
        <w:rPr>
          <w:rFonts w:ascii="Courier New" w:hAnsi="Courier New" w:cs="Courier New"/>
          <w:sz w:val="16"/>
          <w:szCs w:val="16"/>
        </w:rPr>
        <w:tab/>
        <w:t>60</w:t>
      </w:r>
      <w:r w:rsidRPr="00133042">
        <w:rPr>
          <w:rFonts w:ascii="Courier New" w:hAnsi="Courier New" w:cs="Courier New"/>
          <w:sz w:val="16"/>
          <w:szCs w:val="16"/>
        </w:rPr>
        <w:tab/>
        <w:t xml:space="preserve">d2006dcdd: </w:t>
      </w:r>
      <w:r w:rsidR="0012577C">
        <w:rPr>
          <w:rFonts w:ascii="Courier New" w:hAnsi="Courier New" w:cs="Courier New"/>
          <w:sz w:val="16"/>
          <w:szCs w:val="16"/>
        </w:rPr>
        <w:t>Daytime Cumulative temperature 2006</w:t>
      </w: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6</w:t>
      </w:r>
      <w:r w:rsidRPr="00133042">
        <w:rPr>
          <w:rFonts w:ascii="Courier New" w:hAnsi="Courier New" w:cs="Courier New"/>
          <w:sz w:val="16"/>
          <w:szCs w:val="16"/>
        </w:rPr>
        <w:tab/>
        <w:t>0.019</w:t>
      </w:r>
      <w:r w:rsidRPr="00133042">
        <w:rPr>
          <w:rFonts w:ascii="Courier New" w:hAnsi="Courier New" w:cs="Courier New"/>
          <w:sz w:val="16"/>
          <w:szCs w:val="16"/>
        </w:rPr>
        <w:tab/>
        <w:t>52.82</w:t>
      </w:r>
      <w:r w:rsidRPr="00133042">
        <w:rPr>
          <w:rFonts w:ascii="Courier New" w:hAnsi="Courier New" w:cs="Courier New"/>
          <w:sz w:val="16"/>
          <w:szCs w:val="16"/>
        </w:rPr>
        <w:tab/>
        <w:t>6</w:t>
      </w:r>
      <w:r w:rsidRPr="00133042">
        <w:rPr>
          <w:rFonts w:ascii="Courier New" w:hAnsi="Courier New" w:cs="Courier New"/>
          <w:sz w:val="16"/>
          <w:szCs w:val="16"/>
        </w:rPr>
        <w:tab/>
        <w:t>sg1803p1: Middle infra-red phase 1</w:t>
      </w: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7</w:t>
      </w:r>
      <w:r w:rsidRPr="00133042">
        <w:rPr>
          <w:rFonts w:ascii="Courier New" w:hAnsi="Courier New" w:cs="Courier New"/>
          <w:sz w:val="16"/>
          <w:szCs w:val="16"/>
        </w:rPr>
        <w:tab/>
        <w:t>0.02</w:t>
      </w:r>
      <w:r w:rsidRPr="00133042">
        <w:rPr>
          <w:rFonts w:ascii="Courier New" w:hAnsi="Courier New" w:cs="Courier New"/>
          <w:sz w:val="16"/>
          <w:szCs w:val="16"/>
        </w:rPr>
        <w:tab/>
        <w:t>50.91</w:t>
      </w:r>
      <w:r w:rsidRPr="00133042">
        <w:rPr>
          <w:rFonts w:ascii="Courier New" w:hAnsi="Courier New" w:cs="Courier New"/>
          <w:sz w:val="16"/>
          <w:szCs w:val="16"/>
        </w:rPr>
        <w:tab/>
        <w:t>10</w:t>
      </w:r>
      <w:r w:rsidRPr="00133042">
        <w:rPr>
          <w:rFonts w:ascii="Courier New" w:hAnsi="Courier New" w:cs="Courier New"/>
          <w:sz w:val="16"/>
          <w:szCs w:val="16"/>
        </w:rPr>
        <w:tab/>
        <w:t>sg1807a0: Daytime LST mean</w:t>
      </w: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8</w:t>
      </w:r>
      <w:r w:rsidRPr="00133042">
        <w:rPr>
          <w:rFonts w:ascii="Courier New" w:hAnsi="Courier New" w:cs="Courier New"/>
          <w:sz w:val="16"/>
          <w:szCs w:val="16"/>
        </w:rPr>
        <w:tab/>
        <w:t>0.02</w:t>
      </w:r>
      <w:r w:rsidRPr="00133042">
        <w:rPr>
          <w:rFonts w:ascii="Courier New" w:hAnsi="Courier New" w:cs="Courier New"/>
          <w:sz w:val="16"/>
          <w:szCs w:val="16"/>
        </w:rPr>
        <w:tab/>
        <w:t>49.88</w:t>
      </w:r>
      <w:r w:rsidRPr="00133042">
        <w:rPr>
          <w:rFonts w:ascii="Courier New" w:hAnsi="Courier New" w:cs="Courier New"/>
          <w:sz w:val="16"/>
          <w:szCs w:val="16"/>
        </w:rPr>
        <w:tab/>
        <w:t>48</w:t>
      </w:r>
      <w:r w:rsidRPr="00133042">
        <w:rPr>
          <w:rFonts w:ascii="Courier New" w:hAnsi="Courier New" w:cs="Courier New"/>
          <w:sz w:val="16"/>
          <w:szCs w:val="16"/>
        </w:rPr>
        <w:tab/>
        <w:t>sg1815p3: EVI phase 3</w:t>
      </w: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9</w:t>
      </w:r>
      <w:r w:rsidRPr="00133042">
        <w:rPr>
          <w:rFonts w:ascii="Courier New" w:hAnsi="Courier New" w:cs="Courier New"/>
          <w:sz w:val="16"/>
          <w:szCs w:val="16"/>
        </w:rPr>
        <w:tab/>
        <w:t>0.021</w:t>
      </w:r>
      <w:r w:rsidRPr="00133042">
        <w:rPr>
          <w:rFonts w:ascii="Courier New" w:hAnsi="Courier New" w:cs="Courier New"/>
          <w:sz w:val="16"/>
          <w:szCs w:val="16"/>
        </w:rPr>
        <w:tab/>
        <w:t>48.24</w:t>
      </w:r>
      <w:r w:rsidRPr="00133042">
        <w:rPr>
          <w:rFonts w:ascii="Courier New" w:hAnsi="Courier New" w:cs="Courier New"/>
          <w:sz w:val="16"/>
          <w:szCs w:val="16"/>
        </w:rPr>
        <w:tab/>
        <w:t>41</w:t>
      </w:r>
      <w:r w:rsidRPr="00133042">
        <w:rPr>
          <w:rFonts w:ascii="Courier New" w:hAnsi="Courier New" w:cs="Courier New"/>
          <w:sz w:val="16"/>
          <w:szCs w:val="16"/>
        </w:rPr>
        <w:tab/>
        <w:t>sg1815a1: EVI amplitude 1</w:t>
      </w: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10*</w:t>
      </w:r>
      <w:r w:rsidRPr="00133042">
        <w:rPr>
          <w:rFonts w:ascii="Courier New" w:hAnsi="Courier New" w:cs="Courier New"/>
          <w:sz w:val="16"/>
          <w:szCs w:val="16"/>
        </w:rPr>
        <w:tab/>
        <w:t>0.022</w:t>
      </w:r>
      <w:r w:rsidRPr="00133042">
        <w:rPr>
          <w:rFonts w:ascii="Courier New" w:hAnsi="Courier New" w:cs="Courier New"/>
          <w:sz w:val="16"/>
          <w:szCs w:val="16"/>
        </w:rPr>
        <w:tab/>
        <w:t>45.9</w:t>
      </w:r>
      <w:r w:rsidRPr="00133042">
        <w:rPr>
          <w:rFonts w:ascii="Courier New" w:hAnsi="Courier New" w:cs="Courier New"/>
          <w:sz w:val="16"/>
          <w:szCs w:val="16"/>
        </w:rPr>
        <w:tab/>
        <w:t>12</w:t>
      </w:r>
      <w:r w:rsidRPr="00133042">
        <w:rPr>
          <w:rFonts w:ascii="Courier New" w:hAnsi="Courier New" w:cs="Courier New"/>
          <w:sz w:val="16"/>
          <w:szCs w:val="16"/>
        </w:rPr>
        <w:tab/>
        <w:t>sg1807a2: Daytime LST amplitude 2</w:t>
      </w:r>
      <w:r w:rsidRPr="00133042">
        <w:rPr>
          <w:rFonts w:ascii="Courier New" w:hAnsi="Courier New" w:cs="Courier New"/>
          <w:sz w:val="16"/>
          <w:szCs w:val="16"/>
        </w:rPr>
        <w:tab/>
      </w:r>
    </w:p>
    <w:p w:rsidR="00BE075B" w:rsidRPr="00133042" w:rsidRDefault="00BE075B" w:rsidP="00BE075B">
      <w:pPr>
        <w:spacing w:line="240" w:lineRule="auto"/>
        <w:rPr>
          <w:rFonts w:ascii="Courier New" w:hAnsi="Courier New" w:cs="Courier New"/>
          <w:sz w:val="16"/>
          <w:szCs w:val="16"/>
        </w:rPr>
      </w:pP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VARIABLE MEANS BY CLUSTER</w:t>
      </w: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ab/>
        <w:t>25</w:t>
      </w:r>
      <w:r w:rsidRPr="00133042">
        <w:rPr>
          <w:rFonts w:ascii="Courier New" w:hAnsi="Courier New" w:cs="Courier New"/>
          <w:sz w:val="16"/>
          <w:szCs w:val="16"/>
        </w:rPr>
        <w:tab/>
        <w:t>0</w:t>
      </w:r>
      <w:r w:rsidRPr="00133042">
        <w:rPr>
          <w:rFonts w:ascii="Courier New" w:hAnsi="Courier New" w:cs="Courier New"/>
          <w:sz w:val="16"/>
          <w:szCs w:val="16"/>
        </w:rPr>
        <w:tab/>
        <w:t>52</w:t>
      </w:r>
      <w:r w:rsidRPr="00133042">
        <w:rPr>
          <w:rFonts w:ascii="Courier New" w:hAnsi="Courier New" w:cs="Courier New"/>
          <w:sz w:val="16"/>
          <w:szCs w:val="16"/>
        </w:rPr>
        <w:tab/>
        <w:t>58</w:t>
      </w:r>
      <w:r w:rsidRPr="00133042">
        <w:rPr>
          <w:rFonts w:ascii="Courier New" w:hAnsi="Courier New" w:cs="Courier New"/>
          <w:sz w:val="16"/>
          <w:szCs w:val="16"/>
        </w:rPr>
        <w:tab/>
        <w:t>60</w:t>
      </w:r>
      <w:r w:rsidRPr="00133042">
        <w:rPr>
          <w:rFonts w:ascii="Courier New" w:hAnsi="Courier New" w:cs="Courier New"/>
          <w:sz w:val="16"/>
          <w:szCs w:val="16"/>
        </w:rPr>
        <w:tab/>
        <w:t>6</w:t>
      </w:r>
      <w:r w:rsidRPr="00133042">
        <w:rPr>
          <w:rFonts w:ascii="Courier New" w:hAnsi="Courier New" w:cs="Courier New"/>
          <w:sz w:val="16"/>
          <w:szCs w:val="16"/>
        </w:rPr>
        <w:tab/>
        <w:t>10</w:t>
      </w:r>
      <w:r w:rsidRPr="00133042">
        <w:rPr>
          <w:rFonts w:ascii="Courier New" w:hAnsi="Courier New" w:cs="Courier New"/>
          <w:sz w:val="16"/>
          <w:szCs w:val="16"/>
        </w:rPr>
        <w:tab/>
        <w:t>48</w:t>
      </w:r>
      <w:r w:rsidRPr="00133042">
        <w:rPr>
          <w:rFonts w:ascii="Courier New" w:hAnsi="Courier New" w:cs="Courier New"/>
          <w:sz w:val="16"/>
          <w:szCs w:val="16"/>
        </w:rPr>
        <w:tab/>
        <w:t>41</w:t>
      </w:r>
      <w:r w:rsidRPr="00133042">
        <w:rPr>
          <w:rFonts w:ascii="Courier New" w:hAnsi="Courier New" w:cs="Courier New"/>
          <w:sz w:val="16"/>
          <w:szCs w:val="16"/>
        </w:rPr>
        <w:tab/>
        <w:t>12</w:t>
      </w:r>
      <w:r w:rsidRPr="00133042">
        <w:rPr>
          <w:rFonts w:ascii="Courier New" w:hAnsi="Courier New" w:cs="Courier New"/>
          <w:sz w:val="16"/>
          <w:szCs w:val="16"/>
        </w:rPr>
        <w:tab/>
        <w:t>Size</w:t>
      </w:r>
    </w:p>
    <w:p w:rsidR="00BE075B" w:rsidRPr="00133042" w:rsidRDefault="00BE075B" w:rsidP="00BE075B">
      <w:pPr>
        <w:spacing w:line="240" w:lineRule="auto"/>
        <w:rPr>
          <w:rFonts w:ascii="Courier New" w:hAnsi="Courier New" w:cs="Courier New"/>
          <w:sz w:val="16"/>
          <w:szCs w:val="16"/>
        </w:rPr>
      </w:pP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P1</w:t>
      </w:r>
      <w:r w:rsidRPr="00133042">
        <w:rPr>
          <w:rFonts w:ascii="Courier New" w:hAnsi="Courier New" w:cs="Courier New"/>
          <w:sz w:val="16"/>
          <w:szCs w:val="16"/>
        </w:rPr>
        <w:tab/>
        <w:t>287.938</w:t>
      </w:r>
      <w:r w:rsidRPr="00133042">
        <w:rPr>
          <w:rFonts w:ascii="Courier New" w:hAnsi="Courier New" w:cs="Courier New"/>
          <w:sz w:val="16"/>
          <w:szCs w:val="16"/>
        </w:rPr>
        <w:tab/>
        <w:t>0.065</w:t>
      </w:r>
      <w:r w:rsidRPr="00133042">
        <w:rPr>
          <w:rFonts w:ascii="Courier New" w:hAnsi="Courier New" w:cs="Courier New"/>
          <w:sz w:val="16"/>
          <w:szCs w:val="16"/>
        </w:rPr>
        <w:tab/>
        <w:t>3.988</w:t>
      </w:r>
      <w:r w:rsidRPr="00133042">
        <w:rPr>
          <w:rFonts w:ascii="Courier New" w:hAnsi="Courier New" w:cs="Courier New"/>
          <w:sz w:val="16"/>
          <w:szCs w:val="16"/>
        </w:rPr>
        <w:tab/>
        <w:t>2.31</w:t>
      </w:r>
      <w:r w:rsidRPr="00133042">
        <w:rPr>
          <w:rFonts w:ascii="Courier New" w:hAnsi="Courier New" w:cs="Courier New"/>
          <w:sz w:val="16"/>
          <w:szCs w:val="16"/>
        </w:rPr>
        <w:tab/>
        <w:t>67.804</w:t>
      </w:r>
      <w:r w:rsidRPr="00133042">
        <w:rPr>
          <w:rFonts w:ascii="Courier New" w:hAnsi="Courier New" w:cs="Courier New"/>
          <w:sz w:val="16"/>
          <w:szCs w:val="16"/>
        </w:rPr>
        <w:tab/>
        <w:t>4.812</w:t>
      </w:r>
      <w:r w:rsidRPr="00133042">
        <w:rPr>
          <w:rFonts w:ascii="Courier New" w:hAnsi="Courier New" w:cs="Courier New"/>
          <w:sz w:val="16"/>
          <w:szCs w:val="16"/>
        </w:rPr>
        <w:tab/>
        <w:t>281.89</w:t>
      </w:r>
      <w:r w:rsidRPr="00133042">
        <w:rPr>
          <w:rFonts w:ascii="Courier New" w:hAnsi="Courier New" w:cs="Courier New"/>
          <w:sz w:val="16"/>
          <w:szCs w:val="16"/>
        </w:rPr>
        <w:tab/>
        <w:t>1.234</w:t>
      </w:r>
      <w:r w:rsidRPr="00133042">
        <w:rPr>
          <w:rFonts w:ascii="Courier New" w:hAnsi="Courier New" w:cs="Courier New"/>
          <w:sz w:val="16"/>
          <w:szCs w:val="16"/>
        </w:rPr>
        <w:tab/>
        <w:t>0.117</w:t>
      </w:r>
      <w:r w:rsidRPr="00133042">
        <w:rPr>
          <w:rFonts w:ascii="Courier New" w:hAnsi="Courier New" w:cs="Courier New"/>
          <w:sz w:val="16"/>
          <w:szCs w:val="16"/>
        </w:rPr>
        <w:tab/>
        <w:t>0.808</w:t>
      </w:r>
      <w:r w:rsidRPr="00133042">
        <w:rPr>
          <w:rFonts w:ascii="Courier New" w:hAnsi="Courier New" w:cs="Courier New"/>
          <w:sz w:val="16"/>
          <w:szCs w:val="16"/>
        </w:rPr>
        <w:tab/>
        <w:t>82</w:t>
      </w: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A1</w:t>
      </w:r>
      <w:r w:rsidRPr="00133042">
        <w:rPr>
          <w:rFonts w:ascii="Courier New" w:hAnsi="Courier New" w:cs="Courier New"/>
          <w:sz w:val="16"/>
          <w:szCs w:val="16"/>
        </w:rPr>
        <w:tab/>
        <w:t>286.624</w:t>
      </w:r>
      <w:r w:rsidRPr="00133042">
        <w:rPr>
          <w:rFonts w:ascii="Courier New" w:hAnsi="Courier New" w:cs="Courier New"/>
          <w:sz w:val="16"/>
          <w:szCs w:val="16"/>
        </w:rPr>
        <w:tab/>
        <w:t>0.05</w:t>
      </w:r>
      <w:r w:rsidRPr="00133042">
        <w:rPr>
          <w:rFonts w:ascii="Courier New" w:hAnsi="Courier New" w:cs="Courier New"/>
          <w:sz w:val="16"/>
          <w:szCs w:val="16"/>
        </w:rPr>
        <w:tab/>
        <w:t>4.361</w:t>
      </w:r>
      <w:r w:rsidRPr="00133042">
        <w:rPr>
          <w:rFonts w:ascii="Courier New" w:hAnsi="Courier New" w:cs="Courier New"/>
          <w:sz w:val="16"/>
          <w:szCs w:val="16"/>
        </w:rPr>
        <w:tab/>
        <w:t>2.359</w:t>
      </w:r>
      <w:r w:rsidRPr="00133042">
        <w:rPr>
          <w:rFonts w:ascii="Courier New" w:hAnsi="Courier New" w:cs="Courier New"/>
          <w:sz w:val="16"/>
          <w:szCs w:val="16"/>
        </w:rPr>
        <w:tab/>
        <w:t>67.87</w:t>
      </w:r>
      <w:r w:rsidRPr="00133042">
        <w:rPr>
          <w:rFonts w:ascii="Courier New" w:hAnsi="Courier New" w:cs="Courier New"/>
          <w:sz w:val="16"/>
          <w:szCs w:val="16"/>
        </w:rPr>
        <w:tab/>
        <w:t>4.998</w:t>
      </w:r>
      <w:r w:rsidRPr="00133042">
        <w:rPr>
          <w:rFonts w:ascii="Courier New" w:hAnsi="Courier New" w:cs="Courier New"/>
          <w:sz w:val="16"/>
          <w:szCs w:val="16"/>
        </w:rPr>
        <w:tab/>
        <w:t>281.271</w:t>
      </w:r>
      <w:r w:rsidRPr="00133042">
        <w:rPr>
          <w:rFonts w:ascii="Courier New" w:hAnsi="Courier New" w:cs="Courier New"/>
          <w:sz w:val="16"/>
          <w:szCs w:val="16"/>
        </w:rPr>
        <w:tab/>
        <w:t>1.582</w:t>
      </w:r>
      <w:r w:rsidRPr="00133042">
        <w:rPr>
          <w:rFonts w:ascii="Courier New" w:hAnsi="Courier New" w:cs="Courier New"/>
          <w:sz w:val="16"/>
          <w:szCs w:val="16"/>
        </w:rPr>
        <w:tab/>
        <w:t>0.119</w:t>
      </w:r>
      <w:r w:rsidRPr="00133042">
        <w:rPr>
          <w:rFonts w:ascii="Courier New" w:hAnsi="Courier New" w:cs="Courier New"/>
          <w:sz w:val="16"/>
          <w:szCs w:val="16"/>
        </w:rPr>
        <w:tab/>
        <w:t>0.963</w:t>
      </w:r>
      <w:r w:rsidRPr="00133042">
        <w:rPr>
          <w:rFonts w:ascii="Courier New" w:hAnsi="Courier New" w:cs="Courier New"/>
          <w:sz w:val="16"/>
          <w:szCs w:val="16"/>
        </w:rPr>
        <w:tab/>
        <w:t>83</w:t>
      </w: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Tot. P</w:t>
      </w:r>
      <w:r w:rsidRPr="00133042">
        <w:rPr>
          <w:rFonts w:ascii="Courier New" w:hAnsi="Courier New" w:cs="Courier New"/>
          <w:sz w:val="16"/>
          <w:szCs w:val="16"/>
        </w:rPr>
        <w:tab/>
        <w:t>287.938</w:t>
      </w:r>
      <w:r w:rsidRPr="00133042">
        <w:rPr>
          <w:rFonts w:ascii="Courier New" w:hAnsi="Courier New" w:cs="Courier New"/>
          <w:sz w:val="16"/>
          <w:szCs w:val="16"/>
        </w:rPr>
        <w:tab/>
        <w:t>0.065</w:t>
      </w:r>
      <w:r w:rsidRPr="00133042">
        <w:rPr>
          <w:rFonts w:ascii="Courier New" w:hAnsi="Courier New" w:cs="Courier New"/>
          <w:sz w:val="16"/>
          <w:szCs w:val="16"/>
        </w:rPr>
        <w:tab/>
        <w:t>3.988</w:t>
      </w:r>
      <w:r w:rsidRPr="00133042">
        <w:rPr>
          <w:rFonts w:ascii="Courier New" w:hAnsi="Courier New" w:cs="Courier New"/>
          <w:sz w:val="16"/>
          <w:szCs w:val="16"/>
        </w:rPr>
        <w:tab/>
        <w:t>2.31</w:t>
      </w:r>
      <w:r w:rsidRPr="00133042">
        <w:rPr>
          <w:rFonts w:ascii="Courier New" w:hAnsi="Courier New" w:cs="Courier New"/>
          <w:sz w:val="16"/>
          <w:szCs w:val="16"/>
        </w:rPr>
        <w:tab/>
        <w:t>67.804</w:t>
      </w:r>
      <w:r w:rsidRPr="00133042">
        <w:rPr>
          <w:rFonts w:ascii="Courier New" w:hAnsi="Courier New" w:cs="Courier New"/>
          <w:sz w:val="16"/>
          <w:szCs w:val="16"/>
        </w:rPr>
        <w:tab/>
        <w:t>4.812</w:t>
      </w:r>
      <w:r w:rsidRPr="00133042">
        <w:rPr>
          <w:rFonts w:ascii="Courier New" w:hAnsi="Courier New" w:cs="Courier New"/>
          <w:sz w:val="16"/>
          <w:szCs w:val="16"/>
        </w:rPr>
        <w:tab/>
        <w:t>281.89</w:t>
      </w:r>
      <w:r w:rsidRPr="00133042">
        <w:rPr>
          <w:rFonts w:ascii="Courier New" w:hAnsi="Courier New" w:cs="Courier New"/>
          <w:sz w:val="16"/>
          <w:szCs w:val="16"/>
        </w:rPr>
        <w:tab/>
        <w:t>1.234</w:t>
      </w:r>
      <w:r w:rsidRPr="00133042">
        <w:rPr>
          <w:rFonts w:ascii="Courier New" w:hAnsi="Courier New" w:cs="Courier New"/>
          <w:sz w:val="16"/>
          <w:szCs w:val="16"/>
        </w:rPr>
        <w:tab/>
        <w:t>0.117</w:t>
      </w:r>
      <w:r w:rsidRPr="00133042">
        <w:rPr>
          <w:rFonts w:ascii="Courier New" w:hAnsi="Courier New" w:cs="Courier New"/>
          <w:sz w:val="16"/>
          <w:szCs w:val="16"/>
        </w:rPr>
        <w:tab/>
        <w:t>0.808</w:t>
      </w:r>
      <w:r w:rsidRPr="00133042">
        <w:rPr>
          <w:rFonts w:ascii="Courier New" w:hAnsi="Courier New" w:cs="Courier New"/>
          <w:sz w:val="16"/>
          <w:szCs w:val="16"/>
        </w:rPr>
        <w:tab/>
        <w:t>82</w:t>
      </w: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Tot. A</w:t>
      </w:r>
      <w:r w:rsidRPr="00133042">
        <w:rPr>
          <w:rFonts w:ascii="Courier New" w:hAnsi="Courier New" w:cs="Courier New"/>
          <w:sz w:val="16"/>
          <w:szCs w:val="16"/>
        </w:rPr>
        <w:tab/>
        <w:t>286.624</w:t>
      </w:r>
      <w:r w:rsidRPr="00133042">
        <w:rPr>
          <w:rFonts w:ascii="Courier New" w:hAnsi="Courier New" w:cs="Courier New"/>
          <w:sz w:val="16"/>
          <w:szCs w:val="16"/>
        </w:rPr>
        <w:tab/>
        <w:t>0.05</w:t>
      </w:r>
      <w:r w:rsidRPr="00133042">
        <w:rPr>
          <w:rFonts w:ascii="Courier New" w:hAnsi="Courier New" w:cs="Courier New"/>
          <w:sz w:val="16"/>
          <w:szCs w:val="16"/>
        </w:rPr>
        <w:tab/>
        <w:t>4.361</w:t>
      </w:r>
      <w:r w:rsidRPr="00133042">
        <w:rPr>
          <w:rFonts w:ascii="Courier New" w:hAnsi="Courier New" w:cs="Courier New"/>
          <w:sz w:val="16"/>
          <w:szCs w:val="16"/>
        </w:rPr>
        <w:tab/>
        <w:t>2.359</w:t>
      </w:r>
      <w:r w:rsidRPr="00133042">
        <w:rPr>
          <w:rFonts w:ascii="Courier New" w:hAnsi="Courier New" w:cs="Courier New"/>
          <w:sz w:val="16"/>
          <w:szCs w:val="16"/>
        </w:rPr>
        <w:tab/>
        <w:t>67.87</w:t>
      </w:r>
      <w:r w:rsidRPr="00133042">
        <w:rPr>
          <w:rFonts w:ascii="Courier New" w:hAnsi="Courier New" w:cs="Courier New"/>
          <w:sz w:val="16"/>
          <w:szCs w:val="16"/>
        </w:rPr>
        <w:tab/>
        <w:t>4.998</w:t>
      </w:r>
      <w:r w:rsidRPr="00133042">
        <w:rPr>
          <w:rFonts w:ascii="Courier New" w:hAnsi="Courier New" w:cs="Courier New"/>
          <w:sz w:val="16"/>
          <w:szCs w:val="16"/>
        </w:rPr>
        <w:tab/>
        <w:t>281.271</w:t>
      </w:r>
      <w:r w:rsidRPr="00133042">
        <w:rPr>
          <w:rFonts w:ascii="Courier New" w:hAnsi="Courier New" w:cs="Courier New"/>
          <w:sz w:val="16"/>
          <w:szCs w:val="16"/>
        </w:rPr>
        <w:tab/>
        <w:t>1.582</w:t>
      </w:r>
      <w:r w:rsidRPr="00133042">
        <w:rPr>
          <w:rFonts w:ascii="Courier New" w:hAnsi="Courier New" w:cs="Courier New"/>
          <w:sz w:val="16"/>
          <w:szCs w:val="16"/>
        </w:rPr>
        <w:tab/>
        <w:t>0.119</w:t>
      </w:r>
      <w:r w:rsidRPr="00133042">
        <w:rPr>
          <w:rFonts w:ascii="Courier New" w:hAnsi="Courier New" w:cs="Courier New"/>
          <w:sz w:val="16"/>
          <w:szCs w:val="16"/>
        </w:rPr>
        <w:tab/>
        <w:t>0.963</w:t>
      </w:r>
      <w:r w:rsidRPr="00133042">
        <w:rPr>
          <w:rFonts w:ascii="Courier New" w:hAnsi="Courier New" w:cs="Courier New"/>
          <w:sz w:val="16"/>
          <w:szCs w:val="16"/>
        </w:rPr>
        <w:tab/>
        <w:t>83</w:t>
      </w:r>
    </w:p>
    <w:p w:rsidR="00BE075B" w:rsidRPr="00133042" w:rsidRDefault="00BE075B" w:rsidP="00BE075B">
      <w:pPr>
        <w:spacing w:line="240" w:lineRule="auto"/>
        <w:rPr>
          <w:rFonts w:ascii="Courier New" w:hAnsi="Courier New" w:cs="Courier New"/>
          <w:sz w:val="16"/>
          <w:szCs w:val="16"/>
        </w:rPr>
      </w:pP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CLASSIFICATION MATRIX: (OBS=ROWS, PRED=COLS)</w:t>
      </w: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ab/>
      </w:r>
      <w:proofErr w:type="gramStart"/>
      <w:r w:rsidRPr="00133042">
        <w:rPr>
          <w:rFonts w:ascii="Courier New" w:hAnsi="Courier New" w:cs="Courier New"/>
          <w:sz w:val="16"/>
          <w:szCs w:val="16"/>
        </w:rPr>
        <w:t>P1</w:t>
      </w:r>
      <w:r w:rsidRPr="00133042">
        <w:rPr>
          <w:rFonts w:ascii="Courier New" w:hAnsi="Courier New" w:cs="Courier New"/>
          <w:sz w:val="16"/>
          <w:szCs w:val="16"/>
        </w:rPr>
        <w:tab/>
        <w:t>A1</w:t>
      </w:r>
      <w:r w:rsidRPr="00133042">
        <w:rPr>
          <w:rFonts w:ascii="Courier New" w:hAnsi="Courier New" w:cs="Courier New"/>
          <w:sz w:val="16"/>
          <w:szCs w:val="16"/>
        </w:rPr>
        <w:tab/>
        <w:t>Tot.</w:t>
      </w:r>
      <w:proofErr w:type="gramEnd"/>
    </w:p>
    <w:p w:rsidR="00BE075B" w:rsidRPr="00133042" w:rsidRDefault="00BE075B" w:rsidP="00BE075B">
      <w:pPr>
        <w:spacing w:line="240" w:lineRule="auto"/>
        <w:rPr>
          <w:rFonts w:ascii="Courier New" w:hAnsi="Courier New" w:cs="Courier New"/>
          <w:sz w:val="16"/>
          <w:szCs w:val="16"/>
        </w:rPr>
      </w:pP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P1</w:t>
      </w:r>
      <w:r w:rsidRPr="00133042">
        <w:rPr>
          <w:rFonts w:ascii="Courier New" w:hAnsi="Courier New" w:cs="Courier New"/>
          <w:sz w:val="16"/>
          <w:szCs w:val="16"/>
        </w:rPr>
        <w:tab/>
        <w:t>74</w:t>
      </w:r>
      <w:r w:rsidRPr="00133042">
        <w:rPr>
          <w:rFonts w:ascii="Courier New" w:hAnsi="Courier New" w:cs="Courier New"/>
          <w:sz w:val="16"/>
          <w:szCs w:val="16"/>
        </w:rPr>
        <w:tab/>
        <w:t>8</w:t>
      </w:r>
      <w:r w:rsidRPr="00133042">
        <w:rPr>
          <w:rFonts w:ascii="Courier New" w:hAnsi="Courier New" w:cs="Courier New"/>
          <w:sz w:val="16"/>
          <w:szCs w:val="16"/>
        </w:rPr>
        <w:tab/>
        <w:t>82</w:t>
      </w:r>
      <w:r w:rsidRPr="00133042">
        <w:rPr>
          <w:rFonts w:ascii="Courier New" w:hAnsi="Courier New" w:cs="Courier New"/>
          <w:sz w:val="16"/>
          <w:szCs w:val="16"/>
        </w:rPr>
        <w:tab/>
      </w: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A1</w:t>
      </w:r>
      <w:r w:rsidRPr="00133042">
        <w:rPr>
          <w:rFonts w:ascii="Courier New" w:hAnsi="Courier New" w:cs="Courier New"/>
          <w:sz w:val="16"/>
          <w:szCs w:val="16"/>
        </w:rPr>
        <w:tab/>
        <w:t>5</w:t>
      </w:r>
      <w:r w:rsidRPr="00133042">
        <w:rPr>
          <w:rFonts w:ascii="Courier New" w:hAnsi="Courier New" w:cs="Courier New"/>
          <w:sz w:val="16"/>
          <w:szCs w:val="16"/>
        </w:rPr>
        <w:tab/>
        <w:t>78</w:t>
      </w:r>
      <w:r w:rsidRPr="00133042">
        <w:rPr>
          <w:rFonts w:ascii="Courier New" w:hAnsi="Courier New" w:cs="Courier New"/>
          <w:sz w:val="16"/>
          <w:szCs w:val="16"/>
        </w:rPr>
        <w:tab/>
        <w:t>83</w:t>
      </w:r>
      <w:r w:rsidRPr="00133042">
        <w:rPr>
          <w:rFonts w:ascii="Courier New" w:hAnsi="Courier New" w:cs="Courier New"/>
          <w:sz w:val="16"/>
          <w:szCs w:val="16"/>
        </w:rPr>
        <w:tab/>
      </w: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Tot.</w:t>
      </w:r>
      <w:r w:rsidRPr="00133042">
        <w:rPr>
          <w:rFonts w:ascii="Courier New" w:hAnsi="Courier New" w:cs="Courier New"/>
          <w:sz w:val="16"/>
          <w:szCs w:val="16"/>
        </w:rPr>
        <w:tab/>
        <w:t>79</w:t>
      </w:r>
      <w:r w:rsidRPr="00133042">
        <w:rPr>
          <w:rFonts w:ascii="Courier New" w:hAnsi="Courier New" w:cs="Courier New"/>
          <w:sz w:val="16"/>
          <w:szCs w:val="16"/>
        </w:rPr>
        <w:tab/>
        <w:t>86</w:t>
      </w:r>
      <w:r w:rsidRPr="00133042">
        <w:rPr>
          <w:rFonts w:ascii="Courier New" w:hAnsi="Courier New" w:cs="Courier New"/>
          <w:sz w:val="16"/>
          <w:szCs w:val="16"/>
        </w:rPr>
        <w:tab/>
        <w:t>165</w:t>
      </w:r>
      <w:r w:rsidRPr="00133042">
        <w:rPr>
          <w:rFonts w:ascii="Courier New" w:hAnsi="Courier New" w:cs="Courier New"/>
          <w:sz w:val="16"/>
          <w:szCs w:val="16"/>
        </w:rPr>
        <w:tab/>
      </w:r>
    </w:p>
    <w:p w:rsidR="00BE075B" w:rsidRPr="00133042" w:rsidRDefault="00BE075B" w:rsidP="00BE075B">
      <w:pPr>
        <w:spacing w:line="240" w:lineRule="auto"/>
        <w:rPr>
          <w:rFonts w:ascii="Courier New" w:hAnsi="Courier New" w:cs="Courier New"/>
          <w:sz w:val="16"/>
          <w:szCs w:val="16"/>
        </w:rPr>
      </w:pP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ACCURACY STATISTICS:</w:t>
      </w: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Cohen's Kappa: 0.8424 +/- 0.0822</w:t>
      </w:r>
    </w:p>
    <w:p w:rsidR="00BE075B" w:rsidRPr="00133042" w:rsidRDefault="00BE075B" w:rsidP="00BE075B">
      <w:pPr>
        <w:spacing w:line="240" w:lineRule="auto"/>
        <w:rPr>
          <w:rFonts w:ascii="Courier New" w:hAnsi="Courier New" w:cs="Courier New"/>
          <w:sz w:val="16"/>
          <w:szCs w:val="16"/>
        </w:rPr>
      </w:pPr>
      <w:proofErr w:type="spellStart"/>
      <w:r w:rsidRPr="00133042">
        <w:rPr>
          <w:rFonts w:ascii="Courier New" w:hAnsi="Courier New" w:cs="Courier New"/>
          <w:sz w:val="16"/>
          <w:szCs w:val="16"/>
        </w:rPr>
        <w:t>Klecka's</w:t>
      </w:r>
      <w:proofErr w:type="spellEnd"/>
      <w:r w:rsidRPr="00133042">
        <w:rPr>
          <w:rFonts w:ascii="Courier New" w:hAnsi="Courier New" w:cs="Courier New"/>
          <w:sz w:val="16"/>
          <w:szCs w:val="16"/>
        </w:rPr>
        <w:t xml:space="preserve"> Tau: 0.8424 +/- 0.0822</w:t>
      </w: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Sensitivity: 0.9024</w:t>
      </w: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Specificity: 0.9398</w:t>
      </w: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AUC: 0.979</w:t>
      </w:r>
    </w:p>
    <w:p w:rsidR="00BE075B" w:rsidRPr="00133042" w:rsidRDefault="00BE075B" w:rsidP="00BE075B">
      <w:pPr>
        <w:spacing w:line="240" w:lineRule="auto"/>
        <w:rPr>
          <w:rFonts w:ascii="Courier New" w:hAnsi="Courier New" w:cs="Courier New"/>
          <w:sz w:val="16"/>
          <w:szCs w:val="16"/>
        </w:rPr>
      </w:pPr>
      <w:r w:rsidRPr="00133042">
        <w:rPr>
          <w:rFonts w:ascii="Courier New" w:hAnsi="Courier New" w:cs="Courier New"/>
          <w:sz w:val="16"/>
          <w:szCs w:val="16"/>
        </w:rPr>
        <w:t>AICc: 45.8992</w:t>
      </w:r>
    </w:p>
    <w:p w:rsidR="00BE075B" w:rsidRDefault="00BE075B" w:rsidP="00BE075B">
      <w:pPr>
        <w:spacing w:line="240" w:lineRule="auto"/>
      </w:pPr>
    </w:p>
    <w:p w:rsidR="00B61A74" w:rsidRDefault="00B61A74" w:rsidP="00BE075B">
      <w:pPr>
        <w:spacing w:line="240" w:lineRule="auto"/>
      </w:pPr>
    </w:p>
    <w:p w:rsidR="00B61A74" w:rsidRDefault="00B61A74" w:rsidP="00BE075B">
      <w:pPr>
        <w:spacing w:line="240" w:lineRule="auto"/>
      </w:pPr>
    </w:p>
    <w:p w:rsidR="00B61A74" w:rsidRDefault="00B61A74" w:rsidP="00B61A74">
      <w:pPr>
        <w:pStyle w:val="Caption"/>
      </w:pPr>
      <w:bookmarkStart w:id="136" w:name="_Toc309204141"/>
      <w:bookmarkStart w:id="137" w:name="_Toc309204306"/>
      <w:r>
        <w:lastRenderedPageBreak/>
        <w:t xml:space="preserve">Figure </w:t>
      </w:r>
      <w:fldSimple w:instr=" SEQ Figure \* ARABIC ">
        <w:r w:rsidR="008D5C05">
          <w:rPr>
            <w:noProof/>
          </w:rPr>
          <w:t>30</w:t>
        </w:r>
      </w:fldSimple>
      <w:r>
        <w:rPr>
          <w:noProof/>
        </w:rPr>
        <w:t>: NLDA model of predicted TBE risk 2007, without population paramaters</w:t>
      </w:r>
      <w:bookmarkEnd w:id="136"/>
      <w:bookmarkEnd w:id="137"/>
    </w:p>
    <w:p w:rsidR="00BE075B" w:rsidRDefault="00BE075B" w:rsidP="00BE075B">
      <w:pPr>
        <w:spacing w:line="240" w:lineRule="auto"/>
      </w:pPr>
    </w:p>
    <w:p w:rsidR="00BE075B" w:rsidRDefault="00BE075B" w:rsidP="00BE075B">
      <w:pPr>
        <w:spacing w:line="240" w:lineRule="auto"/>
      </w:pPr>
      <w:r>
        <w:rPr>
          <w:noProof/>
        </w:rPr>
        <w:drawing>
          <wp:inline distT="0" distB="0" distL="0" distR="0">
            <wp:extent cx="5731510" cy="3960495"/>
            <wp:effectExtent l="19050" t="0" r="2540" b="0"/>
            <wp:docPr id="25" name="Picture 6" descr="07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ng.bmp"/>
                    <pic:cNvPicPr/>
                  </pic:nvPicPr>
                  <pic:blipFill>
                    <a:blip r:embed="rId31" cstate="print"/>
                    <a:stretch>
                      <a:fillRect/>
                    </a:stretch>
                  </pic:blipFill>
                  <pic:spPr>
                    <a:xfrm>
                      <a:off x="0" y="0"/>
                      <a:ext cx="5731510" cy="3960495"/>
                    </a:xfrm>
                    <a:prstGeom prst="rect">
                      <a:avLst/>
                    </a:prstGeom>
                  </pic:spPr>
                </pic:pic>
              </a:graphicData>
            </a:graphic>
          </wp:inline>
        </w:drawing>
      </w:r>
    </w:p>
    <w:p w:rsidR="00BE075B" w:rsidRDefault="00BE075B" w:rsidP="00BE075B">
      <w:pPr>
        <w:spacing w:line="240" w:lineRule="auto"/>
      </w:pP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RANK</w:t>
      </w:r>
      <w:r w:rsidRPr="00E3469F">
        <w:rPr>
          <w:rFonts w:ascii="Courier New" w:hAnsi="Courier New" w:cs="Courier New"/>
          <w:sz w:val="16"/>
          <w:szCs w:val="16"/>
        </w:rPr>
        <w:tab/>
        <w:t>1/AICc</w:t>
      </w:r>
      <w:r w:rsidRPr="00E3469F">
        <w:rPr>
          <w:rFonts w:ascii="Courier New" w:hAnsi="Courier New" w:cs="Courier New"/>
          <w:sz w:val="16"/>
          <w:szCs w:val="16"/>
        </w:rPr>
        <w:tab/>
        <w:t>AICc</w:t>
      </w:r>
      <w:r w:rsidRPr="00E3469F">
        <w:rPr>
          <w:rFonts w:ascii="Courier New" w:hAnsi="Courier New" w:cs="Courier New"/>
          <w:sz w:val="16"/>
          <w:szCs w:val="16"/>
        </w:rPr>
        <w:tab/>
        <w:t>VARIABLE</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1</w:t>
      </w:r>
      <w:r w:rsidRPr="00E3469F">
        <w:rPr>
          <w:rFonts w:ascii="Courier New" w:hAnsi="Courier New" w:cs="Courier New"/>
          <w:sz w:val="16"/>
          <w:szCs w:val="16"/>
        </w:rPr>
        <w:tab/>
        <w:t>0.011</w:t>
      </w:r>
      <w:r w:rsidRPr="00E3469F">
        <w:rPr>
          <w:rFonts w:ascii="Courier New" w:hAnsi="Courier New" w:cs="Courier New"/>
          <w:sz w:val="16"/>
          <w:szCs w:val="16"/>
        </w:rPr>
        <w:tab/>
        <w:t>95.19</w:t>
      </w:r>
      <w:r w:rsidRPr="00E3469F">
        <w:rPr>
          <w:rFonts w:ascii="Courier New" w:hAnsi="Courier New" w:cs="Courier New"/>
          <w:sz w:val="16"/>
          <w:szCs w:val="16"/>
        </w:rPr>
        <w:tab/>
        <w:t>15</w:t>
      </w:r>
      <w:r w:rsidRPr="00E3469F">
        <w:rPr>
          <w:rFonts w:ascii="Courier New" w:hAnsi="Courier New" w:cs="Courier New"/>
          <w:sz w:val="16"/>
          <w:szCs w:val="16"/>
        </w:rPr>
        <w:tab/>
        <w:t>sg1807mx: Daytime LST maximum</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2</w:t>
      </w:r>
      <w:r w:rsidRPr="00E3469F">
        <w:rPr>
          <w:rFonts w:ascii="Courier New" w:hAnsi="Courier New" w:cs="Courier New"/>
          <w:sz w:val="16"/>
          <w:szCs w:val="16"/>
        </w:rPr>
        <w:tab/>
        <w:t>0.011</w:t>
      </w:r>
      <w:r w:rsidRPr="00E3469F">
        <w:rPr>
          <w:rFonts w:ascii="Courier New" w:hAnsi="Courier New" w:cs="Courier New"/>
          <w:sz w:val="16"/>
          <w:szCs w:val="16"/>
        </w:rPr>
        <w:tab/>
        <w:t>88.27</w:t>
      </w:r>
      <w:r w:rsidRPr="00E3469F">
        <w:rPr>
          <w:rFonts w:ascii="Courier New" w:hAnsi="Courier New" w:cs="Courier New"/>
          <w:sz w:val="16"/>
          <w:szCs w:val="16"/>
        </w:rPr>
        <w:tab/>
        <w:t>26</w:t>
      </w:r>
      <w:r w:rsidRPr="00E3469F">
        <w:rPr>
          <w:rFonts w:ascii="Courier New" w:hAnsi="Courier New" w:cs="Courier New"/>
          <w:sz w:val="16"/>
          <w:szCs w:val="16"/>
        </w:rPr>
        <w:tab/>
        <w:t xml:space="preserve">sg1808p1: </w:t>
      </w:r>
      <w:proofErr w:type="spellStart"/>
      <w:r w:rsidRPr="00E3469F">
        <w:rPr>
          <w:rFonts w:ascii="Courier New" w:hAnsi="Courier New" w:cs="Courier New"/>
          <w:sz w:val="16"/>
          <w:szCs w:val="16"/>
        </w:rPr>
        <w:t>Nighttime</w:t>
      </w:r>
      <w:proofErr w:type="spellEnd"/>
      <w:r w:rsidRPr="00E3469F">
        <w:rPr>
          <w:rFonts w:ascii="Courier New" w:hAnsi="Courier New" w:cs="Courier New"/>
          <w:sz w:val="16"/>
          <w:szCs w:val="16"/>
        </w:rPr>
        <w:t xml:space="preserve"> LST phase 1</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3</w:t>
      </w:r>
      <w:r w:rsidRPr="00E3469F">
        <w:rPr>
          <w:rFonts w:ascii="Courier New" w:hAnsi="Courier New" w:cs="Courier New"/>
          <w:sz w:val="16"/>
          <w:szCs w:val="16"/>
        </w:rPr>
        <w:tab/>
        <w:t>0.012</w:t>
      </w:r>
      <w:r w:rsidRPr="00E3469F">
        <w:rPr>
          <w:rFonts w:ascii="Courier New" w:hAnsi="Courier New" w:cs="Courier New"/>
          <w:sz w:val="16"/>
          <w:szCs w:val="16"/>
        </w:rPr>
        <w:tab/>
        <w:t>84.72</w:t>
      </w:r>
      <w:r w:rsidRPr="00E3469F">
        <w:rPr>
          <w:rFonts w:ascii="Courier New" w:hAnsi="Courier New" w:cs="Courier New"/>
          <w:sz w:val="16"/>
          <w:szCs w:val="16"/>
        </w:rPr>
        <w:tab/>
        <w:t>44</w:t>
      </w:r>
      <w:r w:rsidRPr="00E3469F">
        <w:rPr>
          <w:rFonts w:ascii="Courier New" w:hAnsi="Courier New" w:cs="Courier New"/>
          <w:sz w:val="16"/>
          <w:szCs w:val="16"/>
        </w:rPr>
        <w:tab/>
        <w:t>sg1815mn: EVI minimum</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4</w:t>
      </w:r>
      <w:r w:rsidRPr="00E3469F">
        <w:rPr>
          <w:rFonts w:ascii="Courier New" w:hAnsi="Courier New" w:cs="Courier New"/>
          <w:sz w:val="16"/>
          <w:szCs w:val="16"/>
        </w:rPr>
        <w:tab/>
        <w:t>0.012</w:t>
      </w:r>
      <w:r w:rsidRPr="00E3469F">
        <w:rPr>
          <w:rFonts w:ascii="Courier New" w:hAnsi="Courier New" w:cs="Courier New"/>
          <w:sz w:val="16"/>
          <w:szCs w:val="16"/>
        </w:rPr>
        <w:tab/>
        <w:t>80.77</w:t>
      </w:r>
      <w:r w:rsidRPr="00E3469F">
        <w:rPr>
          <w:rFonts w:ascii="Courier New" w:hAnsi="Courier New" w:cs="Courier New"/>
          <w:sz w:val="16"/>
          <w:szCs w:val="16"/>
        </w:rPr>
        <w:tab/>
        <w:t>23</w:t>
      </w:r>
      <w:r w:rsidRPr="00E3469F">
        <w:rPr>
          <w:rFonts w:ascii="Courier New" w:hAnsi="Courier New" w:cs="Courier New"/>
          <w:sz w:val="16"/>
          <w:szCs w:val="16"/>
        </w:rPr>
        <w:tab/>
        <w:t xml:space="preserve">sg1808a3: </w:t>
      </w:r>
      <w:proofErr w:type="spellStart"/>
      <w:r w:rsidRPr="00E3469F">
        <w:rPr>
          <w:rFonts w:ascii="Courier New" w:hAnsi="Courier New" w:cs="Courier New"/>
          <w:sz w:val="16"/>
          <w:szCs w:val="16"/>
        </w:rPr>
        <w:t>Nighttime</w:t>
      </w:r>
      <w:proofErr w:type="spellEnd"/>
      <w:r w:rsidRPr="00E3469F">
        <w:rPr>
          <w:rFonts w:ascii="Courier New" w:hAnsi="Courier New" w:cs="Courier New"/>
          <w:sz w:val="16"/>
          <w:szCs w:val="16"/>
        </w:rPr>
        <w:t xml:space="preserve"> LST amplitude 3</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5</w:t>
      </w:r>
      <w:r w:rsidRPr="00E3469F">
        <w:rPr>
          <w:rFonts w:ascii="Courier New" w:hAnsi="Courier New" w:cs="Courier New"/>
          <w:sz w:val="16"/>
          <w:szCs w:val="16"/>
        </w:rPr>
        <w:tab/>
        <w:t>0.013</w:t>
      </w:r>
      <w:r w:rsidRPr="00E3469F">
        <w:rPr>
          <w:rFonts w:ascii="Courier New" w:hAnsi="Courier New" w:cs="Courier New"/>
          <w:sz w:val="16"/>
          <w:szCs w:val="16"/>
        </w:rPr>
        <w:tab/>
        <w:t>78.01</w:t>
      </w:r>
      <w:r w:rsidRPr="00E3469F">
        <w:rPr>
          <w:rFonts w:ascii="Courier New" w:hAnsi="Courier New" w:cs="Courier New"/>
          <w:sz w:val="16"/>
          <w:szCs w:val="16"/>
        </w:rPr>
        <w:tab/>
        <w:t>22</w:t>
      </w:r>
      <w:r w:rsidRPr="00E3469F">
        <w:rPr>
          <w:rFonts w:ascii="Courier New" w:hAnsi="Courier New" w:cs="Courier New"/>
          <w:sz w:val="16"/>
          <w:szCs w:val="16"/>
        </w:rPr>
        <w:tab/>
        <w:t xml:space="preserve">sg1808a2: </w:t>
      </w:r>
      <w:proofErr w:type="spellStart"/>
      <w:r w:rsidRPr="00E3469F">
        <w:rPr>
          <w:rFonts w:ascii="Courier New" w:hAnsi="Courier New" w:cs="Courier New"/>
          <w:sz w:val="16"/>
          <w:szCs w:val="16"/>
        </w:rPr>
        <w:t>Nighttime</w:t>
      </w:r>
      <w:proofErr w:type="spellEnd"/>
      <w:r w:rsidRPr="00E3469F">
        <w:rPr>
          <w:rFonts w:ascii="Courier New" w:hAnsi="Courier New" w:cs="Courier New"/>
          <w:sz w:val="16"/>
          <w:szCs w:val="16"/>
        </w:rPr>
        <w:t xml:space="preserve"> LST amplitude 2</w:t>
      </w:r>
    </w:p>
    <w:p w:rsidR="00BE075B" w:rsidRPr="00E3469F" w:rsidRDefault="0012577C" w:rsidP="00BE075B">
      <w:pPr>
        <w:spacing w:line="240" w:lineRule="auto"/>
        <w:rPr>
          <w:rFonts w:ascii="Courier New" w:hAnsi="Courier New" w:cs="Courier New"/>
          <w:sz w:val="16"/>
          <w:szCs w:val="16"/>
        </w:rPr>
      </w:pPr>
      <w:r>
        <w:rPr>
          <w:rFonts w:ascii="Courier New" w:hAnsi="Courier New" w:cs="Courier New"/>
          <w:sz w:val="16"/>
          <w:szCs w:val="16"/>
        </w:rPr>
        <w:t>6</w:t>
      </w:r>
      <w:r>
        <w:rPr>
          <w:rFonts w:ascii="Courier New" w:hAnsi="Courier New" w:cs="Courier New"/>
          <w:sz w:val="16"/>
          <w:szCs w:val="16"/>
        </w:rPr>
        <w:tab/>
        <w:t>0.013</w:t>
      </w:r>
      <w:r>
        <w:rPr>
          <w:rFonts w:ascii="Courier New" w:hAnsi="Courier New" w:cs="Courier New"/>
          <w:sz w:val="16"/>
          <w:szCs w:val="16"/>
        </w:rPr>
        <w:tab/>
        <w:t>75.38</w:t>
      </w:r>
      <w:r>
        <w:rPr>
          <w:rFonts w:ascii="Courier New" w:hAnsi="Courier New" w:cs="Courier New"/>
          <w:sz w:val="16"/>
          <w:szCs w:val="16"/>
        </w:rPr>
        <w:tab/>
        <w:t>61</w:t>
      </w:r>
      <w:r>
        <w:rPr>
          <w:rFonts w:ascii="Courier New" w:hAnsi="Courier New" w:cs="Courier New"/>
          <w:sz w:val="16"/>
          <w:szCs w:val="16"/>
        </w:rPr>
        <w:tab/>
        <w:t>n2007ncdd</w:t>
      </w:r>
      <w:proofErr w:type="gramStart"/>
      <w:r>
        <w:rPr>
          <w:rFonts w:ascii="Courier New" w:hAnsi="Courier New" w:cs="Courier New"/>
          <w:sz w:val="16"/>
          <w:szCs w:val="16"/>
        </w:rPr>
        <w:t>:Nighttime</w:t>
      </w:r>
      <w:proofErr w:type="gramEnd"/>
      <w:r>
        <w:rPr>
          <w:rFonts w:ascii="Courier New" w:hAnsi="Courier New" w:cs="Courier New"/>
          <w:sz w:val="16"/>
          <w:szCs w:val="16"/>
        </w:rPr>
        <w:t xml:space="preserve"> </w:t>
      </w:r>
      <w:proofErr w:type="spellStart"/>
      <w:r>
        <w:rPr>
          <w:rFonts w:ascii="Courier New" w:hAnsi="Courier New" w:cs="Courier New"/>
          <w:sz w:val="16"/>
          <w:szCs w:val="16"/>
        </w:rPr>
        <w:t>Cumulatrive</w:t>
      </w:r>
      <w:proofErr w:type="spellEnd"/>
      <w:r>
        <w:rPr>
          <w:rFonts w:ascii="Courier New" w:hAnsi="Courier New" w:cs="Courier New"/>
          <w:sz w:val="16"/>
          <w:szCs w:val="16"/>
        </w:rPr>
        <w:t xml:space="preserve"> temperature 2007</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7</w:t>
      </w:r>
      <w:r w:rsidRPr="00E3469F">
        <w:rPr>
          <w:rFonts w:ascii="Courier New" w:hAnsi="Courier New" w:cs="Courier New"/>
          <w:sz w:val="16"/>
          <w:szCs w:val="16"/>
        </w:rPr>
        <w:tab/>
        <w:t>0.014</w:t>
      </w:r>
      <w:r w:rsidRPr="00E3469F">
        <w:rPr>
          <w:rFonts w:ascii="Courier New" w:hAnsi="Courier New" w:cs="Courier New"/>
          <w:sz w:val="16"/>
          <w:szCs w:val="16"/>
        </w:rPr>
        <w:tab/>
        <w:t>72.71</w:t>
      </w:r>
      <w:r w:rsidRPr="00E3469F">
        <w:rPr>
          <w:rFonts w:ascii="Courier New" w:hAnsi="Courier New" w:cs="Courier New"/>
          <w:sz w:val="16"/>
          <w:szCs w:val="16"/>
        </w:rPr>
        <w:tab/>
        <w:t>48</w:t>
      </w:r>
      <w:r w:rsidRPr="00E3469F">
        <w:rPr>
          <w:rFonts w:ascii="Courier New" w:hAnsi="Courier New" w:cs="Courier New"/>
          <w:sz w:val="16"/>
          <w:szCs w:val="16"/>
        </w:rPr>
        <w:tab/>
        <w:t>sg1815p3: EVI phase 3</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8</w:t>
      </w:r>
      <w:r w:rsidRPr="00E3469F">
        <w:rPr>
          <w:rFonts w:ascii="Courier New" w:hAnsi="Courier New" w:cs="Courier New"/>
          <w:sz w:val="16"/>
          <w:szCs w:val="16"/>
        </w:rPr>
        <w:tab/>
        <w:t>0.014</w:t>
      </w:r>
      <w:r w:rsidRPr="00E3469F">
        <w:rPr>
          <w:rFonts w:ascii="Courier New" w:hAnsi="Courier New" w:cs="Courier New"/>
          <w:sz w:val="16"/>
          <w:szCs w:val="16"/>
        </w:rPr>
        <w:tab/>
        <w:t>70.05</w:t>
      </w:r>
      <w:r w:rsidRPr="00E3469F">
        <w:rPr>
          <w:rFonts w:ascii="Courier New" w:hAnsi="Courier New" w:cs="Courier New"/>
          <w:sz w:val="16"/>
          <w:szCs w:val="16"/>
        </w:rPr>
        <w:tab/>
        <w:t>24</w:t>
      </w:r>
      <w:r w:rsidRPr="00E3469F">
        <w:rPr>
          <w:rFonts w:ascii="Courier New" w:hAnsi="Courier New" w:cs="Courier New"/>
          <w:sz w:val="16"/>
          <w:szCs w:val="16"/>
        </w:rPr>
        <w:tab/>
        <w:t xml:space="preserve">sg1808mn: </w:t>
      </w:r>
      <w:proofErr w:type="spellStart"/>
      <w:r w:rsidRPr="00E3469F">
        <w:rPr>
          <w:rFonts w:ascii="Courier New" w:hAnsi="Courier New" w:cs="Courier New"/>
          <w:sz w:val="16"/>
          <w:szCs w:val="16"/>
        </w:rPr>
        <w:t>Nighttime</w:t>
      </w:r>
      <w:proofErr w:type="spellEnd"/>
      <w:r w:rsidRPr="00E3469F">
        <w:rPr>
          <w:rFonts w:ascii="Courier New" w:hAnsi="Courier New" w:cs="Courier New"/>
          <w:sz w:val="16"/>
          <w:szCs w:val="16"/>
        </w:rPr>
        <w:t xml:space="preserve"> LST minimum</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9</w:t>
      </w:r>
      <w:r w:rsidRPr="00E3469F">
        <w:rPr>
          <w:rFonts w:ascii="Courier New" w:hAnsi="Courier New" w:cs="Courier New"/>
          <w:sz w:val="16"/>
          <w:szCs w:val="16"/>
        </w:rPr>
        <w:tab/>
        <w:t>0.015</w:t>
      </w:r>
      <w:r w:rsidRPr="00E3469F">
        <w:rPr>
          <w:rFonts w:ascii="Courier New" w:hAnsi="Courier New" w:cs="Courier New"/>
          <w:sz w:val="16"/>
          <w:szCs w:val="16"/>
        </w:rPr>
        <w:tab/>
        <w:t>68.36</w:t>
      </w:r>
      <w:r w:rsidRPr="00E3469F">
        <w:rPr>
          <w:rFonts w:ascii="Courier New" w:hAnsi="Courier New" w:cs="Courier New"/>
          <w:sz w:val="16"/>
          <w:szCs w:val="16"/>
        </w:rPr>
        <w:tab/>
        <w:t>43</w:t>
      </w:r>
      <w:r w:rsidRPr="00E3469F">
        <w:rPr>
          <w:rFonts w:ascii="Courier New" w:hAnsi="Courier New" w:cs="Courier New"/>
          <w:sz w:val="16"/>
          <w:szCs w:val="16"/>
        </w:rPr>
        <w:tab/>
        <w:t>sg1815a3: EVI amplitude 3</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10*</w:t>
      </w:r>
      <w:r w:rsidRPr="00E3469F">
        <w:rPr>
          <w:rFonts w:ascii="Courier New" w:hAnsi="Courier New" w:cs="Courier New"/>
          <w:sz w:val="16"/>
          <w:szCs w:val="16"/>
        </w:rPr>
        <w:tab/>
        <w:t>0.015</w:t>
      </w:r>
      <w:r w:rsidRPr="00E3469F">
        <w:rPr>
          <w:rFonts w:ascii="Courier New" w:hAnsi="Courier New" w:cs="Courier New"/>
          <w:sz w:val="16"/>
          <w:szCs w:val="16"/>
        </w:rPr>
        <w:tab/>
        <w:t>65.67</w:t>
      </w:r>
      <w:r w:rsidRPr="00E3469F">
        <w:rPr>
          <w:rFonts w:ascii="Courier New" w:hAnsi="Courier New" w:cs="Courier New"/>
          <w:sz w:val="16"/>
          <w:szCs w:val="16"/>
        </w:rPr>
        <w:tab/>
        <w:t>38</w:t>
      </w:r>
      <w:r w:rsidRPr="00E3469F">
        <w:rPr>
          <w:rFonts w:ascii="Courier New" w:hAnsi="Courier New" w:cs="Courier New"/>
          <w:sz w:val="16"/>
          <w:szCs w:val="16"/>
        </w:rPr>
        <w:tab/>
        <w:t>sg1814p3: NDVI phase 3</w:t>
      </w:r>
    </w:p>
    <w:p w:rsidR="00BE075B" w:rsidRPr="00E3469F" w:rsidRDefault="00BE075B" w:rsidP="00BE075B">
      <w:pPr>
        <w:spacing w:line="240" w:lineRule="auto"/>
        <w:rPr>
          <w:rFonts w:ascii="Courier New" w:hAnsi="Courier New" w:cs="Courier New"/>
          <w:sz w:val="16"/>
          <w:szCs w:val="16"/>
        </w:rPr>
      </w:pP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VARIABLE MEANS BY CLUSTER</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ab/>
        <w:t>15</w:t>
      </w:r>
      <w:r w:rsidRPr="00E3469F">
        <w:rPr>
          <w:rFonts w:ascii="Courier New" w:hAnsi="Courier New" w:cs="Courier New"/>
          <w:sz w:val="16"/>
          <w:szCs w:val="16"/>
        </w:rPr>
        <w:tab/>
        <w:t>26</w:t>
      </w:r>
      <w:r w:rsidRPr="00E3469F">
        <w:rPr>
          <w:rFonts w:ascii="Courier New" w:hAnsi="Courier New" w:cs="Courier New"/>
          <w:sz w:val="16"/>
          <w:szCs w:val="16"/>
        </w:rPr>
        <w:tab/>
        <w:t>44</w:t>
      </w:r>
      <w:r w:rsidRPr="00E3469F">
        <w:rPr>
          <w:rFonts w:ascii="Courier New" w:hAnsi="Courier New" w:cs="Courier New"/>
          <w:sz w:val="16"/>
          <w:szCs w:val="16"/>
        </w:rPr>
        <w:tab/>
        <w:t>23</w:t>
      </w:r>
      <w:r w:rsidRPr="00E3469F">
        <w:rPr>
          <w:rFonts w:ascii="Courier New" w:hAnsi="Courier New" w:cs="Courier New"/>
          <w:sz w:val="16"/>
          <w:szCs w:val="16"/>
        </w:rPr>
        <w:tab/>
        <w:t>22</w:t>
      </w:r>
      <w:r w:rsidRPr="00E3469F">
        <w:rPr>
          <w:rFonts w:ascii="Courier New" w:hAnsi="Courier New" w:cs="Courier New"/>
          <w:sz w:val="16"/>
          <w:szCs w:val="16"/>
        </w:rPr>
        <w:tab/>
        <w:t>61</w:t>
      </w:r>
      <w:r w:rsidRPr="00E3469F">
        <w:rPr>
          <w:rFonts w:ascii="Courier New" w:hAnsi="Courier New" w:cs="Courier New"/>
          <w:sz w:val="16"/>
          <w:szCs w:val="16"/>
        </w:rPr>
        <w:tab/>
        <w:t>48</w:t>
      </w:r>
      <w:r w:rsidRPr="00E3469F">
        <w:rPr>
          <w:rFonts w:ascii="Courier New" w:hAnsi="Courier New" w:cs="Courier New"/>
          <w:sz w:val="16"/>
          <w:szCs w:val="16"/>
        </w:rPr>
        <w:tab/>
        <w:t>24</w:t>
      </w:r>
      <w:r w:rsidRPr="00E3469F">
        <w:rPr>
          <w:rFonts w:ascii="Courier New" w:hAnsi="Courier New" w:cs="Courier New"/>
          <w:sz w:val="16"/>
          <w:szCs w:val="16"/>
        </w:rPr>
        <w:tab/>
        <w:t>43</w:t>
      </w:r>
      <w:r w:rsidRPr="00E3469F">
        <w:rPr>
          <w:rFonts w:ascii="Courier New" w:hAnsi="Courier New" w:cs="Courier New"/>
          <w:sz w:val="16"/>
          <w:szCs w:val="16"/>
        </w:rPr>
        <w:tab/>
        <w:t>38</w:t>
      </w:r>
      <w:r w:rsidRPr="00E3469F">
        <w:rPr>
          <w:rFonts w:ascii="Courier New" w:hAnsi="Courier New" w:cs="Courier New"/>
          <w:sz w:val="16"/>
          <w:szCs w:val="16"/>
        </w:rPr>
        <w:tab/>
        <w:t>Size</w:t>
      </w:r>
    </w:p>
    <w:p w:rsidR="00BE075B" w:rsidRPr="00E3469F" w:rsidRDefault="00BE075B" w:rsidP="00BE075B">
      <w:pPr>
        <w:spacing w:line="240" w:lineRule="auto"/>
        <w:rPr>
          <w:rFonts w:ascii="Courier New" w:hAnsi="Courier New" w:cs="Courier New"/>
          <w:sz w:val="16"/>
          <w:szCs w:val="16"/>
        </w:rPr>
      </w:pP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P1</w:t>
      </w:r>
      <w:r w:rsidRPr="00E3469F">
        <w:rPr>
          <w:rFonts w:ascii="Courier New" w:hAnsi="Courier New" w:cs="Courier New"/>
          <w:sz w:val="16"/>
          <w:szCs w:val="16"/>
        </w:rPr>
        <w:tab/>
        <w:t>293.321</w:t>
      </w:r>
      <w:r w:rsidRPr="00E3469F">
        <w:rPr>
          <w:rFonts w:ascii="Courier New" w:hAnsi="Courier New" w:cs="Courier New"/>
          <w:sz w:val="16"/>
          <w:szCs w:val="16"/>
        </w:rPr>
        <w:tab/>
        <w:t>6.857</w:t>
      </w:r>
      <w:r w:rsidRPr="00E3469F">
        <w:rPr>
          <w:rFonts w:ascii="Courier New" w:hAnsi="Courier New" w:cs="Courier New"/>
          <w:sz w:val="16"/>
          <w:szCs w:val="16"/>
        </w:rPr>
        <w:tab/>
        <w:t>0.115</w:t>
      </w:r>
      <w:r w:rsidRPr="00E3469F">
        <w:rPr>
          <w:rFonts w:ascii="Courier New" w:hAnsi="Courier New" w:cs="Courier New"/>
          <w:sz w:val="16"/>
          <w:szCs w:val="16"/>
        </w:rPr>
        <w:tab/>
        <w:t>0.481</w:t>
      </w:r>
      <w:r w:rsidRPr="00E3469F">
        <w:rPr>
          <w:rFonts w:ascii="Courier New" w:hAnsi="Courier New" w:cs="Courier New"/>
          <w:sz w:val="16"/>
          <w:szCs w:val="16"/>
        </w:rPr>
        <w:tab/>
        <w:t>1.056</w:t>
      </w:r>
      <w:r w:rsidRPr="00E3469F">
        <w:rPr>
          <w:rFonts w:ascii="Courier New" w:hAnsi="Courier New" w:cs="Courier New"/>
          <w:sz w:val="16"/>
          <w:szCs w:val="16"/>
        </w:rPr>
        <w:tab/>
        <w:t>30.34</w:t>
      </w:r>
      <w:r w:rsidRPr="00E3469F">
        <w:rPr>
          <w:rFonts w:ascii="Courier New" w:hAnsi="Courier New" w:cs="Courier New"/>
          <w:sz w:val="16"/>
          <w:szCs w:val="16"/>
        </w:rPr>
        <w:tab/>
        <w:t>1.345</w:t>
      </w:r>
      <w:r w:rsidRPr="00E3469F">
        <w:rPr>
          <w:rFonts w:ascii="Courier New" w:hAnsi="Courier New" w:cs="Courier New"/>
          <w:sz w:val="16"/>
          <w:szCs w:val="16"/>
        </w:rPr>
        <w:tab/>
        <w:t>266.6</w:t>
      </w:r>
      <w:r w:rsidRPr="00E3469F">
        <w:rPr>
          <w:rFonts w:ascii="Courier New" w:hAnsi="Courier New" w:cs="Courier New"/>
          <w:sz w:val="16"/>
          <w:szCs w:val="16"/>
        </w:rPr>
        <w:tab/>
        <w:t>0.02</w:t>
      </w:r>
      <w:r w:rsidRPr="00E3469F">
        <w:rPr>
          <w:rFonts w:ascii="Courier New" w:hAnsi="Courier New" w:cs="Courier New"/>
          <w:sz w:val="16"/>
          <w:szCs w:val="16"/>
        </w:rPr>
        <w:tab/>
        <w:t>1.393</w:t>
      </w:r>
      <w:r w:rsidRPr="00E3469F">
        <w:rPr>
          <w:rFonts w:ascii="Courier New" w:hAnsi="Courier New" w:cs="Courier New"/>
          <w:sz w:val="16"/>
          <w:szCs w:val="16"/>
        </w:rPr>
        <w:tab/>
        <w:t>55</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P2</w:t>
      </w:r>
      <w:r w:rsidRPr="00E3469F">
        <w:rPr>
          <w:rFonts w:ascii="Courier New" w:hAnsi="Courier New" w:cs="Courier New"/>
          <w:sz w:val="16"/>
          <w:szCs w:val="16"/>
        </w:rPr>
        <w:tab/>
        <w:t>296.248</w:t>
      </w:r>
      <w:r w:rsidRPr="00E3469F">
        <w:rPr>
          <w:rFonts w:ascii="Courier New" w:hAnsi="Courier New" w:cs="Courier New"/>
          <w:sz w:val="16"/>
          <w:szCs w:val="16"/>
        </w:rPr>
        <w:tab/>
        <w:t>6.709</w:t>
      </w:r>
      <w:r w:rsidRPr="00E3469F">
        <w:rPr>
          <w:rFonts w:ascii="Courier New" w:hAnsi="Courier New" w:cs="Courier New"/>
          <w:sz w:val="16"/>
          <w:szCs w:val="16"/>
        </w:rPr>
        <w:tab/>
        <w:t>0.126</w:t>
      </w:r>
      <w:r w:rsidRPr="00E3469F">
        <w:rPr>
          <w:rFonts w:ascii="Courier New" w:hAnsi="Courier New" w:cs="Courier New"/>
          <w:sz w:val="16"/>
          <w:szCs w:val="16"/>
        </w:rPr>
        <w:tab/>
        <w:t>0.566</w:t>
      </w:r>
      <w:r w:rsidRPr="00E3469F">
        <w:rPr>
          <w:rFonts w:ascii="Courier New" w:hAnsi="Courier New" w:cs="Courier New"/>
          <w:sz w:val="16"/>
          <w:szCs w:val="16"/>
        </w:rPr>
        <w:tab/>
        <w:t>1.241</w:t>
      </w:r>
      <w:r w:rsidRPr="00E3469F">
        <w:rPr>
          <w:rFonts w:ascii="Courier New" w:hAnsi="Courier New" w:cs="Courier New"/>
          <w:sz w:val="16"/>
          <w:szCs w:val="16"/>
        </w:rPr>
        <w:tab/>
        <w:t>33.361</w:t>
      </w:r>
      <w:r w:rsidRPr="00E3469F">
        <w:rPr>
          <w:rFonts w:ascii="Courier New" w:hAnsi="Courier New" w:cs="Courier New"/>
          <w:sz w:val="16"/>
          <w:szCs w:val="16"/>
        </w:rPr>
        <w:tab/>
        <w:t>1.068</w:t>
      </w:r>
      <w:r w:rsidRPr="00E3469F">
        <w:rPr>
          <w:rFonts w:ascii="Courier New" w:hAnsi="Courier New" w:cs="Courier New"/>
          <w:sz w:val="16"/>
          <w:szCs w:val="16"/>
        </w:rPr>
        <w:tab/>
        <w:t>265.573</w:t>
      </w:r>
      <w:r w:rsidRPr="00E3469F">
        <w:rPr>
          <w:rFonts w:ascii="Courier New" w:hAnsi="Courier New" w:cs="Courier New"/>
          <w:sz w:val="16"/>
          <w:szCs w:val="16"/>
        </w:rPr>
        <w:tab/>
        <w:t>0.028</w:t>
      </w:r>
      <w:r w:rsidRPr="00E3469F">
        <w:rPr>
          <w:rFonts w:ascii="Courier New" w:hAnsi="Courier New" w:cs="Courier New"/>
          <w:sz w:val="16"/>
          <w:szCs w:val="16"/>
        </w:rPr>
        <w:tab/>
        <w:t>1.079</w:t>
      </w:r>
      <w:r w:rsidRPr="00E3469F">
        <w:rPr>
          <w:rFonts w:ascii="Courier New" w:hAnsi="Courier New" w:cs="Courier New"/>
          <w:sz w:val="16"/>
          <w:szCs w:val="16"/>
        </w:rPr>
        <w:tab/>
        <w:t>37</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A1</w:t>
      </w:r>
      <w:r w:rsidRPr="00E3469F">
        <w:rPr>
          <w:rFonts w:ascii="Courier New" w:hAnsi="Courier New" w:cs="Courier New"/>
          <w:sz w:val="16"/>
          <w:szCs w:val="16"/>
        </w:rPr>
        <w:tab/>
        <w:t>293.01</w:t>
      </w:r>
      <w:r w:rsidRPr="00E3469F">
        <w:rPr>
          <w:rFonts w:ascii="Courier New" w:hAnsi="Courier New" w:cs="Courier New"/>
          <w:sz w:val="16"/>
          <w:szCs w:val="16"/>
        </w:rPr>
        <w:tab/>
        <w:t>6.626</w:t>
      </w:r>
      <w:r w:rsidRPr="00E3469F">
        <w:rPr>
          <w:rFonts w:ascii="Courier New" w:hAnsi="Courier New" w:cs="Courier New"/>
          <w:sz w:val="16"/>
          <w:szCs w:val="16"/>
        </w:rPr>
        <w:tab/>
        <w:t>0.127</w:t>
      </w:r>
      <w:r w:rsidRPr="00E3469F">
        <w:rPr>
          <w:rFonts w:ascii="Courier New" w:hAnsi="Courier New" w:cs="Courier New"/>
          <w:sz w:val="16"/>
          <w:szCs w:val="16"/>
        </w:rPr>
        <w:tab/>
        <w:t>0.554</w:t>
      </w:r>
      <w:r w:rsidRPr="00E3469F">
        <w:rPr>
          <w:rFonts w:ascii="Courier New" w:hAnsi="Courier New" w:cs="Courier New"/>
          <w:sz w:val="16"/>
          <w:szCs w:val="16"/>
        </w:rPr>
        <w:tab/>
        <w:t>1.002</w:t>
      </w:r>
      <w:r w:rsidRPr="00E3469F">
        <w:rPr>
          <w:rFonts w:ascii="Courier New" w:hAnsi="Courier New" w:cs="Courier New"/>
          <w:sz w:val="16"/>
          <w:szCs w:val="16"/>
        </w:rPr>
        <w:tab/>
        <w:t>18.642</w:t>
      </w:r>
      <w:r w:rsidRPr="00E3469F">
        <w:rPr>
          <w:rFonts w:ascii="Courier New" w:hAnsi="Courier New" w:cs="Courier New"/>
          <w:sz w:val="16"/>
          <w:szCs w:val="16"/>
        </w:rPr>
        <w:tab/>
        <w:t>1.821</w:t>
      </w:r>
      <w:r w:rsidRPr="00E3469F">
        <w:rPr>
          <w:rFonts w:ascii="Courier New" w:hAnsi="Courier New" w:cs="Courier New"/>
          <w:sz w:val="16"/>
          <w:szCs w:val="16"/>
        </w:rPr>
        <w:tab/>
        <w:t>264.144</w:t>
      </w:r>
      <w:r w:rsidRPr="00E3469F">
        <w:rPr>
          <w:rFonts w:ascii="Courier New" w:hAnsi="Courier New" w:cs="Courier New"/>
          <w:sz w:val="16"/>
          <w:szCs w:val="16"/>
        </w:rPr>
        <w:tab/>
        <w:t>0.022</w:t>
      </w:r>
      <w:r w:rsidRPr="00E3469F">
        <w:rPr>
          <w:rFonts w:ascii="Courier New" w:hAnsi="Courier New" w:cs="Courier New"/>
          <w:sz w:val="16"/>
          <w:szCs w:val="16"/>
        </w:rPr>
        <w:tab/>
        <w:t>1.883</w:t>
      </w:r>
      <w:r w:rsidRPr="00E3469F">
        <w:rPr>
          <w:rFonts w:ascii="Courier New" w:hAnsi="Courier New" w:cs="Courier New"/>
          <w:sz w:val="16"/>
          <w:szCs w:val="16"/>
        </w:rPr>
        <w:tab/>
        <w:t>36</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A2</w:t>
      </w:r>
      <w:r w:rsidRPr="00E3469F">
        <w:rPr>
          <w:rFonts w:ascii="Courier New" w:hAnsi="Courier New" w:cs="Courier New"/>
          <w:sz w:val="16"/>
          <w:szCs w:val="16"/>
        </w:rPr>
        <w:tab/>
        <w:t>293.542</w:t>
      </w:r>
      <w:r w:rsidRPr="00E3469F">
        <w:rPr>
          <w:rFonts w:ascii="Courier New" w:hAnsi="Courier New" w:cs="Courier New"/>
          <w:sz w:val="16"/>
          <w:szCs w:val="16"/>
        </w:rPr>
        <w:tab/>
        <w:t>6.74</w:t>
      </w:r>
      <w:r w:rsidRPr="00E3469F">
        <w:rPr>
          <w:rFonts w:ascii="Courier New" w:hAnsi="Courier New" w:cs="Courier New"/>
          <w:sz w:val="16"/>
          <w:szCs w:val="16"/>
        </w:rPr>
        <w:tab/>
        <w:t>0.164</w:t>
      </w:r>
      <w:r w:rsidRPr="00E3469F">
        <w:rPr>
          <w:rFonts w:ascii="Courier New" w:hAnsi="Courier New" w:cs="Courier New"/>
          <w:sz w:val="16"/>
          <w:szCs w:val="16"/>
        </w:rPr>
        <w:tab/>
        <w:t>0.542</w:t>
      </w:r>
      <w:r w:rsidRPr="00E3469F">
        <w:rPr>
          <w:rFonts w:ascii="Courier New" w:hAnsi="Courier New" w:cs="Courier New"/>
          <w:sz w:val="16"/>
          <w:szCs w:val="16"/>
        </w:rPr>
        <w:tab/>
        <w:t>0.972</w:t>
      </w:r>
      <w:r w:rsidRPr="00E3469F">
        <w:rPr>
          <w:rFonts w:ascii="Courier New" w:hAnsi="Courier New" w:cs="Courier New"/>
          <w:sz w:val="16"/>
          <w:szCs w:val="16"/>
        </w:rPr>
        <w:tab/>
        <w:t>34.111</w:t>
      </w:r>
      <w:r w:rsidRPr="00E3469F">
        <w:rPr>
          <w:rFonts w:ascii="Courier New" w:hAnsi="Courier New" w:cs="Courier New"/>
          <w:sz w:val="16"/>
          <w:szCs w:val="16"/>
        </w:rPr>
        <w:tab/>
        <w:t>1.417</w:t>
      </w:r>
      <w:r w:rsidRPr="00E3469F">
        <w:rPr>
          <w:rFonts w:ascii="Courier New" w:hAnsi="Courier New" w:cs="Courier New"/>
          <w:sz w:val="16"/>
          <w:szCs w:val="16"/>
        </w:rPr>
        <w:tab/>
        <w:t>266.069</w:t>
      </w:r>
      <w:r w:rsidRPr="00E3469F">
        <w:rPr>
          <w:rFonts w:ascii="Courier New" w:hAnsi="Courier New" w:cs="Courier New"/>
          <w:sz w:val="16"/>
          <w:szCs w:val="16"/>
        </w:rPr>
        <w:tab/>
        <w:t>0.021</w:t>
      </w:r>
      <w:r w:rsidRPr="00E3469F">
        <w:rPr>
          <w:rFonts w:ascii="Courier New" w:hAnsi="Courier New" w:cs="Courier New"/>
          <w:sz w:val="16"/>
          <w:szCs w:val="16"/>
        </w:rPr>
        <w:tab/>
        <w:t>1.605</w:t>
      </w:r>
      <w:r w:rsidRPr="00E3469F">
        <w:rPr>
          <w:rFonts w:ascii="Courier New" w:hAnsi="Courier New" w:cs="Courier New"/>
          <w:sz w:val="16"/>
          <w:szCs w:val="16"/>
        </w:rPr>
        <w:tab/>
        <w:t>51</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Tot. P</w:t>
      </w:r>
      <w:r w:rsidRPr="00E3469F">
        <w:rPr>
          <w:rFonts w:ascii="Courier New" w:hAnsi="Courier New" w:cs="Courier New"/>
          <w:sz w:val="16"/>
          <w:szCs w:val="16"/>
        </w:rPr>
        <w:tab/>
        <w:t>294.498</w:t>
      </w:r>
      <w:r w:rsidRPr="00E3469F">
        <w:rPr>
          <w:rFonts w:ascii="Courier New" w:hAnsi="Courier New" w:cs="Courier New"/>
          <w:sz w:val="16"/>
          <w:szCs w:val="16"/>
        </w:rPr>
        <w:tab/>
        <w:t>6.798</w:t>
      </w:r>
      <w:r w:rsidRPr="00E3469F">
        <w:rPr>
          <w:rFonts w:ascii="Courier New" w:hAnsi="Courier New" w:cs="Courier New"/>
          <w:sz w:val="16"/>
          <w:szCs w:val="16"/>
        </w:rPr>
        <w:tab/>
        <w:t>0.12</w:t>
      </w:r>
      <w:r w:rsidRPr="00E3469F">
        <w:rPr>
          <w:rFonts w:ascii="Courier New" w:hAnsi="Courier New" w:cs="Courier New"/>
          <w:sz w:val="16"/>
          <w:szCs w:val="16"/>
        </w:rPr>
        <w:tab/>
        <w:t>0.515</w:t>
      </w:r>
      <w:r w:rsidRPr="00E3469F">
        <w:rPr>
          <w:rFonts w:ascii="Courier New" w:hAnsi="Courier New" w:cs="Courier New"/>
          <w:sz w:val="16"/>
          <w:szCs w:val="16"/>
        </w:rPr>
        <w:tab/>
        <w:t>1.13</w:t>
      </w:r>
      <w:r w:rsidRPr="00E3469F">
        <w:rPr>
          <w:rFonts w:ascii="Courier New" w:hAnsi="Courier New" w:cs="Courier New"/>
          <w:sz w:val="16"/>
          <w:szCs w:val="16"/>
        </w:rPr>
        <w:tab/>
        <w:t>31.555</w:t>
      </w:r>
      <w:r w:rsidRPr="00E3469F">
        <w:rPr>
          <w:rFonts w:ascii="Courier New" w:hAnsi="Courier New" w:cs="Courier New"/>
          <w:sz w:val="16"/>
          <w:szCs w:val="16"/>
        </w:rPr>
        <w:tab/>
        <w:t>1.234</w:t>
      </w:r>
      <w:r w:rsidRPr="00E3469F">
        <w:rPr>
          <w:rFonts w:ascii="Courier New" w:hAnsi="Courier New" w:cs="Courier New"/>
          <w:sz w:val="16"/>
          <w:szCs w:val="16"/>
        </w:rPr>
        <w:tab/>
        <w:t>266.187</w:t>
      </w:r>
      <w:r w:rsidRPr="00E3469F">
        <w:rPr>
          <w:rFonts w:ascii="Courier New" w:hAnsi="Courier New" w:cs="Courier New"/>
          <w:sz w:val="16"/>
          <w:szCs w:val="16"/>
        </w:rPr>
        <w:tab/>
        <w:t>0.023</w:t>
      </w:r>
      <w:r w:rsidRPr="00E3469F">
        <w:rPr>
          <w:rFonts w:ascii="Courier New" w:hAnsi="Courier New" w:cs="Courier New"/>
          <w:sz w:val="16"/>
          <w:szCs w:val="16"/>
        </w:rPr>
        <w:tab/>
        <w:t>1.267</w:t>
      </w:r>
      <w:r w:rsidRPr="00E3469F">
        <w:rPr>
          <w:rFonts w:ascii="Courier New" w:hAnsi="Courier New" w:cs="Courier New"/>
          <w:sz w:val="16"/>
          <w:szCs w:val="16"/>
        </w:rPr>
        <w:tab/>
        <w:t>92</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Tot. A</w:t>
      </w:r>
      <w:r w:rsidRPr="00E3469F">
        <w:rPr>
          <w:rFonts w:ascii="Courier New" w:hAnsi="Courier New" w:cs="Courier New"/>
          <w:sz w:val="16"/>
          <w:szCs w:val="16"/>
        </w:rPr>
        <w:tab/>
        <w:t>293.322</w:t>
      </w:r>
      <w:r w:rsidRPr="00E3469F">
        <w:rPr>
          <w:rFonts w:ascii="Courier New" w:hAnsi="Courier New" w:cs="Courier New"/>
          <w:sz w:val="16"/>
          <w:szCs w:val="16"/>
        </w:rPr>
        <w:tab/>
        <w:t>6.693</w:t>
      </w:r>
      <w:r w:rsidRPr="00E3469F">
        <w:rPr>
          <w:rFonts w:ascii="Courier New" w:hAnsi="Courier New" w:cs="Courier New"/>
          <w:sz w:val="16"/>
          <w:szCs w:val="16"/>
        </w:rPr>
        <w:tab/>
        <w:t>0.149</w:t>
      </w:r>
      <w:r w:rsidRPr="00E3469F">
        <w:rPr>
          <w:rFonts w:ascii="Courier New" w:hAnsi="Courier New" w:cs="Courier New"/>
          <w:sz w:val="16"/>
          <w:szCs w:val="16"/>
        </w:rPr>
        <w:tab/>
        <w:t>0.547</w:t>
      </w:r>
      <w:r w:rsidRPr="00E3469F">
        <w:rPr>
          <w:rFonts w:ascii="Courier New" w:hAnsi="Courier New" w:cs="Courier New"/>
          <w:sz w:val="16"/>
          <w:szCs w:val="16"/>
        </w:rPr>
        <w:tab/>
        <w:t>0.985</w:t>
      </w:r>
      <w:r w:rsidRPr="00E3469F">
        <w:rPr>
          <w:rFonts w:ascii="Courier New" w:hAnsi="Courier New" w:cs="Courier New"/>
          <w:sz w:val="16"/>
          <w:szCs w:val="16"/>
        </w:rPr>
        <w:tab/>
        <w:t>27.71</w:t>
      </w:r>
      <w:r w:rsidRPr="00E3469F">
        <w:rPr>
          <w:rFonts w:ascii="Courier New" w:hAnsi="Courier New" w:cs="Courier New"/>
          <w:sz w:val="16"/>
          <w:szCs w:val="16"/>
        </w:rPr>
        <w:tab/>
        <w:t>1.584</w:t>
      </w:r>
      <w:r w:rsidRPr="00E3469F">
        <w:rPr>
          <w:rFonts w:ascii="Courier New" w:hAnsi="Courier New" w:cs="Courier New"/>
          <w:sz w:val="16"/>
          <w:szCs w:val="16"/>
        </w:rPr>
        <w:tab/>
        <w:t>265.273</w:t>
      </w:r>
      <w:r w:rsidRPr="00E3469F">
        <w:rPr>
          <w:rFonts w:ascii="Courier New" w:hAnsi="Courier New" w:cs="Courier New"/>
          <w:sz w:val="16"/>
          <w:szCs w:val="16"/>
        </w:rPr>
        <w:tab/>
        <w:t>0.021</w:t>
      </w:r>
      <w:r w:rsidRPr="00E3469F">
        <w:rPr>
          <w:rFonts w:ascii="Courier New" w:hAnsi="Courier New" w:cs="Courier New"/>
          <w:sz w:val="16"/>
          <w:szCs w:val="16"/>
        </w:rPr>
        <w:tab/>
        <w:t>1.72</w:t>
      </w:r>
      <w:r w:rsidRPr="00E3469F">
        <w:rPr>
          <w:rFonts w:ascii="Courier New" w:hAnsi="Courier New" w:cs="Courier New"/>
          <w:sz w:val="16"/>
          <w:szCs w:val="16"/>
        </w:rPr>
        <w:tab/>
        <w:t>87</w:t>
      </w:r>
    </w:p>
    <w:p w:rsidR="00BE075B" w:rsidRPr="00E3469F" w:rsidRDefault="00BE075B" w:rsidP="00BE075B">
      <w:pPr>
        <w:spacing w:line="240" w:lineRule="auto"/>
        <w:rPr>
          <w:rFonts w:ascii="Courier New" w:hAnsi="Courier New" w:cs="Courier New"/>
          <w:sz w:val="16"/>
          <w:szCs w:val="16"/>
        </w:rPr>
      </w:pP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CLASSIFICATION MATRIX: (OBS=ROWS, PRED=COLS)</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ab/>
      </w:r>
      <w:proofErr w:type="gramStart"/>
      <w:r w:rsidRPr="00E3469F">
        <w:rPr>
          <w:rFonts w:ascii="Courier New" w:hAnsi="Courier New" w:cs="Courier New"/>
          <w:sz w:val="16"/>
          <w:szCs w:val="16"/>
        </w:rPr>
        <w:t>P1</w:t>
      </w:r>
      <w:r w:rsidRPr="00E3469F">
        <w:rPr>
          <w:rFonts w:ascii="Courier New" w:hAnsi="Courier New" w:cs="Courier New"/>
          <w:sz w:val="16"/>
          <w:szCs w:val="16"/>
        </w:rPr>
        <w:tab/>
        <w:t>P2</w:t>
      </w:r>
      <w:r w:rsidRPr="00E3469F">
        <w:rPr>
          <w:rFonts w:ascii="Courier New" w:hAnsi="Courier New" w:cs="Courier New"/>
          <w:sz w:val="16"/>
          <w:szCs w:val="16"/>
        </w:rPr>
        <w:tab/>
        <w:t>A1</w:t>
      </w:r>
      <w:r w:rsidRPr="00E3469F">
        <w:rPr>
          <w:rFonts w:ascii="Courier New" w:hAnsi="Courier New" w:cs="Courier New"/>
          <w:sz w:val="16"/>
          <w:szCs w:val="16"/>
        </w:rPr>
        <w:tab/>
        <w:t>A2</w:t>
      </w:r>
      <w:r w:rsidRPr="00E3469F">
        <w:rPr>
          <w:rFonts w:ascii="Courier New" w:hAnsi="Courier New" w:cs="Courier New"/>
          <w:sz w:val="16"/>
          <w:szCs w:val="16"/>
        </w:rPr>
        <w:tab/>
        <w:t>Tot.</w:t>
      </w:r>
      <w:proofErr w:type="gramEnd"/>
    </w:p>
    <w:p w:rsidR="00BE075B" w:rsidRPr="00E3469F" w:rsidRDefault="00BE075B" w:rsidP="00BE075B">
      <w:pPr>
        <w:spacing w:line="240" w:lineRule="auto"/>
        <w:rPr>
          <w:rFonts w:ascii="Courier New" w:hAnsi="Courier New" w:cs="Courier New"/>
          <w:sz w:val="16"/>
          <w:szCs w:val="16"/>
        </w:rPr>
      </w:pP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P1</w:t>
      </w:r>
      <w:r w:rsidRPr="00E3469F">
        <w:rPr>
          <w:rFonts w:ascii="Courier New" w:hAnsi="Courier New" w:cs="Courier New"/>
          <w:sz w:val="16"/>
          <w:szCs w:val="16"/>
        </w:rPr>
        <w:tab/>
        <w:t>46</w:t>
      </w:r>
      <w:r w:rsidRPr="00E3469F">
        <w:rPr>
          <w:rFonts w:ascii="Courier New" w:hAnsi="Courier New" w:cs="Courier New"/>
          <w:sz w:val="16"/>
          <w:szCs w:val="16"/>
        </w:rPr>
        <w:tab/>
        <w:t>2</w:t>
      </w:r>
      <w:r w:rsidRPr="00E3469F">
        <w:rPr>
          <w:rFonts w:ascii="Courier New" w:hAnsi="Courier New" w:cs="Courier New"/>
          <w:sz w:val="16"/>
          <w:szCs w:val="16"/>
        </w:rPr>
        <w:tab/>
        <w:t>1</w:t>
      </w:r>
      <w:r w:rsidRPr="00E3469F">
        <w:rPr>
          <w:rFonts w:ascii="Courier New" w:hAnsi="Courier New" w:cs="Courier New"/>
          <w:sz w:val="16"/>
          <w:szCs w:val="16"/>
        </w:rPr>
        <w:tab/>
        <w:t>6</w:t>
      </w:r>
      <w:r w:rsidRPr="00E3469F">
        <w:rPr>
          <w:rFonts w:ascii="Courier New" w:hAnsi="Courier New" w:cs="Courier New"/>
          <w:sz w:val="16"/>
          <w:szCs w:val="16"/>
        </w:rPr>
        <w:tab/>
        <w:t>55</w:t>
      </w:r>
      <w:r w:rsidRPr="00E3469F">
        <w:rPr>
          <w:rFonts w:ascii="Courier New" w:hAnsi="Courier New" w:cs="Courier New"/>
          <w:sz w:val="16"/>
          <w:szCs w:val="16"/>
        </w:rPr>
        <w:tab/>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P2</w:t>
      </w:r>
      <w:r w:rsidRPr="00E3469F">
        <w:rPr>
          <w:rFonts w:ascii="Courier New" w:hAnsi="Courier New" w:cs="Courier New"/>
          <w:sz w:val="16"/>
          <w:szCs w:val="16"/>
        </w:rPr>
        <w:tab/>
        <w:t>0</w:t>
      </w:r>
      <w:r w:rsidRPr="00E3469F">
        <w:rPr>
          <w:rFonts w:ascii="Courier New" w:hAnsi="Courier New" w:cs="Courier New"/>
          <w:sz w:val="16"/>
          <w:szCs w:val="16"/>
        </w:rPr>
        <w:tab/>
        <w:t>36</w:t>
      </w:r>
      <w:r w:rsidRPr="00E3469F">
        <w:rPr>
          <w:rFonts w:ascii="Courier New" w:hAnsi="Courier New" w:cs="Courier New"/>
          <w:sz w:val="16"/>
          <w:szCs w:val="16"/>
        </w:rPr>
        <w:tab/>
        <w:t>1</w:t>
      </w:r>
      <w:r w:rsidRPr="00E3469F">
        <w:rPr>
          <w:rFonts w:ascii="Courier New" w:hAnsi="Courier New" w:cs="Courier New"/>
          <w:sz w:val="16"/>
          <w:szCs w:val="16"/>
        </w:rPr>
        <w:tab/>
        <w:t>0</w:t>
      </w:r>
      <w:r w:rsidRPr="00E3469F">
        <w:rPr>
          <w:rFonts w:ascii="Courier New" w:hAnsi="Courier New" w:cs="Courier New"/>
          <w:sz w:val="16"/>
          <w:szCs w:val="16"/>
        </w:rPr>
        <w:tab/>
        <w:t>37</w:t>
      </w:r>
      <w:r w:rsidRPr="00E3469F">
        <w:rPr>
          <w:rFonts w:ascii="Courier New" w:hAnsi="Courier New" w:cs="Courier New"/>
          <w:sz w:val="16"/>
          <w:szCs w:val="16"/>
        </w:rPr>
        <w:tab/>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A1</w:t>
      </w:r>
      <w:r w:rsidRPr="00E3469F">
        <w:rPr>
          <w:rFonts w:ascii="Courier New" w:hAnsi="Courier New" w:cs="Courier New"/>
          <w:sz w:val="16"/>
          <w:szCs w:val="16"/>
        </w:rPr>
        <w:tab/>
        <w:t>0</w:t>
      </w:r>
      <w:r w:rsidRPr="00E3469F">
        <w:rPr>
          <w:rFonts w:ascii="Courier New" w:hAnsi="Courier New" w:cs="Courier New"/>
          <w:sz w:val="16"/>
          <w:szCs w:val="16"/>
        </w:rPr>
        <w:tab/>
        <w:t>1</w:t>
      </w:r>
      <w:r w:rsidRPr="00E3469F">
        <w:rPr>
          <w:rFonts w:ascii="Courier New" w:hAnsi="Courier New" w:cs="Courier New"/>
          <w:sz w:val="16"/>
          <w:szCs w:val="16"/>
        </w:rPr>
        <w:tab/>
        <w:t>33</w:t>
      </w:r>
      <w:r w:rsidRPr="00E3469F">
        <w:rPr>
          <w:rFonts w:ascii="Courier New" w:hAnsi="Courier New" w:cs="Courier New"/>
          <w:sz w:val="16"/>
          <w:szCs w:val="16"/>
        </w:rPr>
        <w:tab/>
        <w:t>2</w:t>
      </w:r>
      <w:r w:rsidRPr="00E3469F">
        <w:rPr>
          <w:rFonts w:ascii="Courier New" w:hAnsi="Courier New" w:cs="Courier New"/>
          <w:sz w:val="16"/>
          <w:szCs w:val="16"/>
        </w:rPr>
        <w:tab/>
        <w:t>36</w:t>
      </w:r>
      <w:r w:rsidRPr="00E3469F">
        <w:rPr>
          <w:rFonts w:ascii="Courier New" w:hAnsi="Courier New" w:cs="Courier New"/>
          <w:sz w:val="16"/>
          <w:szCs w:val="16"/>
        </w:rPr>
        <w:tab/>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A2</w:t>
      </w:r>
      <w:r w:rsidRPr="00E3469F">
        <w:rPr>
          <w:rFonts w:ascii="Courier New" w:hAnsi="Courier New" w:cs="Courier New"/>
          <w:sz w:val="16"/>
          <w:szCs w:val="16"/>
        </w:rPr>
        <w:tab/>
        <w:t>2</w:t>
      </w:r>
      <w:r w:rsidRPr="00E3469F">
        <w:rPr>
          <w:rFonts w:ascii="Courier New" w:hAnsi="Courier New" w:cs="Courier New"/>
          <w:sz w:val="16"/>
          <w:szCs w:val="16"/>
        </w:rPr>
        <w:tab/>
        <w:t>4</w:t>
      </w:r>
      <w:r w:rsidRPr="00E3469F">
        <w:rPr>
          <w:rFonts w:ascii="Courier New" w:hAnsi="Courier New" w:cs="Courier New"/>
          <w:sz w:val="16"/>
          <w:szCs w:val="16"/>
        </w:rPr>
        <w:tab/>
        <w:t>6</w:t>
      </w:r>
      <w:r w:rsidRPr="00E3469F">
        <w:rPr>
          <w:rFonts w:ascii="Courier New" w:hAnsi="Courier New" w:cs="Courier New"/>
          <w:sz w:val="16"/>
          <w:szCs w:val="16"/>
        </w:rPr>
        <w:tab/>
        <w:t>39</w:t>
      </w:r>
      <w:r w:rsidRPr="00E3469F">
        <w:rPr>
          <w:rFonts w:ascii="Courier New" w:hAnsi="Courier New" w:cs="Courier New"/>
          <w:sz w:val="16"/>
          <w:szCs w:val="16"/>
        </w:rPr>
        <w:tab/>
        <w:t>51</w:t>
      </w:r>
      <w:r w:rsidRPr="00E3469F">
        <w:rPr>
          <w:rFonts w:ascii="Courier New" w:hAnsi="Courier New" w:cs="Courier New"/>
          <w:sz w:val="16"/>
          <w:szCs w:val="16"/>
        </w:rPr>
        <w:tab/>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Tot.</w:t>
      </w:r>
      <w:r w:rsidRPr="00E3469F">
        <w:rPr>
          <w:rFonts w:ascii="Courier New" w:hAnsi="Courier New" w:cs="Courier New"/>
          <w:sz w:val="16"/>
          <w:szCs w:val="16"/>
        </w:rPr>
        <w:tab/>
        <w:t>48</w:t>
      </w:r>
      <w:r w:rsidRPr="00E3469F">
        <w:rPr>
          <w:rFonts w:ascii="Courier New" w:hAnsi="Courier New" w:cs="Courier New"/>
          <w:sz w:val="16"/>
          <w:szCs w:val="16"/>
        </w:rPr>
        <w:tab/>
        <w:t>43</w:t>
      </w:r>
      <w:r w:rsidRPr="00E3469F">
        <w:rPr>
          <w:rFonts w:ascii="Courier New" w:hAnsi="Courier New" w:cs="Courier New"/>
          <w:sz w:val="16"/>
          <w:szCs w:val="16"/>
        </w:rPr>
        <w:tab/>
        <w:t>41</w:t>
      </w:r>
      <w:r w:rsidRPr="00E3469F">
        <w:rPr>
          <w:rFonts w:ascii="Courier New" w:hAnsi="Courier New" w:cs="Courier New"/>
          <w:sz w:val="16"/>
          <w:szCs w:val="16"/>
        </w:rPr>
        <w:tab/>
        <w:t>47</w:t>
      </w:r>
      <w:r w:rsidRPr="00E3469F">
        <w:rPr>
          <w:rFonts w:ascii="Courier New" w:hAnsi="Courier New" w:cs="Courier New"/>
          <w:sz w:val="16"/>
          <w:szCs w:val="16"/>
        </w:rPr>
        <w:tab/>
        <w:t>179</w:t>
      </w:r>
      <w:r w:rsidRPr="00E3469F">
        <w:rPr>
          <w:rFonts w:ascii="Courier New" w:hAnsi="Courier New" w:cs="Courier New"/>
          <w:sz w:val="16"/>
          <w:szCs w:val="16"/>
        </w:rPr>
        <w:tab/>
      </w:r>
    </w:p>
    <w:p w:rsidR="00BE075B" w:rsidRPr="00E3469F" w:rsidRDefault="00BE075B" w:rsidP="00BE075B">
      <w:pPr>
        <w:spacing w:line="240" w:lineRule="auto"/>
        <w:rPr>
          <w:rFonts w:ascii="Courier New" w:hAnsi="Courier New" w:cs="Courier New"/>
          <w:sz w:val="16"/>
          <w:szCs w:val="16"/>
        </w:rPr>
      </w:pP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ACCURACY STATISTICS:</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Cohen's Kappa: 0.8131 +/- 0.068</w:t>
      </w:r>
    </w:p>
    <w:p w:rsidR="00BE075B" w:rsidRPr="00E3469F" w:rsidRDefault="00BE075B" w:rsidP="00BE075B">
      <w:pPr>
        <w:spacing w:line="240" w:lineRule="auto"/>
        <w:rPr>
          <w:rFonts w:ascii="Courier New" w:hAnsi="Courier New" w:cs="Courier New"/>
          <w:sz w:val="16"/>
          <w:szCs w:val="16"/>
        </w:rPr>
      </w:pPr>
      <w:proofErr w:type="spellStart"/>
      <w:r w:rsidRPr="00E3469F">
        <w:rPr>
          <w:rFonts w:ascii="Courier New" w:hAnsi="Courier New" w:cs="Courier New"/>
          <w:sz w:val="16"/>
          <w:szCs w:val="16"/>
        </w:rPr>
        <w:t>Klecka's</w:t>
      </w:r>
      <w:proofErr w:type="spellEnd"/>
      <w:r w:rsidRPr="00E3469F">
        <w:rPr>
          <w:rFonts w:ascii="Courier New" w:hAnsi="Courier New" w:cs="Courier New"/>
          <w:sz w:val="16"/>
          <w:szCs w:val="16"/>
        </w:rPr>
        <w:t xml:space="preserve"> Tau: 0.8116 +/- 0.0685</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Sensitivity: 0.913</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Specificity: 0.9195</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AUC: 0.9699</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AICc: 65.6718</w:t>
      </w:r>
    </w:p>
    <w:p w:rsidR="00FA211E" w:rsidRDefault="00FA211E" w:rsidP="00BE075B">
      <w:pPr>
        <w:spacing w:line="240" w:lineRule="auto"/>
      </w:pPr>
    </w:p>
    <w:p w:rsidR="00FA211E" w:rsidRDefault="00FA211E" w:rsidP="00BE075B">
      <w:pPr>
        <w:spacing w:line="240" w:lineRule="auto"/>
      </w:pPr>
    </w:p>
    <w:p w:rsidR="00B61A74" w:rsidRDefault="00B61A74" w:rsidP="00B61A74">
      <w:pPr>
        <w:pStyle w:val="Caption"/>
      </w:pPr>
      <w:bookmarkStart w:id="138" w:name="_Toc309204142"/>
      <w:bookmarkStart w:id="139" w:name="_Toc309204307"/>
      <w:r>
        <w:t xml:space="preserve">Figure </w:t>
      </w:r>
      <w:fldSimple w:instr=" SEQ Figure \* ARABIC ">
        <w:r w:rsidR="008D5C05">
          <w:rPr>
            <w:noProof/>
          </w:rPr>
          <w:t>31</w:t>
        </w:r>
      </w:fldSimple>
      <w:r>
        <w:rPr>
          <w:noProof/>
        </w:rPr>
        <w:t>: NLDA model of predicted TBE risk 2008, without population paramaters</w:t>
      </w:r>
      <w:bookmarkEnd w:id="138"/>
      <w:bookmarkEnd w:id="139"/>
    </w:p>
    <w:p w:rsidR="00BE075B" w:rsidRDefault="00BE075B" w:rsidP="00BE075B">
      <w:pPr>
        <w:spacing w:line="240" w:lineRule="auto"/>
      </w:pPr>
    </w:p>
    <w:p w:rsidR="00BE075B" w:rsidRDefault="00BE075B" w:rsidP="00BE075B">
      <w:pPr>
        <w:spacing w:line="240" w:lineRule="auto"/>
      </w:pPr>
      <w:r>
        <w:rPr>
          <w:noProof/>
        </w:rPr>
        <w:drawing>
          <wp:inline distT="0" distB="0" distL="0" distR="0">
            <wp:extent cx="5731510" cy="3960495"/>
            <wp:effectExtent l="19050" t="0" r="2540" b="0"/>
            <wp:docPr id="26" name="Picture 7" descr="08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ng.bmp"/>
                    <pic:cNvPicPr/>
                  </pic:nvPicPr>
                  <pic:blipFill>
                    <a:blip r:embed="rId32" cstate="print"/>
                    <a:stretch>
                      <a:fillRect/>
                    </a:stretch>
                  </pic:blipFill>
                  <pic:spPr>
                    <a:xfrm>
                      <a:off x="0" y="0"/>
                      <a:ext cx="5731510" cy="3960495"/>
                    </a:xfrm>
                    <a:prstGeom prst="rect">
                      <a:avLst/>
                    </a:prstGeom>
                  </pic:spPr>
                </pic:pic>
              </a:graphicData>
            </a:graphic>
          </wp:inline>
        </w:drawing>
      </w:r>
    </w:p>
    <w:p w:rsidR="00BE075B" w:rsidRDefault="00BE075B" w:rsidP="00BE075B">
      <w:pPr>
        <w:spacing w:line="240" w:lineRule="auto"/>
      </w:pP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RANK</w:t>
      </w:r>
      <w:r w:rsidRPr="00E3469F">
        <w:rPr>
          <w:rFonts w:ascii="Courier New" w:hAnsi="Courier New" w:cs="Courier New"/>
          <w:sz w:val="16"/>
          <w:szCs w:val="16"/>
        </w:rPr>
        <w:tab/>
        <w:t>1/AICc</w:t>
      </w:r>
      <w:r w:rsidRPr="00E3469F">
        <w:rPr>
          <w:rFonts w:ascii="Courier New" w:hAnsi="Courier New" w:cs="Courier New"/>
          <w:sz w:val="16"/>
          <w:szCs w:val="16"/>
        </w:rPr>
        <w:tab/>
        <w:t>AICc</w:t>
      </w:r>
      <w:r w:rsidRPr="00E3469F">
        <w:rPr>
          <w:rFonts w:ascii="Courier New" w:hAnsi="Courier New" w:cs="Courier New"/>
          <w:sz w:val="16"/>
          <w:szCs w:val="16"/>
        </w:rPr>
        <w:tab/>
        <w:t>VARIABLE</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1</w:t>
      </w:r>
      <w:r w:rsidRPr="00E3469F">
        <w:rPr>
          <w:rFonts w:ascii="Courier New" w:hAnsi="Courier New" w:cs="Courier New"/>
          <w:sz w:val="16"/>
          <w:szCs w:val="16"/>
        </w:rPr>
        <w:tab/>
        <w:t>0.006</w:t>
      </w:r>
      <w:r w:rsidRPr="00E3469F">
        <w:rPr>
          <w:rFonts w:ascii="Courier New" w:hAnsi="Courier New" w:cs="Courier New"/>
          <w:sz w:val="16"/>
          <w:szCs w:val="16"/>
        </w:rPr>
        <w:tab/>
        <w:t>165.38</w:t>
      </w:r>
      <w:r w:rsidRPr="00E3469F">
        <w:rPr>
          <w:rFonts w:ascii="Courier New" w:hAnsi="Courier New" w:cs="Courier New"/>
          <w:sz w:val="16"/>
          <w:szCs w:val="16"/>
        </w:rPr>
        <w:tab/>
        <w:t>25</w:t>
      </w:r>
      <w:r w:rsidRPr="00E3469F">
        <w:rPr>
          <w:rFonts w:ascii="Courier New" w:hAnsi="Courier New" w:cs="Courier New"/>
          <w:sz w:val="16"/>
          <w:szCs w:val="16"/>
        </w:rPr>
        <w:tab/>
        <w:t xml:space="preserve">sg1808mx: </w:t>
      </w:r>
      <w:proofErr w:type="spellStart"/>
      <w:r w:rsidRPr="00E3469F">
        <w:rPr>
          <w:rFonts w:ascii="Courier New" w:hAnsi="Courier New" w:cs="Courier New"/>
          <w:sz w:val="16"/>
          <w:szCs w:val="16"/>
        </w:rPr>
        <w:t>Nighttime</w:t>
      </w:r>
      <w:proofErr w:type="spellEnd"/>
      <w:r w:rsidRPr="00E3469F">
        <w:rPr>
          <w:rFonts w:ascii="Courier New" w:hAnsi="Courier New" w:cs="Courier New"/>
          <w:sz w:val="16"/>
          <w:szCs w:val="16"/>
        </w:rPr>
        <w:t xml:space="preserve"> LST maximum</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2</w:t>
      </w:r>
      <w:r w:rsidRPr="00E3469F">
        <w:rPr>
          <w:rFonts w:ascii="Courier New" w:hAnsi="Courier New" w:cs="Courier New"/>
          <w:sz w:val="16"/>
          <w:szCs w:val="16"/>
        </w:rPr>
        <w:tab/>
        <w:t>0.007</w:t>
      </w:r>
      <w:r w:rsidRPr="00E3469F">
        <w:rPr>
          <w:rFonts w:ascii="Courier New" w:hAnsi="Courier New" w:cs="Courier New"/>
          <w:sz w:val="16"/>
          <w:szCs w:val="16"/>
        </w:rPr>
        <w:tab/>
        <w:t>144.3</w:t>
      </w:r>
      <w:r w:rsidRPr="00E3469F">
        <w:rPr>
          <w:rFonts w:ascii="Courier New" w:hAnsi="Courier New" w:cs="Courier New"/>
          <w:sz w:val="16"/>
          <w:szCs w:val="16"/>
        </w:rPr>
        <w:tab/>
        <w:t>0</w:t>
      </w:r>
      <w:r w:rsidRPr="00E3469F">
        <w:rPr>
          <w:rFonts w:ascii="Courier New" w:hAnsi="Courier New" w:cs="Courier New"/>
          <w:sz w:val="16"/>
          <w:szCs w:val="16"/>
        </w:rPr>
        <w:tab/>
        <w:t>sg1803a0: Middle infra-red mean</w:t>
      </w:r>
      <w:r w:rsidR="0012577C">
        <w:rPr>
          <w:rFonts w:ascii="Courier New" w:hAnsi="Courier New" w:cs="Courier New"/>
          <w:sz w:val="16"/>
          <w:szCs w:val="16"/>
        </w:rPr>
        <w:t xml:space="preserve"> 20088</w:t>
      </w:r>
    </w:p>
    <w:p w:rsidR="00BE075B" w:rsidRPr="00E3469F" w:rsidRDefault="0012577C" w:rsidP="00BE075B">
      <w:pPr>
        <w:spacing w:line="240" w:lineRule="auto"/>
        <w:rPr>
          <w:rFonts w:ascii="Courier New" w:hAnsi="Courier New" w:cs="Courier New"/>
          <w:sz w:val="16"/>
          <w:szCs w:val="16"/>
        </w:rPr>
      </w:pPr>
      <w:r>
        <w:rPr>
          <w:rFonts w:ascii="Courier New" w:hAnsi="Courier New" w:cs="Courier New"/>
          <w:sz w:val="16"/>
          <w:szCs w:val="16"/>
        </w:rPr>
        <w:t>3</w:t>
      </w:r>
      <w:r>
        <w:rPr>
          <w:rFonts w:ascii="Courier New" w:hAnsi="Courier New" w:cs="Courier New"/>
          <w:sz w:val="16"/>
          <w:szCs w:val="16"/>
        </w:rPr>
        <w:tab/>
        <w:t>0.008</w:t>
      </w:r>
      <w:r>
        <w:rPr>
          <w:rFonts w:ascii="Courier New" w:hAnsi="Courier New" w:cs="Courier New"/>
          <w:sz w:val="16"/>
          <w:szCs w:val="16"/>
        </w:rPr>
        <w:tab/>
        <w:t>132.51</w:t>
      </w:r>
      <w:r>
        <w:rPr>
          <w:rFonts w:ascii="Courier New" w:hAnsi="Courier New" w:cs="Courier New"/>
          <w:sz w:val="16"/>
          <w:szCs w:val="16"/>
        </w:rPr>
        <w:tab/>
        <w:t>60</w:t>
      </w:r>
      <w:r>
        <w:rPr>
          <w:rFonts w:ascii="Courier New" w:hAnsi="Courier New" w:cs="Courier New"/>
          <w:sz w:val="16"/>
          <w:szCs w:val="16"/>
        </w:rPr>
        <w:tab/>
        <w:t>d2008dcdd</w:t>
      </w:r>
      <w:proofErr w:type="gramStart"/>
      <w:r>
        <w:rPr>
          <w:rFonts w:ascii="Courier New" w:hAnsi="Courier New" w:cs="Courier New"/>
          <w:sz w:val="16"/>
          <w:szCs w:val="16"/>
        </w:rPr>
        <w:t>:Daytime</w:t>
      </w:r>
      <w:proofErr w:type="gramEnd"/>
      <w:r>
        <w:rPr>
          <w:rFonts w:ascii="Courier New" w:hAnsi="Courier New" w:cs="Courier New"/>
          <w:sz w:val="16"/>
          <w:szCs w:val="16"/>
        </w:rPr>
        <w:t xml:space="preserve"> Cumulative Temperature</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4</w:t>
      </w:r>
      <w:r w:rsidRPr="00E3469F">
        <w:rPr>
          <w:rFonts w:ascii="Courier New" w:hAnsi="Courier New" w:cs="Courier New"/>
          <w:sz w:val="16"/>
          <w:szCs w:val="16"/>
        </w:rPr>
        <w:tab/>
        <w:t>0.008</w:t>
      </w:r>
      <w:r w:rsidRPr="00E3469F">
        <w:rPr>
          <w:rFonts w:ascii="Courier New" w:hAnsi="Courier New" w:cs="Courier New"/>
          <w:sz w:val="16"/>
          <w:szCs w:val="16"/>
        </w:rPr>
        <w:tab/>
        <w:t>122.37</w:t>
      </w:r>
      <w:r w:rsidRPr="00E3469F">
        <w:rPr>
          <w:rFonts w:ascii="Courier New" w:hAnsi="Courier New" w:cs="Courier New"/>
          <w:sz w:val="16"/>
          <w:szCs w:val="16"/>
        </w:rPr>
        <w:tab/>
        <w:t>22</w:t>
      </w:r>
      <w:r w:rsidRPr="00E3469F">
        <w:rPr>
          <w:rFonts w:ascii="Courier New" w:hAnsi="Courier New" w:cs="Courier New"/>
          <w:sz w:val="16"/>
          <w:szCs w:val="16"/>
        </w:rPr>
        <w:tab/>
        <w:t xml:space="preserve">sg1808a2: </w:t>
      </w:r>
      <w:proofErr w:type="spellStart"/>
      <w:r w:rsidRPr="00E3469F">
        <w:rPr>
          <w:rFonts w:ascii="Courier New" w:hAnsi="Courier New" w:cs="Courier New"/>
          <w:sz w:val="16"/>
          <w:szCs w:val="16"/>
        </w:rPr>
        <w:t>Nighttime</w:t>
      </w:r>
      <w:proofErr w:type="spellEnd"/>
      <w:r w:rsidRPr="00E3469F">
        <w:rPr>
          <w:rFonts w:ascii="Courier New" w:hAnsi="Courier New" w:cs="Courier New"/>
          <w:sz w:val="16"/>
          <w:szCs w:val="16"/>
        </w:rPr>
        <w:t xml:space="preserve"> LST amplitude 2</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5</w:t>
      </w:r>
      <w:r w:rsidRPr="00E3469F">
        <w:rPr>
          <w:rFonts w:ascii="Courier New" w:hAnsi="Courier New" w:cs="Courier New"/>
          <w:sz w:val="16"/>
          <w:szCs w:val="16"/>
        </w:rPr>
        <w:tab/>
        <w:t>0.009</w:t>
      </w:r>
      <w:r w:rsidRPr="00E3469F">
        <w:rPr>
          <w:rFonts w:ascii="Courier New" w:hAnsi="Courier New" w:cs="Courier New"/>
          <w:sz w:val="16"/>
          <w:szCs w:val="16"/>
        </w:rPr>
        <w:tab/>
        <w:t>115.25</w:t>
      </w:r>
      <w:r w:rsidRPr="00E3469F">
        <w:rPr>
          <w:rFonts w:ascii="Courier New" w:hAnsi="Courier New" w:cs="Courier New"/>
          <w:sz w:val="16"/>
          <w:szCs w:val="16"/>
        </w:rPr>
        <w:tab/>
        <w:t>48</w:t>
      </w:r>
      <w:r w:rsidRPr="00E3469F">
        <w:rPr>
          <w:rFonts w:ascii="Courier New" w:hAnsi="Courier New" w:cs="Courier New"/>
          <w:sz w:val="16"/>
          <w:szCs w:val="16"/>
        </w:rPr>
        <w:tab/>
        <w:t>sg1815p3: EVI phase 3</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6</w:t>
      </w:r>
      <w:r w:rsidRPr="00E3469F">
        <w:rPr>
          <w:rFonts w:ascii="Courier New" w:hAnsi="Courier New" w:cs="Courier New"/>
          <w:sz w:val="16"/>
          <w:szCs w:val="16"/>
        </w:rPr>
        <w:tab/>
        <w:t>0.009</w:t>
      </w:r>
      <w:r w:rsidRPr="00E3469F">
        <w:rPr>
          <w:rFonts w:ascii="Courier New" w:hAnsi="Courier New" w:cs="Courier New"/>
          <w:sz w:val="16"/>
          <w:szCs w:val="16"/>
        </w:rPr>
        <w:tab/>
        <w:t>111.78</w:t>
      </w:r>
      <w:r w:rsidRPr="00E3469F">
        <w:rPr>
          <w:rFonts w:ascii="Courier New" w:hAnsi="Courier New" w:cs="Courier New"/>
          <w:sz w:val="16"/>
          <w:szCs w:val="16"/>
        </w:rPr>
        <w:tab/>
        <w:t>27</w:t>
      </w:r>
      <w:r w:rsidRPr="00E3469F">
        <w:rPr>
          <w:rFonts w:ascii="Courier New" w:hAnsi="Courier New" w:cs="Courier New"/>
          <w:sz w:val="16"/>
          <w:szCs w:val="16"/>
        </w:rPr>
        <w:tab/>
        <w:t xml:space="preserve">sg1808p2: </w:t>
      </w:r>
      <w:proofErr w:type="spellStart"/>
      <w:r w:rsidRPr="00E3469F">
        <w:rPr>
          <w:rFonts w:ascii="Courier New" w:hAnsi="Courier New" w:cs="Courier New"/>
          <w:sz w:val="16"/>
          <w:szCs w:val="16"/>
        </w:rPr>
        <w:t>Nighttime</w:t>
      </w:r>
      <w:proofErr w:type="spellEnd"/>
      <w:r w:rsidRPr="00E3469F">
        <w:rPr>
          <w:rFonts w:ascii="Courier New" w:hAnsi="Courier New" w:cs="Courier New"/>
          <w:sz w:val="16"/>
          <w:szCs w:val="16"/>
        </w:rPr>
        <w:t xml:space="preserve"> LST phase 2</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7</w:t>
      </w:r>
      <w:r w:rsidRPr="00E3469F">
        <w:rPr>
          <w:rFonts w:ascii="Courier New" w:hAnsi="Courier New" w:cs="Courier New"/>
          <w:sz w:val="16"/>
          <w:szCs w:val="16"/>
        </w:rPr>
        <w:tab/>
        <w:t>0.009</w:t>
      </w:r>
      <w:r w:rsidRPr="00E3469F">
        <w:rPr>
          <w:rFonts w:ascii="Courier New" w:hAnsi="Courier New" w:cs="Courier New"/>
          <w:sz w:val="16"/>
          <w:szCs w:val="16"/>
        </w:rPr>
        <w:tab/>
        <w:t>107.75</w:t>
      </w:r>
      <w:r w:rsidRPr="00E3469F">
        <w:rPr>
          <w:rFonts w:ascii="Courier New" w:hAnsi="Courier New" w:cs="Courier New"/>
          <w:sz w:val="16"/>
          <w:szCs w:val="16"/>
        </w:rPr>
        <w:tab/>
        <w:t>41</w:t>
      </w:r>
      <w:r w:rsidRPr="00E3469F">
        <w:rPr>
          <w:rFonts w:ascii="Courier New" w:hAnsi="Courier New" w:cs="Courier New"/>
          <w:sz w:val="16"/>
          <w:szCs w:val="16"/>
        </w:rPr>
        <w:tab/>
        <w:t>sg1815a1: EVI amplitude 1</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8</w:t>
      </w:r>
      <w:r w:rsidRPr="00E3469F">
        <w:rPr>
          <w:rFonts w:ascii="Courier New" w:hAnsi="Courier New" w:cs="Courier New"/>
          <w:sz w:val="16"/>
          <w:szCs w:val="16"/>
        </w:rPr>
        <w:tab/>
        <w:t>0.009</w:t>
      </w:r>
      <w:r w:rsidRPr="00E3469F">
        <w:rPr>
          <w:rFonts w:ascii="Courier New" w:hAnsi="Courier New" w:cs="Courier New"/>
          <w:sz w:val="16"/>
          <w:szCs w:val="16"/>
        </w:rPr>
        <w:tab/>
        <w:t>106.36</w:t>
      </w:r>
      <w:r w:rsidRPr="00E3469F">
        <w:rPr>
          <w:rFonts w:ascii="Courier New" w:hAnsi="Courier New" w:cs="Courier New"/>
          <w:sz w:val="16"/>
          <w:szCs w:val="16"/>
        </w:rPr>
        <w:tab/>
        <w:t>38</w:t>
      </w:r>
      <w:r w:rsidRPr="00E3469F">
        <w:rPr>
          <w:rFonts w:ascii="Courier New" w:hAnsi="Courier New" w:cs="Courier New"/>
          <w:sz w:val="16"/>
          <w:szCs w:val="16"/>
        </w:rPr>
        <w:tab/>
        <w:t>sg1814p3: NDVI phase 3</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9</w:t>
      </w:r>
      <w:r w:rsidRPr="00E3469F">
        <w:rPr>
          <w:rFonts w:ascii="Courier New" w:hAnsi="Courier New" w:cs="Courier New"/>
          <w:sz w:val="16"/>
          <w:szCs w:val="16"/>
        </w:rPr>
        <w:tab/>
        <w:t>0.01</w:t>
      </w:r>
      <w:r w:rsidRPr="00E3469F">
        <w:rPr>
          <w:rFonts w:ascii="Courier New" w:hAnsi="Courier New" w:cs="Courier New"/>
          <w:sz w:val="16"/>
          <w:szCs w:val="16"/>
        </w:rPr>
        <w:tab/>
        <w:t>102.51</w:t>
      </w:r>
      <w:r w:rsidRPr="00E3469F">
        <w:rPr>
          <w:rFonts w:ascii="Courier New" w:hAnsi="Courier New" w:cs="Courier New"/>
          <w:sz w:val="16"/>
          <w:szCs w:val="16"/>
        </w:rPr>
        <w:tab/>
        <w:t>42</w:t>
      </w:r>
      <w:r w:rsidRPr="00E3469F">
        <w:rPr>
          <w:rFonts w:ascii="Courier New" w:hAnsi="Courier New" w:cs="Courier New"/>
          <w:sz w:val="16"/>
          <w:szCs w:val="16"/>
        </w:rPr>
        <w:tab/>
        <w:t>sg1815a2: EVI amplitude 2</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10*</w:t>
      </w:r>
      <w:r w:rsidRPr="00E3469F">
        <w:rPr>
          <w:rFonts w:ascii="Courier New" w:hAnsi="Courier New" w:cs="Courier New"/>
          <w:sz w:val="16"/>
          <w:szCs w:val="16"/>
        </w:rPr>
        <w:tab/>
        <w:t>0.01</w:t>
      </w:r>
      <w:r w:rsidRPr="00E3469F">
        <w:rPr>
          <w:rFonts w:ascii="Courier New" w:hAnsi="Courier New" w:cs="Courier New"/>
          <w:sz w:val="16"/>
          <w:szCs w:val="16"/>
        </w:rPr>
        <w:tab/>
        <w:t>100.28</w:t>
      </w:r>
      <w:r w:rsidRPr="00E3469F">
        <w:rPr>
          <w:rFonts w:ascii="Courier New" w:hAnsi="Courier New" w:cs="Courier New"/>
          <w:sz w:val="16"/>
          <w:szCs w:val="16"/>
        </w:rPr>
        <w:tab/>
        <w:t>13</w:t>
      </w:r>
      <w:r w:rsidRPr="00E3469F">
        <w:rPr>
          <w:rFonts w:ascii="Courier New" w:hAnsi="Courier New" w:cs="Courier New"/>
          <w:sz w:val="16"/>
          <w:szCs w:val="16"/>
        </w:rPr>
        <w:tab/>
        <w:t>sg1807a3: Daytime LST amplitude 3</w:t>
      </w:r>
    </w:p>
    <w:p w:rsidR="00BE075B" w:rsidRPr="00E3469F" w:rsidRDefault="00BE075B" w:rsidP="00BE075B">
      <w:pPr>
        <w:spacing w:line="240" w:lineRule="auto"/>
        <w:rPr>
          <w:rFonts w:ascii="Courier New" w:hAnsi="Courier New" w:cs="Courier New"/>
          <w:sz w:val="16"/>
          <w:szCs w:val="16"/>
        </w:rPr>
      </w:pP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VARIABLE MEANS BY CLUSTER</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ab/>
        <w:t>25</w:t>
      </w:r>
      <w:r w:rsidRPr="00E3469F">
        <w:rPr>
          <w:rFonts w:ascii="Courier New" w:hAnsi="Courier New" w:cs="Courier New"/>
          <w:sz w:val="16"/>
          <w:szCs w:val="16"/>
        </w:rPr>
        <w:tab/>
        <w:t>0</w:t>
      </w:r>
      <w:r w:rsidRPr="00E3469F">
        <w:rPr>
          <w:rFonts w:ascii="Courier New" w:hAnsi="Courier New" w:cs="Courier New"/>
          <w:sz w:val="16"/>
          <w:szCs w:val="16"/>
        </w:rPr>
        <w:tab/>
        <w:t>60</w:t>
      </w:r>
      <w:r w:rsidRPr="00E3469F">
        <w:rPr>
          <w:rFonts w:ascii="Courier New" w:hAnsi="Courier New" w:cs="Courier New"/>
          <w:sz w:val="16"/>
          <w:szCs w:val="16"/>
        </w:rPr>
        <w:tab/>
        <w:t>22</w:t>
      </w:r>
      <w:r w:rsidRPr="00E3469F">
        <w:rPr>
          <w:rFonts w:ascii="Courier New" w:hAnsi="Courier New" w:cs="Courier New"/>
          <w:sz w:val="16"/>
          <w:szCs w:val="16"/>
        </w:rPr>
        <w:tab/>
        <w:t>48</w:t>
      </w:r>
      <w:r w:rsidRPr="00E3469F">
        <w:rPr>
          <w:rFonts w:ascii="Courier New" w:hAnsi="Courier New" w:cs="Courier New"/>
          <w:sz w:val="16"/>
          <w:szCs w:val="16"/>
        </w:rPr>
        <w:tab/>
        <w:t>27</w:t>
      </w:r>
      <w:r w:rsidRPr="00E3469F">
        <w:rPr>
          <w:rFonts w:ascii="Courier New" w:hAnsi="Courier New" w:cs="Courier New"/>
          <w:sz w:val="16"/>
          <w:szCs w:val="16"/>
        </w:rPr>
        <w:tab/>
        <w:t>41</w:t>
      </w:r>
      <w:r w:rsidRPr="00E3469F">
        <w:rPr>
          <w:rFonts w:ascii="Courier New" w:hAnsi="Courier New" w:cs="Courier New"/>
          <w:sz w:val="16"/>
          <w:szCs w:val="16"/>
        </w:rPr>
        <w:tab/>
        <w:t>38</w:t>
      </w:r>
      <w:r w:rsidRPr="00E3469F">
        <w:rPr>
          <w:rFonts w:ascii="Courier New" w:hAnsi="Courier New" w:cs="Courier New"/>
          <w:sz w:val="16"/>
          <w:szCs w:val="16"/>
        </w:rPr>
        <w:tab/>
        <w:t>42</w:t>
      </w:r>
      <w:r w:rsidRPr="00E3469F">
        <w:rPr>
          <w:rFonts w:ascii="Courier New" w:hAnsi="Courier New" w:cs="Courier New"/>
          <w:sz w:val="16"/>
          <w:szCs w:val="16"/>
        </w:rPr>
        <w:tab/>
        <w:t>13</w:t>
      </w:r>
      <w:r w:rsidRPr="00E3469F">
        <w:rPr>
          <w:rFonts w:ascii="Courier New" w:hAnsi="Courier New" w:cs="Courier New"/>
          <w:sz w:val="16"/>
          <w:szCs w:val="16"/>
        </w:rPr>
        <w:tab/>
        <w:t>Size</w:t>
      </w:r>
    </w:p>
    <w:p w:rsidR="00BE075B" w:rsidRPr="00E3469F" w:rsidRDefault="00BE075B" w:rsidP="00BE075B">
      <w:pPr>
        <w:spacing w:line="240" w:lineRule="auto"/>
        <w:rPr>
          <w:rFonts w:ascii="Courier New" w:hAnsi="Courier New" w:cs="Courier New"/>
          <w:sz w:val="16"/>
          <w:szCs w:val="16"/>
        </w:rPr>
      </w:pP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P1</w:t>
      </w:r>
      <w:r w:rsidRPr="00E3469F">
        <w:rPr>
          <w:rFonts w:ascii="Courier New" w:hAnsi="Courier New" w:cs="Courier New"/>
          <w:sz w:val="16"/>
          <w:szCs w:val="16"/>
        </w:rPr>
        <w:tab/>
        <w:t>287.478</w:t>
      </w:r>
      <w:r w:rsidRPr="00E3469F">
        <w:rPr>
          <w:rFonts w:ascii="Courier New" w:hAnsi="Courier New" w:cs="Courier New"/>
          <w:sz w:val="16"/>
          <w:szCs w:val="16"/>
        </w:rPr>
        <w:tab/>
        <w:t>0.074</w:t>
      </w:r>
      <w:r w:rsidRPr="00E3469F">
        <w:rPr>
          <w:rFonts w:ascii="Courier New" w:hAnsi="Courier New" w:cs="Courier New"/>
          <w:sz w:val="16"/>
          <w:szCs w:val="16"/>
        </w:rPr>
        <w:tab/>
        <w:t>132.283</w:t>
      </w:r>
      <w:r w:rsidRPr="00E3469F">
        <w:rPr>
          <w:rFonts w:ascii="Courier New" w:hAnsi="Courier New" w:cs="Courier New"/>
          <w:sz w:val="16"/>
          <w:szCs w:val="16"/>
        </w:rPr>
        <w:tab/>
        <w:t>1.201</w:t>
      </w:r>
      <w:r w:rsidRPr="00E3469F">
        <w:rPr>
          <w:rFonts w:ascii="Courier New" w:hAnsi="Courier New" w:cs="Courier New"/>
          <w:sz w:val="16"/>
          <w:szCs w:val="16"/>
        </w:rPr>
        <w:tab/>
        <w:t>1.284</w:t>
      </w:r>
      <w:r w:rsidRPr="00E3469F">
        <w:rPr>
          <w:rFonts w:ascii="Courier New" w:hAnsi="Courier New" w:cs="Courier New"/>
          <w:sz w:val="16"/>
          <w:szCs w:val="16"/>
        </w:rPr>
        <w:tab/>
        <w:t>1.986</w:t>
      </w:r>
      <w:r w:rsidRPr="00E3469F">
        <w:rPr>
          <w:rFonts w:ascii="Courier New" w:hAnsi="Courier New" w:cs="Courier New"/>
          <w:sz w:val="16"/>
          <w:szCs w:val="16"/>
        </w:rPr>
        <w:tab/>
        <w:t>0.143</w:t>
      </w:r>
      <w:r w:rsidRPr="00E3469F">
        <w:rPr>
          <w:rFonts w:ascii="Courier New" w:hAnsi="Courier New" w:cs="Courier New"/>
          <w:sz w:val="16"/>
          <w:szCs w:val="16"/>
        </w:rPr>
        <w:tab/>
        <w:t>1.416</w:t>
      </w:r>
      <w:r w:rsidRPr="00E3469F">
        <w:rPr>
          <w:rFonts w:ascii="Courier New" w:hAnsi="Courier New" w:cs="Courier New"/>
          <w:sz w:val="16"/>
          <w:szCs w:val="16"/>
        </w:rPr>
        <w:tab/>
        <w:t>0.045</w:t>
      </w:r>
      <w:r w:rsidRPr="00E3469F">
        <w:rPr>
          <w:rFonts w:ascii="Courier New" w:hAnsi="Courier New" w:cs="Courier New"/>
          <w:sz w:val="16"/>
          <w:szCs w:val="16"/>
        </w:rPr>
        <w:tab/>
        <w:t>0.866</w:t>
      </w:r>
      <w:r w:rsidRPr="00E3469F">
        <w:rPr>
          <w:rFonts w:ascii="Courier New" w:hAnsi="Courier New" w:cs="Courier New"/>
          <w:sz w:val="16"/>
          <w:szCs w:val="16"/>
        </w:rPr>
        <w:tab/>
        <w:t>83</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P2</w:t>
      </w:r>
      <w:r w:rsidRPr="00E3469F">
        <w:rPr>
          <w:rFonts w:ascii="Courier New" w:hAnsi="Courier New" w:cs="Courier New"/>
          <w:sz w:val="16"/>
          <w:szCs w:val="16"/>
        </w:rPr>
        <w:tab/>
        <w:t>288.461</w:t>
      </w:r>
      <w:r w:rsidRPr="00E3469F">
        <w:rPr>
          <w:rFonts w:ascii="Courier New" w:hAnsi="Courier New" w:cs="Courier New"/>
          <w:sz w:val="16"/>
          <w:szCs w:val="16"/>
        </w:rPr>
        <w:tab/>
        <w:t>0.043</w:t>
      </w:r>
      <w:r w:rsidRPr="00E3469F">
        <w:rPr>
          <w:rFonts w:ascii="Courier New" w:hAnsi="Courier New" w:cs="Courier New"/>
          <w:sz w:val="16"/>
          <w:szCs w:val="16"/>
        </w:rPr>
        <w:tab/>
        <w:t>94.98</w:t>
      </w:r>
      <w:r w:rsidRPr="00E3469F">
        <w:rPr>
          <w:rFonts w:ascii="Courier New" w:hAnsi="Courier New" w:cs="Courier New"/>
          <w:sz w:val="16"/>
          <w:szCs w:val="16"/>
        </w:rPr>
        <w:tab/>
        <w:t>0.956</w:t>
      </w:r>
      <w:r w:rsidRPr="00E3469F">
        <w:rPr>
          <w:rFonts w:ascii="Courier New" w:hAnsi="Courier New" w:cs="Courier New"/>
          <w:sz w:val="16"/>
          <w:szCs w:val="16"/>
        </w:rPr>
        <w:tab/>
        <w:t>1.331</w:t>
      </w:r>
      <w:r w:rsidRPr="00E3469F">
        <w:rPr>
          <w:rFonts w:ascii="Courier New" w:hAnsi="Courier New" w:cs="Courier New"/>
          <w:sz w:val="16"/>
          <w:szCs w:val="16"/>
        </w:rPr>
        <w:tab/>
        <w:t>1.517</w:t>
      </w:r>
      <w:r w:rsidRPr="00E3469F">
        <w:rPr>
          <w:rFonts w:ascii="Courier New" w:hAnsi="Courier New" w:cs="Courier New"/>
          <w:sz w:val="16"/>
          <w:szCs w:val="16"/>
        </w:rPr>
        <w:tab/>
        <w:t>0.096</w:t>
      </w:r>
      <w:r w:rsidRPr="00E3469F">
        <w:rPr>
          <w:rFonts w:ascii="Courier New" w:hAnsi="Courier New" w:cs="Courier New"/>
          <w:sz w:val="16"/>
          <w:szCs w:val="16"/>
        </w:rPr>
        <w:tab/>
        <w:t>1.302</w:t>
      </w:r>
      <w:r w:rsidRPr="00E3469F">
        <w:rPr>
          <w:rFonts w:ascii="Courier New" w:hAnsi="Courier New" w:cs="Courier New"/>
          <w:sz w:val="16"/>
          <w:szCs w:val="16"/>
        </w:rPr>
        <w:tab/>
        <w:t>0.025</w:t>
      </w:r>
      <w:r w:rsidRPr="00E3469F">
        <w:rPr>
          <w:rFonts w:ascii="Courier New" w:hAnsi="Courier New" w:cs="Courier New"/>
          <w:sz w:val="16"/>
          <w:szCs w:val="16"/>
        </w:rPr>
        <w:tab/>
        <w:t>0.608</w:t>
      </w:r>
      <w:r w:rsidRPr="00E3469F">
        <w:rPr>
          <w:rFonts w:ascii="Courier New" w:hAnsi="Courier New" w:cs="Courier New"/>
          <w:sz w:val="16"/>
          <w:szCs w:val="16"/>
        </w:rPr>
        <w:tab/>
        <w:t>58</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A1</w:t>
      </w:r>
      <w:r w:rsidRPr="00E3469F">
        <w:rPr>
          <w:rFonts w:ascii="Courier New" w:hAnsi="Courier New" w:cs="Courier New"/>
          <w:sz w:val="16"/>
          <w:szCs w:val="16"/>
        </w:rPr>
        <w:tab/>
        <w:t>286.614</w:t>
      </w:r>
      <w:r w:rsidRPr="00E3469F">
        <w:rPr>
          <w:rFonts w:ascii="Courier New" w:hAnsi="Courier New" w:cs="Courier New"/>
          <w:sz w:val="16"/>
          <w:szCs w:val="16"/>
        </w:rPr>
        <w:tab/>
        <w:t>0.039</w:t>
      </w:r>
      <w:r w:rsidRPr="00E3469F">
        <w:rPr>
          <w:rFonts w:ascii="Courier New" w:hAnsi="Courier New" w:cs="Courier New"/>
          <w:sz w:val="16"/>
          <w:szCs w:val="16"/>
        </w:rPr>
        <w:tab/>
        <w:t>95.496</w:t>
      </w:r>
      <w:r w:rsidRPr="00E3469F">
        <w:rPr>
          <w:rFonts w:ascii="Courier New" w:hAnsi="Courier New" w:cs="Courier New"/>
          <w:sz w:val="16"/>
          <w:szCs w:val="16"/>
        </w:rPr>
        <w:tab/>
        <w:t>0.918</w:t>
      </w:r>
      <w:r w:rsidRPr="00E3469F">
        <w:rPr>
          <w:rFonts w:ascii="Courier New" w:hAnsi="Courier New" w:cs="Courier New"/>
          <w:sz w:val="16"/>
          <w:szCs w:val="16"/>
        </w:rPr>
        <w:tab/>
        <w:t>1.884</w:t>
      </w:r>
      <w:r w:rsidRPr="00E3469F">
        <w:rPr>
          <w:rFonts w:ascii="Courier New" w:hAnsi="Courier New" w:cs="Courier New"/>
          <w:sz w:val="16"/>
          <w:szCs w:val="16"/>
        </w:rPr>
        <w:tab/>
        <w:t>2.578</w:t>
      </w:r>
      <w:r w:rsidRPr="00E3469F">
        <w:rPr>
          <w:rFonts w:ascii="Courier New" w:hAnsi="Courier New" w:cs="Courier New"/>
          <w:sz w:val="16"/>
          <w:szCs w:val="16"/>
        </w:rPr>
        <w:tab/>
        <w:t>0.112</w:t>
      </w:r>
      <w:r w:rsidRPr="00E3469F">
        <w:rPr>
          <w:rFonts w:ascii="Courier New" w:hAnsi="Courier New" w:cs="Courier New"/>
          <w:sz w:val="16"/>
          <w:szCs w:val="16"/>
        </w:rPr>
        <w:tab/>
        <w:t>1.765</w:t>
      </w:r>
      <w:r w:rsidRPr="00E3469F">
        <w:rPr>
          <w:rFonts w:ascii="Courier New" w:hAnsi="Courier New" w:cs="Courier New"/>
          <w:sz w:val="16"/>
          <w:szCs w:val="16"/>
        </w:rPr>
        <w:tab/>
        <w:t>0.021</w:t>
      </w:r>
      <w:r w:rsidRPr="00E3469F">
        <w:rPr>
          <w:rFonts w:ascii="Courier New" w:hAnsi="Courier New" w:cs="Courier New"/>
          <w:sz w:val="16"/>
          <w:szCs w:val="16"/>
        </w:rPr>
        <w:tab/>
        <w:t>0.663</w:t>
      </w:r>
      <w:r w:rsidRPr="00E3469F">
        <w:rPr>
          <w:rFonts w:ascii="Courier New" w:hAnsi="Courier New" w:cs="Courier New"/>
          <w:sz w:val="16"/>
          <w:szCs w:val="16"/>
        </w:rPr>
        <w:tab/>
        <w:t>56</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A2</w:t>
      </w:r>
      <w:r w:rsidRPr="00E3469F">
        <w:rPr>
          <w:rFonts w:ascii="Courier New" w:hAnsi="Courier New" w:cs="Courier New"/>
          <w:sz w:val="16"/>
          <w:szCs w:val="16"/>
        </w:rPr>
        <w:tab/>
        <w:t>286.932</w:t>
      </w:r>
      <w:r w:rsidRPr="00E3469F">
        <w:rPr>
          <w:rFonts w:ascii="Courier New" w:hAnsi="Courier New" w:cs="Courier New"/>
          <w:sz w:val="16"/>
          <w:szCs w:val="16"/>
        </w:rPr>
        <w:tab/>
        <w:t>0.059</w:t>
      </w:r>
      <w:r w:rsidRPr="00E3469F">
        <w:rPr>
          <w:rFonts w:ascii="Courier New" w:hAnsi="Courier New" w:cs="Courier New"/>
          <w:sz w:val="16"/>
          <w:szCs w:val="16"/>
        </w:rPr>
        <w:tab/>
        <w:t>124.553</w:t>
      </w:r>
      <w:r w:rsidRPr="00E3469F">
        <w:rPr>
          <w:rFonts w:ascii="Courier New" w:hAnsi="Courier New" w:cs="Courier New"/>
          <w:sz w:val="16"/>
          <w:szCs w:val="16"/>
        </w:rPr>
        <w:tab/>
        <w:t>0.937</w:t>
      </w:r>
      <w:r w:rsidRPr="00E3469F">
        <w:rPr>
          <w:rFonts w:ascii="Courier New" w:hAnsi="Courier New" w:cs="Courier New"/>
          <w:sz w:val="16"/>
          <w:szCs w:val="16"/>
        </w:rPr>
        <w:tab/>
        <w:t>1.458</w:t>
      </w:r>
      <w:r w:rsidRPr="00E3469F">
        <w:rPr>
          <w:rFonts w:ascii="Courier New" w:hAnsi="Courier New" w:cs="Courier New"/>
          <w:sz w:val="16"/>
          <w:szCs w:val="16"/>
        </w:rPr>
        <w:tab/>
        <w:t>1.792</w:t>
      </w:r>
      <w:r w:rsidRPr="00E3469F">
        <w:rPr>
          <w:rFonts w:ascii="Courier New" w:hAnsi="Courier New" w:cs="Courier New"/>
          <w:sz w:val="16"/>
          <w:szCs w:val="16"/>
        </w:rPr>
        <w:tab/>
        <w:t>0.123</w:t>
      </w:r>
      <w:r w:rsidRPr="00E3469F">
        <w:rPr>
          <w:rFonts w:ascii="Courier New" w:hAnsi="Courier New" w:cs="Courier New"/>
          <w:sz w:val="16"/>
          <w:szCs w:val="16"/>
        </w:rPr>
        <w:tab/>
        <w:t>1.673</w:t>
      </w:r>
      <w:r w:rsidRPr="00E3469F">
        <w:rPr>
          <w:rFonts w:ascii="Courier New" w:hAnsi="Courier New" w:cs="Courier New"/>
          <w:sz w:val="16"/>
          <w:szCs w:val="16"/>
        </w:rPr>
        <w:tab/>
        <w:t>0.039</w:t>
      </w:r>
      <w:r w:rsidRPr="00E3469F">
        <w:rPr>
          <w:rFonts w:ascii="Courier New" w:hAnsi="Courier New" w:cs="Courier New"/>
          <w:sz w:val="16"/>
          <w:szCs w:val="16"/>
        </w:rPr>
        <w:tab/>
        <w:t>0.797</w:t>
      </w:r>
      <w:r w:rsidRPr="00E3469F">
        <w:rPr>
          <w:rFonts w:ascii="Courier New" w:hAnsi="Courier New" w:cs="Courier New"/>
          <w:sz w:val="16"/>
          <w:szCs w:val="16"/>
        </w:rPr>
        <w:tab/>
        <w:t>88</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Tot. P</w:t>
      </w:r>
      <w:r w:rsidRPr="00E3469F">
        <w:rPr>
          <w:rFonts w:ascii="Courier New" w:hAnsi="Courier New" w:cs="Courier New"/>
          <w:sz w:val="16"/>
          <w:szCs w:val="16"/>
        </w:rPr>
        <w:tab/>
        <w:t>287.882</w:t>
      </w:r>
      <w:r w:rsidRPr="00E3469F">
        <w:rPr>
          <w:rFonts w:ascii="Courier New" w:hAnsi="Courier New" w:cs="Courier New"/>
          <w:sz w:val="16"/>
          <w:szCs w:val="16"/>
        </w:rPr>
        <w:tab/>
        <w:t>0.062</w:t>
      </w:r>
      <w:r w:rsidRPr="00E3469F">
        <w:rPr>
          <w:rFonts w:ascii="Courier New" w:hAnsi="Courier New" w:cs="Courier New"/>
          <w:sz w:val="16"/>
          <w:szCs w:val="16"/>
        </w:rPr>
        <w:tab/>
        <w:t>116.939</w:t>
      </w:r>
      <w:r w:rsidRPr="00E3469F">
        <w:rPr>
          <w:rFonts w:ascii="Courier New" w:hAnsi="Courier New" w:cs="Courier New"/>
          <w:sz w:val="16"/>
          <w:szCs w:val="16"/>
        </w:rPr>
        <w:tab/>
        <w:t>1.1</w:t>
      </w:r>
      <w:r w:rsidRPr="00E3469F">
        <w:rPr>
          <w:rFonts w:ascii="Courier New" w:hAnsi="Courier New" w:cs="Courier New"/>
          <w:sz w:val="16"/>
          <w:szCs w:val="16"/>
        </w:rPr>
        <w:tab/>
        <w:t>1.303</w:t>
      </w:r>
      <w:r w:rsidRPr="00E3469F">
        <w:rPr>
          <w:rFonts w:ascii="Courier New" w:hAnsi="Courier New" w:cs="Courier New"/>
          <w:sz w:val="16"/>
          <w:szCs w:val="16"/>
        </w:rPr>
        <w:tab/>
        <w:t>1.793</w:t>
      </w:r>
      <w:r w:rsidRPr="00E3469F">
        <w:rPr>
          <w:rFonts w:ascii="Courier New" w:hAnsi="Courier New" w:cs="Courier New"/>
          <w:sz w:val="16"/>
          <w:szCs w:val="16"/>
        </w:rPr>
        <w:tab/>
        <w:t>0.124</w:t>
      </w:r>
      <w:r w:rsidRPr="00E3469F">
        <w:rPr>
          <w:rFonts w:ascii="Courier New" w:hAnsi="Courier New" w:cs="Courier New"/>
          <w:sz w:val="16"/>
          <w:szCs w:val="16"/>
        </w:rPr>
        <w:tab/>
        <w:t>1.369</w:t>
      </w:r>
      <w:r w:rsidRPr="00E3469F">
        <w:rPr>
          <w:rFonts w:ascii="Courier New" w:hAnsi="Courier New" w:cs="Courier New"/>
          <w:sz w:val="16"/>
          <w:szCs w:val="16"/>
        </w:rPr>
        <w:tab/>
        <w:t>0.037</w:t>
      </w:r>
      <w:r w:rsidRPr="00E3469F">
        <w:rPr>
          <w:rFonts w:ascii="Courier New" w:hAnsi="Courier New" w:cs="Courier New"/>
          <w:sz w:val="16"/>
          <w:szCs w:val="16"/>
        </w:rPr>
        <w:tab/>
        <w:t>0.76</w:t>
      </w:r>
      <w:r w:rsidRPr="00E3469F">
        <w:rPr>
          <w:rFonts w:ascii="Courier New" w:hAnsi="Courier New" w:cs="Courier New"/>
          <w:sz w:val="16"/>
          <w:szCs w:val="16"/>
        </w:rPr>
        <w:tab/>
        <w:t>141</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Tot. A</w:t>
      </w:r>
      <w:r w:rsidRPr="00E3469F">
        <w:rPr>
          <w:rFonts w:ascii="Courier New" w:hAnsi="Courier New" w:cs="Courier New"/>
          <w:sz w:val="16"/>
          <w:szCs w:val="16"/>
        </w:rPr>
        <w:tab/>
        <w:t>286.809</w:t>
      </w:r>
      <w:r w:rsidRPr="00E3469F">
        <w:rPr>
          <w:rFonts w:ascii="Courier New" w:hAnsi="Courier New" w:cs="Courier New"/>
          <w:sz w:val="16"/>
          <w:szCs w:val="16"/>
        </w:rPr>
        <w:tab/>
        <w:t>0.051</w:t>
      </w:r>
      <w:r w:rsidRPr="00E3469F">
        <w:rPr>
          <w:rFonts w:ascii="Courier New" w:hAnsi="Courier New" w:cs="Courier New"/>
          <w:sz w:val="16"/>
          <w:szCs w:val="16"/>
        </w:rPr>
        <w:tab/>
        <w:t>113.253</w:t>
      </w:r>
      <w:r w:rsidRPr="00E3469F">
        <w:rPr>
          <w:rFonts w:ascii="Courier New" w:hAnsi="Courier New" w:cs="Courier New"/>
          <w:sz w:val="16"/>
          <w:szCs w:val="16"/>
        </w:rPr>
        <w:tab/>
        <w:t>0.93</w:t>
      </w:r>
      <w:r w:rsidRPr="00E3469F">
        <w:rPr>
          <w:rFonts w:ascii="Courier New" w:hAnsi="Courier New" w:cs="Courier New"/>
          <w:sz w:val="16"/>
          <w:szCs w:val="16"/>
        </w:rPr>
        <w:tab/>
        <w:t>1.624</w:t>
      </w:r>
      <w:r w:rsidRPr="00E3469F">
        <w:rPr>
          <w:rFonts w:ascii="Courier New" w:hAnsi="Courier New" w:cs="Courier New"/>
          <w:sz w:val="16"/>
          <w:szCs w:val="16"/>
        </w:rPr>
        <w:tab/>
        <w:t>2.098</w:t>
      </w:r>
      <w:r w:rsidRPr="00E3469F">
        <w:rPr>
          <w:rFonts w:ascii="Courier New" w:hAnsi="Courier New" w:cs="Courier New"/>
          <w:sz w:val="16"/>
          <w:szCs w:val="16"/>
        </w:rPr>
        <w:tab/>
        <w:t>0.119</w:t>
      </w:r>
      <w:r w:rsidRPr="00E3469F">
        <w:rPr>
          <w:rFonts w:ascii="Courier New" w:hAnsi="Courier New" w:cs="Courier New"/>
          <w:sz w:val="16"/>
          <w:szCs w:val="16"/>
        </w:rPr>
        <w:tab/>
        <w:t>1.709</w:t>
      </w:r>
      <w:r w:rsidRPr="00E3469F">
        <w:rPr>
          <w:rFonts w:ascii="Courier New" w:hAnsi="Courier New" w:cs="Courier New"/>
          <w:sz w:val="16"/>
          <w:szCs w:val="16"/>
        </w:rPr>
        <w:tab/>
        <w:t>0.032</w:t>
      </w:r>
      <w:r w:rsidRPr="00E3469F">
        <w:rPr>
          <w:rFonts w:ascii="Courier New" w:hAnsi="Courier New" w:cs="Courier New"/>
          <w:sz w:val="16"/>
          <w:szCs w:val="16"/>
        </w:rPr>
        <w:tab/>
        <w:t>0.745</w:t>
      </w:r>
      <w:r w:rsidRPr="00E3469F">
        <w:rPr>
          <w:rFonts w:ascii="Courier New" w:hAnsi="Courier New" w:cs="Courier New"/>
          <w:sz w:val="16"/>
          <w:szCs w:val="16"/>
        </w:rPr>
        <w:tab/>
        <w:t>144</w:t>
      </w:r>
    </w:p>
    <w:p w:rsidR="00BE075B" w:rsidRPr="00E3469F" w:rsidRDefault="00BE075B" w:rsidP="00BE075B">
      <w:pPr>
        <w:spacing w:line="240" w:lineRule="auto"/>
        <w:rPr>
          <w:rFonts w:ascii="Courier New" w:hAnsi="Courier New" w:cs="Courier New"/>
          <w:sz w:val="16"/>
          <w:szCs w:val="16"/>
        </w:rPr>
      </w:pP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CLASSIFICATION MATRIX: (OBS=ROWS, PRED=COLS)</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ab/>
      </w:r>
      <w:proofErr w:type="gramStart"/>
      <w:r w:rsidRPr="00E3469F">
        <w:rPr>
          <w:rFonts w:ascii="Courier New" w:hAnsi="Courier New" w:cs="Courier New"/>
          <w:sz w:val="16"/>
          <w:szCs w:val="16"/>
        </w:rPr>
        <w:t>P1</w:t>
      </w:r>
      <w:r w:rsidRPr="00E3469F">
        <w:rPr>
          <w:rFonts w:ascii="Courier New" w:hAnsi="Courier New" w:cs="Courier New"/>
          <w:sz w:val="16"/>
          <w:szCs w:val="16"/>
        </w:rPr>
        <w:tab/>
        <w:t>P2</w:t>
      </w:r>
      <w:r w:rsidRPr="00E3469F">
        <w:rPr>
          <w:rFonts w:ascii="Courier New" w:hAnsi="Courier New" w:cs="Courier New"/>
          <w:sz w:val="16"/>
          <w:szCs w:val="16"/>
        </w:rPr>
        <w:tab/>
        <w:t>A1</w:t>
      </w:r>
      <w:r w:rsidRPr="00E3469F">
        <w:rPr>
          <w:rFonts w:ascii="Courier New" w:hAnsi="Courier New" w:cs="Courier New"/>
          <w:sz w:val="16"/>
          <w:szCs w:val="16"/>
        </w:rPr>
        <w:tab/>
        <w:t>A2</w:t>
      </w:r>
      <w:r w:rsidRPr="00E3469F">
        <w:rPr>
          <w:rFonts w:ascii="Courier New" w:hAnsi="Courier New" w:cs="Courier New"/>
          <w:sz w:val="16"/>
          <w:szCs w:val="16"/>
        </w:rPr>
        <w:tab/>
        <w:t>Tot.</w:t>
      </w:r>
      <w:proofErr w:type="gramEnd"/>
    </w:p>
    <w:p w:rsidR="00BE075B" w:rsidRPr="00E3469F" w:rsidRDefault="00BE075B" w:rsidP="00BE075B">
      <w:pPr>
        <w:spacing w:line="240" w:lineRule="auto"/>
        <w:rPr>
          <w:rFonts w:ascii="Courier New" w:hAnsi="Courier New" w:cs="Courier New"/>
          <w:sz w:val="16"/>
          <w:szCs w:val="16"/>
        </w:rPr>
      </w:pP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P1</w:t>
      </w:r>
      <w:r w:rsidRPr="00E3469F">
        <w:rPr>
          <w:rFonts w:ascii="Courier New" w:hAnsi="Courier New" w:cs="Courier New"/>
          <w:sz w:val="16"/>
          <w:szCs w:val="16"/>
        </w:rPr>
        <w:tab/>
        <w:t>69</w:t>
      </w:r>
      <w:r w:rsidRPr="00E3469F">
        <w:rPr>
          <w:rFonts w:ascii="Courier New" w:hAnsi="Courier New" w:cs="Courier New"/>
          <w:sz w:val="16"/>
          <w:szCs w:val="16"/>
        </w:rPr>
        <w:tab/>
        <w:t>6</w:t>
      </w:r>
      <w:r w:rsidRPr="00E3469F">
        <w:rPr>
          <w:rFonts w:ascii="Courier New" w:hAnsi="Courier New" w:cs="Courier New"/>
          <w:sz w:val="16"/>
          <w:szCs w:val="16"/>
        </w:rPr>
        <w:tab/>
        <w:t>2</w:t>
      </w:r>
      <w:r w:rsidRPr="00E3469F">
        <w:rPr>
          <w:rFonts w:ascii="Courier New" w:hAnsi="Courier New" w:cs="Courier New"/>
          <w:sz w:val="16"/>
          <w:szCs w:val="16"/>
        </w:rPr>
        <w:tab/>
        <w:t>6</w:t>
      </w:r>
      <w:r w:rsidRPr="00E3469F">
        <w:rPr>
          <w:rFonts w:ascii="Courier New" w:hAnsi="Courier New" w:cs="Courier New"/>
          <w:sz w:val="16"/>
          <w:szCs w:val="16"/>
        </w:rPr>
        <w:tab/>
        <w:t>83</w:t>
      </w:r>
      <w:r w:rsidRPr="00E3469F">
        <w:rPr>
          <w:rFonts w:ascii="Courier New" w:hAnsi="Courier New" w:cs="Courier New"/>
          <w:sz w:val="16"/>
          <w:szCs w:val="16"/>
        </w:rPr>
        <w:tab/>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P2</w:t>
      </w:r>
      <w:r w:rsidRPr="00E3469F">
        <w:rPr>
          <w:rFonts w:ascii="Courier New" w:hAnsi="Courier New" w:cs="Courier New"/>
          <w:sz w:val="16"/>
          <w:szCs w:val="16"/>
        </w:rPr>
        <w:tab/>
        <w:t>3</w:t>
      </w:r>
      <w:r w:rsidRPr="00E3469F">
        <w:rPr>
          <w:rFonts w:ascii="Courier New" w:hAnsi="Courier New" w:cs="Courier New"/>
          <w:sz w:val="16"/>
          <w:szCs w:val="16"/>
        </w:rPr>
        <w:tab/>
        <w:t>50</w:t>
      </w:r>
      <w:r w:rsidRPr="00E3469F">
        <w:rPr>
          <w:rFonts w:ascii="Courier New" w:hAnsi="Courier New" w:cs="Courier New"/>
          <w:sz w:val="16"/>
          <w:szCs w:val="16"/>
        </w:rPr>
        <w:tab/>
        <w:t>3</w:t>
      </w:r>
      <w:r w:rsidRPr="00E3469F">
        <w:rPr>
          <w:rFonts w:ascii="Courier New" w:hAnsi="Courier New" w:cs="Courier New"/>
          <w:sz w:val="16"/>
          <w:szCs w:val="16"/>
        </w:rPr>
        <w:tab/>
        <w:t>2</w:t>
      </w:r>
      <w:r w:rsidRPr="00E3469F">
        <w:rPr>
          <w:rFonts w:ascii="Courier New" w:hAnsi="Courier New" w:cs="Courier New"/>
          <w:sz w:val="16"/>
          <w:szCs w:val="16"/>
        </w:rPr>
        <w:tab/>
        <w:t>58</w:t>
      </w:r>
      <w:r w:rsidRPr="00E3469F">
        <w:rPr>
          <w:rFonts w:ascii="Courier New" w:hAnsi="Courier New" w:cs="Courier New"/>
          <w:sz w:val="16"/>
          <w:szCs w:val="16"/>
        </w:rPr>
        <w:tab/>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A1</w:t>
      </w:r>
      <w:r w:rsidRPr="00E3469F">
        <w:rPr>
          <w:rFonts w:ascii="Courier New" w:hAnsi="Courier New" w:cs="Courier New"/>
          <w:sz w:val="16"/>
          <w:szCs w:val="16"/>
        </w:rPr>
        <w:tab/>
        <w:t>0</w:t>
      </w:r>
      <w:r w:rsidRPr="00E3469F">
        <w:rPr>
          <w:rFonts w:ascii="Courier New" w:hAnsi="Courier New" w:cs="Courier New"/>
          <w:sz w:val="16"/>
          <w:szCs w:val="16"/>
        </w:rPr>
        <w:tab/>
        <w:t>3</w:t>
      </w:r>
      <w:r w:rsidRPr="00E3469F">
        <w:rPr>
          <w:rFonts w:ascii="Courier New" w:hAnsi="Courier New" w:cs="Courier New"/>
          <w:sz w:val="16"/>
          <w:szCs w:val="16"/>
        </w:rPr>
        <w:tab/>
        <w:t>53</w:t>
      </w:r>
      <w:r w:rsidRPr="00E3469F">
        <w:rPr>
          <w:rFonts w:ascii="Courier New" w:hAnsi="Courier New" w:cs="Courier New"/>
          <w:sz w:val="16"/>
          <w:szCs w:val="16"/>
        </w:rPr>
        <w:tab/>
        <w:t>0</w:t>
      </w:r>
      <w:r w:rsidRPr="00E3469F">
        <w:rPr>
          <w:rFonts w:ascii="Courier New" w:hAnsi="Courier New" w:cs="Courier New"/>
          <w:sz w:val="16"/>
          <w:szCs w:val="16"/>
        </w:rPr>
        <w:tab/>
        <w:t>56</w:t>
      </w:r>
      <w:r w:rsidRPr="00E3469F">
        <w:rPr>
          <w:rFonts w:ascii="Courier New" w:hAnsi="Courier New" w:cs="Courier New"/>
          <w:sz w:val="16"/>
          <w:szCs w:val="16"/>
        </w:rPr>
        <w:tab/>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A2</w:t>
      </w:r>
      <w:r w:rsidRPr="00E3469F">
        <w:rPr>
          <w:rFonts w:ascii="Courier New" w:hAnsi="Courier New" w:cs="Courier New"/>
          <w:sz w:val="16"/>
          <w:szCs w:val="16"/>
        </w:rPr>
        <w:tab/>
        <w:t>8</w:t>
      </w:r>
      <w:r w:rsidRPr="00E3469F">
        <w:rPr>
          <w:rFonts w:ascii="Courier New" w:hAnsi="Courier New" w:cs="Courier New"/>
          <w:sz w:val="16"/>
          <w:szCs w:val="16"/>
        </w:rPr>
        <w:tab/>
        <w:t>5</w:t>
      </w:r>
      <w:r w:rsidRPr="00E3469F">
        <w:rPr>
          <w:rFonts w:ascii="Courier New" w:hAnsi="Courier New" w:cs="Courier New"/>
          <w:sz w:val="16"/>
          <w:szCs w:val="16"/>
        </w:rPr>
        <w:tab/>
        <w:t>13</w:t>
      </w:r>
      <w:r w:rsidRPr="00E3469F">
        <w:rPr>
          <w:rFonts w:ascii="Courier New" w:hAnsi="Courier New" w:cs="Courier New"/>
          <w:sz w:val="16"/>
          <w:szCs w:val="16"/>
        </w:rPr>
        <w:tab/>
        <w:t>62</w:t>
      </w:r>
      <w:r w:rsidRPr="00E3469F">
        <w:rPr>
          <w:rFonts w:ascii="Courier New" w:hAnsi="Courier New" w:cs="Courier New"/>
          <w:sz w:val="16"/>
          <w:szCs w:val="16"/>
        </w:rPr>
        <w:tab/>
        <w:t>88</w:t>
      </w:r>
      <w:r w:rsidRPr="00E3469F">
        <w:rPr>
          <w:rFonts w:ascii="Courier New" w:hAnsi="Courier New" w:cs="Courier New"/>
          <w:sz w:val="16"/>
          <w:szCs w:val="16"/>
        </w:rPr>
        <w:tab/>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Tot.</w:t>
      </w:r>
      <w:r w:rsidRPr="00E3469F">
        <w:rPr>
          <w:rFonts w:ascii="Courier New" w:hAnsi="Courier New" w:cs="Courier New"/>
          <w:sz w:val="16"/>
          <w:szCs w:val="16"/>
        </w:rPr>
        <w:tab/>
        <w:t>80</w:t>
      </w:r>
      <w:r w:rsidRPr="00E3469F">
        <w:rPr>
          <w:rFonts w:ascii="Courier New" w:hAnsi="Courier New" w:cs="Courier New"/>
          <w:sz w:val="16"/>
          <w:szCs w:val="16"/>
        </w:rPr>
        <w:tab/>
        <w:t>64</w:t>
      </w:r>
      <w:r w:rsidRPr="00E3469F">
        <w:rPr>
          <w:rFonts w:ascii="Courier New" w:hAnsi="Courier New" w:cs="Courier New"/>
          <w:sz w:val="16"/>
          <w:szCs w:val="16"/>
        </w:rPr>
        <w:tab/>
        <w:t>71</w:t>
      </w:r>
      <w:r w:rsidRPr="00E3469F">
        <w:rPr>
          <w:rFonts w:ascii="Courier New" w:hAnsi="Courier New" w:cs="Courier New"/>
          <w:sz w:val="16"/>
          <w:szCs w:val="16"/>
        </w:rPr>
        <w:tab/>
        <w:t>70</w:t>
      </w:r>
      <w:r w:rsidRPr="00E3469F">
        <w:rPr>
          <w:rFonts w:ascii="Courier New" w:hAnsi="Courier New" w:cs="Courier New"/>
          <w:sz w:val="16"/>
          <w:szCs w:val="16"/>
        </w:rPr>
        <w:tab/>
        <w:t>285</w:t>
      </w:r>
      <w:r w:rsidRPr="00E3469F">
        <w:rPr>
          <w:rFonts w:ascii="Courier New" w:hAnsi="Courier New" w:cs="Courier New"/>
          <w:sz w:val="16"/>
          <w:szCs w:val="16"/>
        </w:rPr>
        <w:tab/>
      </w:r>
    </w:p>
    <w:p w:rsidR="00BE075B" w:rsidRPr="00E3469F" w:rsidRDefault="00BE075B" w:rsidP="00BE075B">
      <w:pPr>
        <w:spacing w:line="240" w:lineRule="auto"/>
        <w:rPr>
          <w:rFonts w:ascii="Courier New" w:hAnsi="Courier New" w:cs="Courier New"/>
          <w:sz w:val="16"/>
          <w:szCs w:val="16"/>
        </w:rPr>
      </w:pP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ACCURACY STATISTICS:</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Cohen's Kappa: 0.7607 +/- 0.0595</w:t>
      </w:r>
    </w:p>
    <w:p w:rsidR="00BE075B" w:rsidRPr="00E3469F" w:rsidRDefault="00BE075B" w:rsidP="00BE075B">
      <w:pPr>
        <w:spacing w:line="240" w:lineRule="auto"/>
        <w:rPr>
          <w:rFonts w:ascii="Courier New" w:hAnsi="Courier New" w:cs="Courier New"/>
          <w:sz w:val="16"/>
          <w:szCs w:val="16"/>
        </w:rPr>
      </w:pPr>
      <w:proofErr w:type="spellStart"/>
      <w:r w:rsidRPr="00E3469F">
        <w:rPr>
          <w:rFonts w:ascii="Courier New" w:hAnsi="Courier New" w:cs="Courier New"/>
          <w:sz w:val="16"/>
          <w:szCs w:val="16"/>
        </w:rPr>
        <w:t>Klecka's</w:t>
      </w:r>
      <w:proofErr w:type="spellEnd"/>
      <w:r w:rsidRPr="00E3469F">
        <w:rPr>
          <w:rFonts w:ascii="Courier New" w:hAnsi="Courier New" w:cs="Courier New"/>
          <w:sz w:val="16"/>
          <w:szCs w:val="16"/>
        </w:rPr>
        <w:t xml:space="preserve"> Tau: 0.7581 +/- 0.0602</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Sensitivity: 0.9078</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Specificity: 0.8889</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AUC: 0.9498</w:t>
      </w:r>
    </w:p>
    <w:p w:rsidR="00BE075B" w:rsidRPr="00E3469F" w:rsidRDefault="00BE075B" w:rsidP="00BE075B">
      <w:pPr>
        <w:spacing w:line="240" w:lineRule="auto"/>
        <w:rPr>
          <w:rFonts w:ascii="Courier New" w:hAnsi="Courier New" w:cs="Courier New"/>
          <w:sz w:val="16"/>
          <w:szCs w:val="16"/>
        </w:rPr>
      </w:pPr>
      <w:r w:rsidRPr="00E3469F">
        <w:rPr>
          <w:rFonts w:ascii="Courier New" w:hAnsi="Courier New" w:cs="Courier New"/>
          <w:sz w:val="16"/>
          <w:szCs w:val="16"/>
        </w:rPr>
        <w:t>AICc: 100.2834</w:t>
      </w:r>
    </w:p>
    <w:p w:rsidR="00B61A74" w:rsidRDefault="00B61A74" w:rsidP="00BE075B">
      <w:pPr>
        <w:spacing w:line="240" w:lineRule="auto"/>
      </w:pPr>
    </w:p>
    <w:p w:rsidR="00B61A74" w:rsidRDefault="00B61A74" w:rsidP="00B61A74">
      <w:pPr>
        <w:pStyle w:val="Caption"/>
      </w:pPr>
      <w:bookmarkStart w:id="140" w:name="_Toc309204143"/>
      <w:bookmarkStart w:id="141" w:name="_Toc309204308"/>
      <w:r>
        <w:t xml:space="preserve">Figure </w:t>
      </w:r>
      <w:fldSimple w:instr=" SEQ Figure \* ARABIC ">
        <w:r w:rsidR="008D5C05">
          <w:rPr>
            <w:noProof/>
          </w:rPr>
          <w:t>32</w:t>
        </w:r>
      </w:fldSimple>
      <w:r>
        <w:rPr>
          <w:noProof/>
        </w:rPr>
        <w:t>: NLDA model of predicted TBE risk 2009, without population paramaters</w:t>
      </w:r>
      <w:bookmarkEnd w:id="140"/>
      <w:bookmarkEnd w:id="141"/>
    </w:p>
    <w:p w:rsidR="00BE075B" w:rsidRDefault="00BE075B" w:rsidP="00BE075B">
      <w:pPr>
        <w:spacing w:line="240" w:lineRule="auto"/>
      </w:pPr>
    </w:p>
    <w:p w:rsidR="00BE075B" w:rsidRDefault="00BE075B" w:rsidP="00BE075B">
      <w:pPr>
        <w:spacing w:line="240" w:lineRule="auto"/>
        <w:rPr>
          <w:rFonts w:ascii="Courier New" w:hAnsi="Courier New" w:cs="Courier New"/>
          <w:sz w:val="16"/>
          <w:szCs w:val="16"/>
        </w:rPr>
      </w:pPr>
      <w:r>
        <w:rPr>
          <w:rFonts w:ascii="Courier New" w:hAnsi="Courier New" w:cs="Courier New"/>
          <w:noProof/>
          <w:sz w:val="16"/>
          <w:szCs w:val="16"/>
        </w:rPr>
        <w:drawing>
          <wp:inline distT="0" distB="0" distL="0" distR="0">
            <wp:extent cx="5731510" cy="3960495"/>
            <wp:effectExtent l="19050" t="0" r="2540" b="0"/>
            <wp:docPr id="27" name="Picture 8" descr="09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ng.bmp"/>
                    <pic:cNvPicPr/>
                  </pic:nvPicPr>
                  <pic:blipFill>
                    <a:blip r:embed="rId33" cstate="print"/>
                    <a:stretch>
                      <a:fillRect/>
                    </a:stretch>
                  </pic:blipFill>
                  <pic:spPr>
                    <a:xfrm>
                      <a:off x="0" y="0"/>
                      <a:ext cx="5731510" cy="3960495"/>
                    </a:xfrm>
                    <a:prstGeom prst="rect">
                      <a:avLst/>
                    </a:prstGeom>
                  </pic:spPr>
                </pic:pic>
              </a:graphicData>
            </a:graphic>
          </wp:inline>
        </w:drawing>
      </w:r>
    </w:p>
    <w:p w:rsidR="00BE075B" w:rsidRDefault="00BE075B" w:rsidP="00BE075B">
      <w:pPr>
        <w:spacing w:line="240" w:lineRule="auto"/>
        <w:rPr>
          <w:rFonts w:ascii="Courier New" w:hAnsi="Courier New" w:cs="Courier New"/>
          <w:sz w:val="16"/>
          <w:szCs w:val="16"/>
        </w:rPr>
      </w:pP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RANK</w:t>
      </w:r>
      <w:r w:rsidRPr="00960C9E">
        <w:rPr>
          <w:rFonts w:ascii="Courier New" w:hAnsi="Courier New" w:cs="Courier New"/>
          <w:sz w:val="16"/>
          <w:szCs w:val="16"/>
        </w:rPr>
        <w:tab/>
        <w:t>1/AICc</w:t>
      </w:r>
      <w:r w:rsidRPr="00960C9E">
        <w:rPr>
          <w:rFonts w:ascii="Courier New" w:hAnsi="Courier New" w:cs="Courier New"/>
          <w:sz w:val="16"/>
          <w:szCs w:val="16"/>
        </w:rPr>
        <w:tab/>
        <w:t>AICc</w:t>
      </w:r>
      <w:r w:rsidRPr="00960C9E">
        <w:rPr>
          <w:rFonts w:ascii="Courier New" w:hAnsi="Courier New" w:cs="Courier New"/>
          <w:sz w:val="16"/>
          <w:szCs w:val="16"/>
        </w:rPr>
        <w:tab/>
        <w:t>VARIABLE</w:t>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1</w:t>
      </w:r>
      <w:r w:rsidRPr="00960C9E">
        <w:rPr>
          <w:rFonts w:ascii="Courier New" w:hAnsi="Courier New" w:cs="Courier New"/>
          <w:sz w:val="16"/>
          <w:szCs w:val="16"/>
        </w:rPr>
        <w:tab/>
        <w:t>0.007</w:t>
      </w:r>
      <w:r w:rsidRPr="00960C9E">
        <w:rPr>
          <w:rFonts w:ascii="Courier New" w:hAnsi="Courier New" w:cs="Courier New"/>
          <w:sz w:val="16"/>
          <w:szCs w:val="16"/>
        </w:rPr>
        <w:tab/>
        <w:t>149.59</w:t>
      </w:r>
      <w:r w:rsidRPr="00960C9E">
        <w:rPr>
          <w:rFonts w:ascii="Courier New" w:hAnsi="Courier New" w:cs="Courier New"/>
          <w:sz w:val="16"/>
          <w:szCs w:val="16"/>
        </w:rPr>
        <w:tab/>
        <w:t>25</w:t>
      </w:r>
      <w:r w:rsidRPr="00960C9E">
        <w:rPr>
          <w:rFonts w:ascii="Courier New" w:hAnsi="Courier New" w:cs="Courier New"/>
          <w:sz w:val="16"/>
          <w:szCs w:val="16"/>
        </w:rPr>
        <w:tab/>
        <w:t xml:space="preserve">sg1808mx: </w:t>
      </w:r>
      <w:proofErr w:type="spellStart"/>
      <w:r w:rsidRPr="00960C9E">
        <w:rPr>
          <w:rFonts w:ascii="Courier New" w:hAnsi="Courier New" w:cs="Courier New"/>
          <w:sz w:val="16"/>
          <w:szCs w:val="16"/>
        </w:rPr>
        <w:t>Nighttime</w:t>
      </w:r>
      <w:proofErr w:type="spellEnd"/>
      <w:r w:rsidRPr="00960C9E">
        <w:rPr>
          <w:rFonts w:ascii="Courier New" w:hAnsi="Courier New" w:cs="Courier New"/>
          <w:sz w:val="16"/>
          <w:szCs w:val="16"/>
        </w:rPr>
        <w:t xml:space="preserve"> LST maximum</w:t>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2</w:t>
      </w:r>
      <w:r w:rsidRPr="00960C9E">
        <w:rPr>
          <w:rFonts w:ascii="Courier New" w:hAnsi="Courier New" w:cs="Courier New"/>
          <w:sz w:val="16"/>
          <w:szCs w:val="16"/>
        </w:rPr>
        <w:tab/>
        <w:t>0.007</w:t>
      </w:r>
      <w:r w:rsidRPr="00960C9E">
        <w:rPr>
          <w:rFonts w:ascii="Courier New" w:hAnsi="Courier New" w:cs="Courier New"/>
          <w:sz w:val="16"/>
          <w:szCs w:val="16"/>
        </w:rPr>
        <w:tab/>
        <w:t>139.52</w:t>
      </w:r>
      <w:r w:rsidRPr="00960C9E">
        <w:rPr>
          <w:rFonts w:ascii="Courier New" w:hAnsi="Courier New" w:cs="Courier New"/>
          <w:sz w:val="16"/>
          <w:szCs w:val="16"/>
        </w:rPr>
        <w:tab/>
        <w:t>44</w:t>
      </w:r>
      <w:r w:rsidRPr="00960C9E">
        <w:rPr>
          <w:rFonts w:ascii="Courier New" w:hAnsi="Courier New" w:cs="Courier New"/>
          <w:sz w:val="16"/>
          <w:szCs w:val="16"/>
        </w:rPr>
        <w:tab/>
        <w:t>sg1815mn: EVI minimum</w:t>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3</w:t>
      </w:r>
      <w:r w:rsidRPr="00960C9E">
        <w:rPr>
          <w:rFonts w:ascii="Courier New" w:hAnsi="Courier New" w:cs="Courier New"/>
          <w:sz w:val="16"/>
          <w:szCs w:val="16"/>
        </w:rPr>
        <w:tab/>
        <w:t>0.007</w:t>
      </w:r>
      <w:r w:rsidRPr="00960C9E">
        <w:rPr>
          <w:rFonts w:ascii="Courier New" w:hAnsi="Courier New" w:cs="Courier New"/>
          <w:sz w:val="16"/>
          <w:szCs w:val="16"/>
        </w:rPr>
        <w:tab/>
        <w:t>134.76</w:t>
      </w:r>
      <w:r w:rsidRPr="00960C9E">
        <w:rPr>
          <w:rFonts w:ascii="Courier New" w:hAnsi="Courier New" w:cs="Courier New"/>
          <w:sz w:val="16"/>
          <w:szCs w:val="16"/>
        </w:rPr>
        <w:tab/>
        <w:t>33</w:t>
      </w:r>
      <w:r w:rsidRPr="00960C9E">
        <w:rPr>
          <w:rFonts w:ascii="Courier New" w:hAnsi="Courier New" w:cs="Courier New"/>
          <w:sz w:val="16"/>
          <w:szCs w:val="16"/>
        </w:rPr>
        <w:tab/>
        <w:t>sg1814a3: NDVI amplitude 3</w:t>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4</w:t>
      </w:r>
      <w:r w:rsidRPr="00960C9E">
        <w:rPr>
          <w:rFonts w:ascii="Courier New" w:hAnsi="Courier New" w:cs="Courier New"/>
          <w:sz w:val="16"/>
          <w:szCs w:val="16"/>
        </w:rPr>
        <w:tab/>
        <w:t>0.008</w:t>
      </w:r>
      <w:r w:rsidRPr="00960C9E">
        <w:rPr>
          <w:rFonts w:ascii="Courier New" w:hAnsi="Courier New" w:cs="Courier New"/>
          <w:sz w:val="16"/>
          <w:szCs w:val="16"/>
        </w:rPr>
        <w:tab/>
        <w:t>132.12</w:t>
      </w:r>
      <w:r w:rsidRPr="00960C9E">
        <w:rPr>
          <w:rFonts w:ascii="Courier New" w:hAnsi="Courier New" w:cs="Courier New"/>
          <w:sz w:val="16"/>
          <w:szCs w:val="16"/>
        </w:rPr>
        <w:tab/>
        <w:t>28</w:t>
      </w:r>
      <w:r w:rsidRPr="00960C9E">
        <w:rPr>
          <w:rFonts w:ascii="Courier New" w:hAnsi="Courier New" w:cs="Courier New"/>
          <w:sz w:val="16"/>
          <w:szCs w:val="16"/>
        </w:rPr>
        <w:tab/>
        <w:t xml:space="preserve">sg1808p3: </w:t>
      </w:r>
      <w:proofErr w:type="spellStart"/>
      <w:r w:rsidRPr="00960C9E">
        <w:rPr>
          <w:rFonts w:ascii="Courier New" w:hAnsi="Courier New" w:cs="Courier New"/>
          <w:sz w:val="16"/>
          <w:szCs w:val="16"/>
        </w:rPr>
        <w:t>Nighttime</w:t>
      </w:r>
      <w:proofErr w:type="spellEnd"/>
      <w:r w:rsidRPr="00960C9E">
        <w:rPr>
          <w:rFonts w:ascii="Courier New" w:hAnsi="Courier New" w:cs="Courier New"/>
          <w:sz w:val="16"/>
          <w:szCs w:val="16"/>
        </w:rPr>
        <w:t xml:space="preserve"> LST phase 3</w:t>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5</w:t>
      </w:r>
      <w:r w:rsidRPr="00960C9E">
        <w:rPr>
          <w:rFonts w:ascii="Courier New" w:hAnsi="Courier New" w:cs="Courier New"/>
          <w:sz w:val="16"/>
          <w:szCs w:val="16"/>
        </w:rPr>
        <w:tab/>
        <w:t>0.008</w:t>
      </w:r>
      <w:r w:rsidRPr="00960C9E">
        <w:rPr>
          <w:rFonts w:ascii="Courier New" w:hAnsi="Courier New" w:cs="Courier New"/>
          <w:sz w:val="16"/>
          <w:szCs w:val="16"/>
        </w:rPr>
        <w:tab/>
        <w:t>127.78</w:t>
      </w:r>
      <w:r w:rsidRPr="00960C9E">
        <w:rPr>
          <w:rFonts w:ascii="Courier New" w:hAnsi="Courier New" w:cs="Courier New"/>
          <w:sz w:val="16"/>
          <w:szCs w:val="16"/>
        </w:rPr>
        <w:tab/>
        <w:t>35</w:t>
      </w:r>
      <w:r w:rsidRPr="00960C9E">
        <w:rPr>
          <w:rFonts w:ascii="Courier New" w:hAnsi="Courier New" w:cs="Courier New"/>
          <w:sz w:val="16"/>
          <w:szCs w:val="16"/>
        </w:rPr>
        <w:tab/>
        <w:t>sg1814mx: NDVI maximum</w:t>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6</w:t>
      </w:r>
      <w:r w:rsidRPr="00960C9E">
        <w:rPr>
          <w:rFonts w:ascii="Courier New" w:hAnsi="Courier New" w:cs="Courier New"/>
          <w:sz w:val="16"/>
          <w:szCs w:val="16"/>
        </w:rPr>
        <w:tab/>
        <w:t>0.008</w:t>
      </w:r>
      <w:r w:rsidRPr="00960C9E">
        <w:rPr>
          <w:rFonts w:ascii="Courier New" w:hAnsi="Courier New" w:cs="Courier New"/>
          <w:sz w:val="16"/>
          <w:szCs w:val="16"/>
        </w:rPr>
        <w:tab/>
        <w:t>123.2</w:t>
      </w:r>
      <w:r w:rsidRPr="00960C9E">
        <w:rPr>
          <w:rFonts w:ascii="Courier New" w:hAnsi="Courier New" w:cs="Courier New"/>
          <w:sz w:val="16"/>
          <w:szCs w:val="16"/>
        </w:rPr>
        <w:tab/>
        <w:t>57</w:t>
      </w:r>
      <w:r w:rsidRPr="00960C9E">
        <w:rPr>
          <w:rFonts w:ascii="Courier New" w:hAnsi="Courier New" w:cs="Courier New"/>
          <w:sz w:val="16"/>
          <w:szCs w:val="16"/>
        </w:rPr>
        <w:tab/>
        <w:t>sgpr57p2: WORLDCLIM precipitation phase 2</w:t>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7</w:t>
      </w:r>
      <w:r w:rsidRPr="00960C9E">
        <w:rPr>
          <w:rFonts w:ascii="Courier New" w:hAnsi="Courier New" w:cs="Courier New"/>
          <w:sz w:val="16"/>
          <w:szCs w:val="16"/>
        </w:rPr>
        <w:tab/>
        <w:t>0.008</w:t>
      </w:r>
      <w:r w:rsidRPr="00960C9E">
        <w:rPr>
          <w:rFonts w:ascii="Courier New" w:hAnsi="Courier New" w:cs="Courier New"/>
          <w:sz w:val="16"/>
          <w:szCs w:val="16"/>
        </w:rPr>
        <w:tab/>
        <w:t>118.12</w:t>
      </w:r>
      <w:r w:rsidRPr="00960C9E">
        <w:rPr>
          <w:rFonts w:ascii="Courier New" w:hAnsi="Courier New" w:cs="Courier New"/>
          <w:sz w:val="16"/>
          <w:szCs w:val="16"/>
        </w:rPr>
        <w:tab/>
        <w:t>22</w:t>
      </w:r>
      <w:r w:rsidRPr="00960C9E">
        <w:rPr>
          <w:rFonts w:ascii="Courier New" w:hAnsi="Courier New" w:cs="Courier New"/>
          <w:sz w:val="16"/>
          <w:szCs w:val="16"/>
        </w:rPr>
        <w:tab/>
        <w:t xml:space="preserve">sg1808a2: </w:t>
      </w:r>
      <w:proofErr w:type="spellStart"/>
      <w:r w:rsidRPr="00960C9E">
        <w:rPr>
          <w:rFonts w:ascii="Courier New" w:hAnsi="Courier New" w:cs="Courier New"/>
          <w:sz w:val="16"/>
          <w:szCs w:val="16"/>
        </w:rPr>
        <w:t>Nighttime</w:t>
      </w:r>
      <w:proofErr w:type="spellEnd"/>
      <w:r w:rsidRPr="00960C9E">
        <w:rPr>
          <w:rFonts w:ascii="Courier New" w:hAnsi="Courier New" w:cs="Courier New"/>
          <w:sz w:val="16"/>
          <w:szCs w:val="16"/>
        </w:rPr>
        <w:t xml:space="preserve"> LST amplitude 2</w:t>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8</w:t>
      </w:r>
      <w:r w:rsidRPr="00960C9E">
        <w:rPr>
          <w:rFonts w:ascii="Courier New" w:hAnsi="Courier New" w:cs="Courier New"/>
          <w:sz w:val="16"/>
          <w:szCs w:val="16"/>
        </w:rPr>
        <w:tab/>
        <w:t>0.009</w:t>
      </w:r>
      <w:r w:rsidRPr="00960C9E">
        <w:rPr>
          <w:rFonts w:ascii="Courier New" w:hAnsi="Courier New" w:cs="Courier New"/>
          <w:sz w:val="16"/>
          <w:szCs w:val="16"/>
        </w:rPr>
        <w:tab/>
        <w:t>114.72</w:t>
      </w:r>
      <w:r w:rsidRPr="00960C9E">
        <w:rPr>
          <w:rFonts w:ascii="Courier New" w:hAnsi="Courier New" w:cs="Courier New"/>
          <w:sz w:val="16"/>
          <w:szCs w:val="16"/>
        </w:rPr>
        <w:tab/>
        <w:t>41</w:t>
      </w:r>
      <w:r w:rsidRPr="00960C9E">
        <w:rPr>
          <w:rFonts w:ascii="Courier New" w:hAnsi="Courier New" w:cs="Courier New"/>
          <w:sz w:val="16"/>
          <w:szCs w:val="16"/>
        </w:rPr>
        <w:tab/>
        <w:t>sg1815a1: EVI amplitude 1</w:t>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9</w:t>
      </w:r>
      <w:r w:rsidRPr="00960C9E">
        <w:rPr>
          <w:rFonts w:ascii="Courier New" w:hAnsi="Courier New" w:cs="Courier New"/>
          <w:sz w:val="16"/>
          <w:szCs w:val="16"/>
        </w:rPr>
        <w:tab/>
        <w:t>0.009</w:t>
      </w:r>
      <w:r w:rsidRPr="00960C9E">
        <w:rPr>
          <w:rFonts w:ascii="Courier New" w:hAnsi="Courier New" w:cs="Courier New"/>
          <w:sz w:val="16"/>
          <w:szCs w:val="16"/>
        </w:rPr>
        <w:tab/>
        <w:t>109.1</w:t>
      </w:r>
      <w:r w:rsidRPr="00960C9E">
        <w:rPr>
          <w:rFonts w:ascii="Courier New" w:hAnsi="Courier New" w:cs="Courier New"/>
          <w:sz w:val="16"/>
          <w:szCs w:val="16"/>
        </w:rPr>
        <w:tab/>
        <w:t>21</w:t>
      </w:r>
      <w:r w:rsidRPr="00960C9E">
        <w:rPr>
          <w:rFonts w:ascii="Courier New" w:hAnsi="Courier New" w:cs="Courier New"/>
          <w:sz w:val="16"/>
          <w:szCs w:val="16"/>
        </w:rPr>
        <w:tab/>
        <w:t xml:space="preserve">sg1808a1: </w:t>
      </w:r>
      <w:proofErr w:type="spellStart"/>
      <w:r w:rsidRPr="00960C9E">
        <w:rPr>
          <w:rFonts w:ascii="Courier New" w:hAnsi="Courier New" w:cs="Courier New"/>
          <w:sz w:val="16"/>
          <w:szCs w:val="16"/>
        </w:rPr>
        <w:t>Nighttime</w:t>
      </w:r>
      <w:proofErr w:type="spellEnd"/>
      <w:r w:rsidRPr="00960C9E">
        <w:rPr>
          <w:rFonts w:ascii="Courier New" w:hAnsi="Courier New" w:cs="Courier New"/>
          <w:sz w:val="16"/>
          <w:szCs w:val="16"/>
        </w:rPr>
        <w:t xml:space="preserve"> LST amplitude 1</w:t>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10*</w:t>
      </w:r>
      <w:r w:rsidRPr="00960C9E">
        <w:rPr>
          <w:rFonts w:ascii="Courier New" w:hAnsi="Courier New" w:cs="Courier New"/>
          <w:sz w:val="16"/>
          <w:szCs w:val="16"/>
        </w:rPr>
        <w:tab/>
        <w:t>0.01</w:t>
      </w:r>
      <w:r w:rsidRPr="00960C9E">
        <w:rPr>
          <w:rFonts w:ascii="Courier New" w:hAnsi="Courier New" w:cs="Courier New"/>
          <w:sz w:val="16"/>
          <w:szCs w:val="16"/>
        </w:rPr>
        <w:tab/>
        <w:t>100.37</w:t>
      </w:r>
      <w:r w:rsidRPr="00960C9E">
        <w:rPr>
          <w:rFonts w:ascii="Courier New" w:hAnsi="Courier New" w:cs="Courier New"/>
          <w:sz w:val="16"/>
          <w:szCs w:val="16"/>
        </w:rPr>
        <w:tab/>
        <w:t>19</w:t>
      </w:r>
      <w:r w:rsidRPr="00960C9E">
        <w:rPr>
          <w:rFonts w:ascii="Courier New" w:hAnsi="Courier New" w:cs="Courier New"/>
          <w:sz w:val="16"/>
          <w:szCs w:val="16"/>
        </w:rPr>
        <w:tab/>
        <w:t>sg1807vr: Daytime LST variance</w:t>
      </w:r>
    </w:p>
    <w:p w:rsidR="00BE075B" w:rsidRPr="00960C9E" w:rsidRDefault="00BE075B" w:rsidP="00BE075B">
      <w:pPr>
        <w:spacing w:line="240" w:lineRule="auto"/>
        <w:rPr>
          <w:rFonts w:ascii="Courier New" w:hAnsi="Courier New" w:cs="Courier New"/>
          <w:sz w:val="16"/>
          <w:szCs w:val="16"/>
        </w:rPr>
      </w:pPr>
      <w:r>
        <w:rPr>
          <w:rFonts w:ascii="Courier New" w:hAnsi="Courier New" w:cs="Courier New"/>
          <w:sz w:val="16"/>
          <w:szCs w:val="16"/>
        </w:rPr>
        <w:tab/>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VARIABLE MEANS BY CLUSTER</w:t>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ab/>
        <w:t>25</w:t>
      </w:r>
      <w:r w:rsidRPr="00960C9E">
        <w:rPr>
          <w:rFonts w:ascii="Courier New" w:hAnsi="Courier New" w:cs="Courier New"/>
          <w:sz w:val="16"/>
          <w:szCs w:val="16"/>
        </w:rPr>
        <w:tab/>
        <w:t>44</w:t>
      </w:r>
      <w:r w:rsidRPr="00960C9E">
        <w:rPr>
          <w:rFonts w:ascii="Courier New" w:hAnsi="Courier New" w:cs="Courier New"/>
          <w:sz w:val="16"/>
          <w:szCs w:val="16"/>
        </w:rPr>
        <w:tab/>
        <w:t>33</w:t>
      </w:r>
      <w:r w:rsidRPr="00960C9E">
        <w:rPr>
          <w:rFonts w:ascii="Courier New" w:hAnsi="Courier New" w:cs="Courier New"/>
          <w:sz w:val="16"/>
          <w:szCs w:val="16"/>
        </w:rPr>
        <w:tab/>
        <w:t>28</w:t>
      </w:r>
      <w:r w:rsidRPr="00960C9E">
        <w:rPr>
          <w:rFonts w:ascii="Courier New" w:hAnsi="Courier New" w:cs="Courier New"/>
          <w:sz w:val="16"/>
          <w:szCs w:val="16"/>
        </w:rPr>
        <w:tab/>
        <w:t>35</w:t>
      </w:r>
      <w:r w:rsidRPr="00960C9E">
        <w:rPr>
          <w:rFonts w:ascii="Courier New" w:hAnsi="Courier New" w:cs="Courier New"/>
          <w:sz w:val="16"/>
          <w:szCs w:val="16"/>
        </w:rPr>
        <w:tab/>
        <w:t>57</w:t>
      </w:r>
      <w:r w:rsidRPr="00960C9E">
        <w:rPr>
          <w:rFonts w:ascii="Courier New" w:hAnsi="Courier New" w:cs="Courier New"/>
          <w:sz w:val="16"/>
          <w:szCs w:val="16"/>
        </w:rPr>
        <w:tab/>
        <w:t>22</w:t>
      </w:r>
      <w:r w:rsidRPr="00960C9E">
        <w:rPr>
          <w:rFonts w:ascii="Courier New" w:hAnsi="Courier New" w:cs="Courier New"/>
          <w:sz w:val="16"/>
          <w:szCs w:val="16"/>
        </w:rPr>
        <w:tab/>
        <w:t>41</w:t>
      </w:r>
      <w:r w:rsidRPr="00960C9E">
        <w:rPr>
          <w:rFonts w:ascii="Courier New" w:hAnsi="Courier New" w:cs="Courier New"/>
          <w:sz w:val="16"/>
          <w:szCs w:val="16"/>
        </w:rPr>
        <w:tab/>
        <w:t>21</w:t>
      </w:r>
      <w:r w:rsidRPr="00960C9E">
        <w:rPr>
          <w:rFonts w:ascii="Courier New" w:hAnsi="Courier New" w:cs="Courier New"/>
          <w:sz w:val="16"/>
          <w:szCs w:val="16"/>
        </w:rPr>
        <w:tab/>
        <w:t>19</w:t>
      </w:r>
      <w:r w:rsidRPr="00960C9E">
        <w:rPr>
          <w:rFonts w:ascii="Courier New" w:hAnsi="Courier New" w:cs="Courier New"/>
          <w:sz w:val="16"/>
          <w:szCs w:val="16"/>
        </w:rPr>
        <w:tab/>
        <w:t>Size</w:t>
      </w:r>
    </w:p>
    <w:p w:rsidR="00BE075B" w:rsidRPr="00960C9E" w:rsidRDefault="00BE075B" w:rsidP="00BE075B">
      <w:pPr>
        <w:spacing w:line="240" w:lineRule="auto"/>
        <w:rPr>
          <w:rFonts w:ascii="Courier New" w:hAnsi="Courier New" w:cs="Courier New"/>
          <w:sz w:val="16"/>
          <w:szCs w:val="16"/>
        </w:rPr>
      </w:pP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P1</w:t>
      </w:r>
      <w:r w:rsidRPr="00960C9E">
        <w:rPr>
          <w:rFonts w:ascii="Courier New" w:hAnsi="Courier New" w:cs="Courier New"/>
          <w:sz w:val="16"/>
          <w:szCs w:val="16"/>
        </w:rPr>
        <w:tab/>
        <w:t>288.275</w:t>
      </w:r>
      <w:r w:rsidRPr="00960C9E">
        <w:rPr>
          <w:rFonts w:ascii="Courier New" w:hAnsi="Courier New" w:cs="Courier New"/>
          <w:sz w:val="16"/>
          <w:szCs w:val="16"/>
        </w:rPr>
        <w:tab/>
        <w:t>0.12</w:t>
      </w:r>
      <w:r w:rsidRPr="00960C9E">
        <w:rPr>
          <w:rFonts w:ascii="Courier New" w:hAnsi="Courier New" w:cs="Courier New"/>
          <w:sz w:val="16"/>
          <w:szCs w:val="16"/>
        </w:rPr>
        <w:tab/>
        <w:t>0.028</w:t>
      </w:r>
      <w:r w:rsidRPr="00960C9E">
        <w:rPr>
          <w:rFonts w:ascii="Courier New" w:hAnsi="Courier New" w:cs="Courier New"/>
          <w:sz w:val="16"/>
          <w:szCs w:val="16"/>
        </w:rPr>
        <w:tab/>
        <w:t>2.601</w:t>
      </w:r>
      <w:r w:rsidRPr="00960C9E">
        <w:rPr>
          <w:rFonts w:ascii="Courier New" w:hAnsi="Courier New" w:cs="Courier New"/>
          <w:sz w:val="16"/>
          <w:szCs w:val="16"/>
        </w:rPr>
        <w:tab/>
        <w:t>0.708</w:t>
      </w:r>
      <w:r w:rsidRPr="00960C9E">
        <w:rPr>
          <w:rFonts w:ascii="Courier New" w:hAnsi="Courier New" w:cs="Courier New"/>
          <w:sz w:val="16"/>
          <w:szCs w:val="16"/>
        </w:rPr>
        <w:tab/>
        <w:t>2.593</w:t>
      </w:r>
      <w:r w:rsidRPr="00960C9E">
        <w:rPr>
          <w:rFonts w:ascii="Courier New" w:hAnsi="Courier New" w:cs="Courier New"/>
          <w:sz w:val="16"/>
          <w:szCs w:val="16"/>
        </w:rPr>
        <w:tab/>
        <w:t>0.996</w:t>
      </w:r>
      <w:r w:rsidRPr="00960C9E">
        <w:rPr>
          <w:rFonts w:ascii="Courier New" w:hAnsi="Courier New" w:cs="Courier New"/>
          <w:sz w:val="16"/>
          <w:szCs w:val="16"/>
        </w:rPr>
        <w:tab/>
        <w:t>0.092</w:t>
      </w:r>
      <w:r w:rsidRPr="00960C9E">
        <w:rPr>
          <w:rFonts w:ascii="Courier New" w:hAnsi="Courier New" w:cs="Courier New"/>
          <w:sz w:val="16"/>
          <w:szCs w:val="16"/>
        </w:rPr>
        <w:tab/>
        <w:t>10.559</w:t>
      </w:r>
      <w:r w:rsidRPr="00960C9E">
        <w:rPr>
          <w:rFonts w:ascii="Courier New" w:hAnsi="Courier New" w:cs="Courier New"/>
          <w:sz w:val="16"/>
          <w:szCs w:val="16"/>
        </w:rPr>
        <w:tab/>
        <w:t>71.796</w:t>
      </w:r>
      <w:r w:rsidRPr="00960C9E">
        <w:rPr>
          <w:rFonts w:ascii="Courier New" w:hAnsi="Courier New" w:cs="Courier New"/>
          <w:sz w:val="16"/>
          <w:szCs w:val="16"/>
        </w:rPr>
        <w:tab/>
        <w:t>49</w:t>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P2</w:t>
      </w:r>
      <w:r w:rsidRPr="00960C9E">
        <w:rPr>
          <w:rFonts w:ascii="Courier New" w:hAnsi="Courier New" w:cs="Courier New"/>
          <w:sz w:val="16"/>
          <w:szCs w:val="16"/>
        </w:rPr>
        <w:tab/>
        <w:t>287.345</w:t>
      </w:r>
      <w:r w:rsidRPr="00960C9E">
        <w:rPr>
          <w:rFonts w:ascii="Courier New" w:hAnsi="Courier New" w:cs="Courier New"/>
          <w:sz w:val="16"/>
          <w:szCs w:val="16"/>
        </w:rPr>
        <w:tab/>
        <w:t>0.127</w:t>
      </w:r>
      <w:r w:rsidRPr="00960C9E">
        <w:rPr>
          <w:rFonts w:ascii="Courier New" w:hAnsi="Courier New" w:cs="Courier New"/>
          <w:sz w:val="16"/>
          <w:szCs w:val="16"/>
        </w:rPr>
        <w:tab/>
        <w:t>0.028</w:t>
      </w:r>
      <w:r w:rsidRPr="00960C9E">
        <w:rPr>
          <w:rFonts w:ascii="Courier New" w:hAnsi="Courier New" w:cs="Courier New"/>
          <w:sz w:val="16"/>
          <w:szCs w:val="16"/>
        </w:rPr>
        <w:tab/>
        <w:t>3.252</w:t>
      </w:r>
      <w:r w:rsidRPr="00960C9E">
        <w:rPr>
          <w:rFonts w:ascii="Courier New" w:hAnsi="Courier New" w:cs="Courier New"/>
          <w:sz w:val="16"/>
          <w:szCs w:val="16"/>
        </w:rPr>
        <w:tab/>
        <w:t>0.716</w:t>
      </w:r>
      <w:r w:rsidRPr="00960C9E">
        <w:rPr>
          <w:rFonts w:ascii="Courier New" w:hAnsi="Courier New" w:cs="Courier New"/>
          <w:sz w:val="16"/>
          <w:szCs w:val="16"/>
        </w:rPr>
        <w:tab/>
        <w:t>4.123</w:t>
      </w:r>
      <w:r w:rsidRPr="00960C9E">
        <w:rPr>
          <w:rFonts w:ascii="Courier New" w:hAnsi="Courier New" w:cs="Courier New"/>
          <w:sz w:val="16"/>
          <w:szCs w:val="16"/>
        </w:rPr>
        <w:tab/>
        <w:t>1.15</w:t>
      </w:r>
      <w:r w:rsidRPr="00960C9E">
        <w:rPr>
          <w:rFonts w:ascii="Courier New" w:hAnsi="Courier New" w:cs="Courier New"/>
          <w:sz w:val="16"/>
          <w:szCs w:val="16"/>
        </w:rPr>
        <w:tab/>
        <w:t>0.145</w:t>
      </w:r>
      <w:r w:rsidRPr="00960C9E">
        <w:rPr>
          <w:rFonts w:ascii="Courier New" w:hAnsi="Courier New" w:cs="Courier New"/>
          <w:sz w:val="16"/>
          <w:szCs w:val="16"/>
        </w:rPr>
        <w:tab/>
        <w:t>10.648</w:t>
      </w:r>
      <w:r w:rsidRPr="00960C9E">
        <w:rPr>
          <w:rFonts w:ascii="Courier New" w:hAnsi="Courier New" w:cs="Courier New"/>
          <w:sz w:val="16"/>
          <w:szCs w:val="16"/>
        </w:rPr>
        <w:tab/>
        <w:t>107.272</w:t>
      </w:r>
      <w:r w:rsidRPr="00960C9E">
        <w:rPr>
          <w:rFonts w:ascii="Courier New" w:hAnsi="Courier New" w:cs="Courier New"/>
          <w:sz w:val="16"/>
          <w:szCs w:val="16"/>
        </w:rPr>
        <w:tab/>
        <w:t>81</w:t>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A1</w:t>
      </w:r>
      <w:r w:rsidRPr="00960C9E">
        <w:rPr>
          <w:rFonts w:ascii="Courier New" w:hAnsi="Courier New" w:cs="Courier New"/>
          <w:sz w:val="16"/>
          <w:szCs w:val="16"/>
        </w:rPr>
        <w:tab/>
        <w:t>286.618</w:t>
      </w:r>
      <w:r w:rsidRPr="00960C9E">
        <w:rPr>
          <w:rFonts w:ascii="Courier New" w:hAnsi="Courier New" w:cs="Courier New"/>
          <w:sz w:val="16"/>
          <w:szCs w:val="16"/>
        </w:rPr>
        <w:tab/>
        <w:t>0.123</w:t>
      </w:r>
      <w:r w:rsidRPr="00960C9E">
        <w:rPr>
          <w:rFonts w:ascii="Courier New" w:hAnsi="Courier New" w:cs="Courier New"/>
          <w:sz w:val="16"/>
          <w:szCs w:val="16"/>
        </w:rPr>
        <w:tab/>
        <w:t>0.029</w:t>
      </w:r>
      <w:r w:rsidRPr="00960C9E">
        <w:rPr>
          <w:rFonts w:ascii="Courier New" w:hAnsi="Courier New" w:cs="Courier New"/>
          <w:sz w:val="16"/>
          <w:szCs w:val="16"/>
        </w:rPr>
        <w:tab/>
        <w:t>3.206</w:t>
      </w:r>
      <w:r w:rsidRPr="00960C9E">
        <w:rPr>
          <w:rFonts w:ascii="Courier New" w:hAnsi="Courier New" w:cs="Courier New"/>
          <w:sz w:val="16"/>
          <w:szCs w:val="16"/>
        </w:rPr>
        <w:tab/>
        <w:t>0.756</w:t>
      </w:r>
      <w:r w:rsidRPr="00960C9E">
        <w:rPr>
          <w:rFonts w:ascii="Courier New" w:hAnsi="Courier New" w:cs="Courier New"/>
          <w:sz w:val="16"/>
          <w:szCs w:val="16"/>
        </w:rPr>
        <w:tab/>
        <w:t>2.861</w:t>
      </w:r>
      <w:r w:rsidRPr="00960C9E">
        <w:rPr>
          <w:rFonts w:ascii="Courier New" w:hAnsi="Courier New" w:cs="Courier New"/>
          <w:sz w:val="16"/>
          <w:szCs w:val="16"/>
        </w:rPr>
        <w:tab/>
        <w:t>0.962</w:t>
      </w:r>
      <w:r w:rsidRPr="00960C9E">
        <w:rPr>
          <w:rFonts w:ascii="Courier New" w:hAnsi="Courier New" w:cs="Courier New"/>
          <w:sz w:val="16"/>
          <w:szCs w:val="16"/>
        </w:rPr>
        <w:tab/>
        <w:t>0.116</w:t>
      </w:r>
      <w:r w:rsidRPr="00960C9E">
        <w:rPr>
          <w:rFonts w:ascii="Courier New" w:hAnsi="Courier New" w:cs="Courier New"/>
          <w:sz w:val="16"/>
          <w:szCs w:val="16"/>
        </w:rPr>
        <w:tab/>
        <w:t>11.187</w:t>
      </w:r>
      <w:r w:rsidRPr="00960C9E">
        <w:rPr>
          <w:rFonts w:ascii="Courier New" w:hAnsi="Courier New" w:cs="Courier New"/>
          <w:sz w:val="16"/>
          <w:szCs w:val="16"/>
        </w:rPr>
        <w:tab/>
        <w:t>104.422</w:t>
      </w:r>
      <w:r w:rsidRPr="00960C9E">
        <w:rPr>
          <w:rFonts w:ascii="Courier New" w:hAnsi="Courier New" w:cs="Courier New"/>
          <w:sz w:val="16"/>
          <w:szCs w:val="16"/>
        </w:rPr>
        <w:tab/>
        <w:t>45</w:t>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A2</w:t>
      </w:r>
      <w:r w:rsidRPr="00960C9E">
        <w:rPr>
          <w:rFonts w:ascii="Courier New" w:hAnsi="Courier New" w:cs="Courier New"/>
          <w:sz w:val="16"/>
          <w:szCs w:val="16"/>
        </w:rPr>
        <w:tab/>
        <w:t>286.699</w:t>
      </w:r>
      <w:r w:rsidRPr="00960C9E">
        <w:rPr>
          <w:rFonts w:ascii="Courier New" w:hAnsi="Courier New" w:cs="Courier New"/>
          <w:sz w:val="16"/>
          <w:szCs w:val="16"/>
        </w:rPr>
        <w:tab/>
        <w:t>0.176</w:t>
      </w:r>
      <w:r w:rsidRPr="00960C9E">
        <w:rPr>
          <w:rFonts w:ascii="Courier New" w:hAnsi="Courier New" w:cs="Courier New"/>
          <w:sz w:val="16"/>
          <w:szCs w:val="16"/>
        </w:rPr>
        <w:tab/>
        <w:t>0.032</w:t>
      </w:r>
      <w:r w:rsidRPr="00960C9E">
        <w:rPr>
          <w:rFonts w:ascii="Courier New" w:hAnsi="Courier New" w:cs="Courier New"/>
          <w:sz w:val="16"/>
          <w:szCs w:val="16"/>
        </w:rPr>
        <w:tab/>
        <w:t>2.966</w:t>
      </w:r>
      <w:r w:rsidRPr="00960C9E">
        <w:rPr>
          <w:rFonts w:ascii="Courier New" w:hAnsi="Courier New" w:cs="Courier New"/>
          <w:sz w:val="16"/>
          <w:szCs w:val="16"/>
        </w:rPr>
        <w:tab/>
        <w:t>0.767</w:t>
      </w:r>
      <w:r w:rsidRPr="00960C9E">
        <w:rPr>
          <w:rFonts w:ascii="Courier New" w:hAnsi="Courier New" w:cs="Courier New"/>
          <w:sz w:val="16"/>
          <w:szCs w:val="16"/>
        </w:rPr>
        <w:tab/>
        <w:t>4.833</w:t>
      </w:r>
      <w:r w:rsidRPr="00960C9E">
        <w:rPr>
          <w:rFonts w:ascii="Courier New" w:hAnsi="Courier New" w:cs="Courier New"/>
          <w:sz w:val="16"/>
          <w:szCs w:val="16"/>
        </w:rPr>
        <w:tab/>
        <w:t>0.948</w:t>
      </w:r>
      <w:r w:rsidRPr="00960C9E">
        <w:rPr>
          <w:rFonts w:ascii="Courier New" w:hAnsi="Courier New" w:cs="Courier New"/>
          <w:sz w:val="16"/>
          <w:szCs w:val="16"/>
        </w:rPr>
        <w:tab/>
        <w:t>0.114</w:t>
      </w:r>
      <w:r w:rsidRPr="00960C9E">
        <w:rPr>
          <w:rFonts w:ascii="Courier New" w:hAnsi="Courier New" w:cs="Courier New"/>
          <w:sz w:val="16"/>
          <w:szCs w:val="16"/>
        </w:rPr>
        <w:tab/>
        <w:t>10.085</w:t>
      </w:r>
      <w:r w:rsidRPr="00960C9E">
        <w:rPr>
          <w:rFonts w:ascii="Courier New" w:hAnsi="Courier New" w:cs="Courier New"/>
          <w:sz w:val="16"/>
          <w:szCs w:val="16"/>
        </w:rPr>
        <w:tab/>
        <w:t>87.081</w:t>
      </w:r>
      <w:r w:rsidRPr="00960C9E">
        <w:rPr>
          <w:rFonts w:ascii="Courier New" w:hAnsi="Courier New" w:cs="Courier New"/>
          <w:sz w:val="16"/>
          <w:szCs w:val="16"/>
        </w:rPr>
        <w:tab/>
        <w:t>86</w:t>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Tot. P</w:t>
      </w:r>
      <w:r w:rsidRPr="00960C9E">
        <w:rPr>
          <w:rFonts w:ascii="Courier New" w:hAnsi="Courier New" w:cs="Courier New"/>
          <w:sz w:val="16"/>
          <w:szCs w:val="16"/>
        </w:rPr>
        <w:tab/>
        <w:t>287.695</w:t>
      </w:r>
      <w:r w:rsidRPr="00960C9E">
        <w:rPr>
          <w:rFonts w:ascii="Courier New" w:hAnsi="Courier New" w:cs="Courier New"/>
          <w:sz w:val="16"/>
          <w:szCs w:val="16"/>
        </w:rPr>
        <w:tab/>
        <w:t>0.124</w:t>
      </w:r>
      <w:r w:rsidRPr="00960C9E">
        <w:rPr>
          <w:rFonts w:ascii="Courier New" w:hAnsi="Courier New" w:cs="Courier New"/>
          <w:sz w:val="16"/>
          <w:szCs w:val="16"/>
        </w:rPr>
        <w:tab/>
        <w:t>0.028</w:t>
      </w:r>
      <w:r w:rsidRPr="00960C9E">
        <w:rPr>
          <w:rFonts w:ascii="Courier New" w:hAnsi="Courier New" w:cs="Courier New"/>
          <w:sz w:val="16"/>
          <w:szCs w:val="16"/>
        </w:rPr>
        <w:tab/>
        <w:t>3.007</w:t>
      </w:r>
      <w:r w:rsidRPr="00960C9E">
        <w:rPr>
          <w:rFonts w:ascii="Courier New" w:hAnsi="Courier New" w:cs="Courier New"/>
          <w:sz w:val="16"/>
          <w:szCs w:val="16"/>
        </w:rPr>
        <w:tab/>
        <w:t>0.713</w:t>
      </w:r>
      <w:r w:rsidRPr="00960C9E">
        <w:rPr>
          <w:rFonts w:ascii="Courier New" w:hAnsi="Courier New" w:cs="Courier New"/>
          <w:sz w:val="16"/>
          <w:szCs w:val="16"/>
        </w:rPr>
        <w:tab/>
        <w:t>3.547</w:t>
      </w:r>
      <w:r w:rsidRPr="00960C9E">
        <w:rPr>
          <w:rFonts w:ascii="Courier New" w:hAnsi="Courier New" w:cs="Courier New"/>
          <w:sz w:val="16"/>
          <w:szCs w:val="16"/>
        </w:rPr>
        <w:tab/>
        <w:t>1.092</w:t>
      </w:r>
      <w:r w:rsidRPr="00960C9E">
        <w:rPr>
          <w:rFonts w:ascii="Courier New" w:hAnsi="Courier New" w:cs="Courier New"/>
          <w:sz w:val="16"/>
          <w:szCs w:val="16"/>
        </w:rPr>
        <w:tab/>
        <w:t>0.125</w:t>
      </w:r>
      <w:r w:rsidRPr="00960C9E">
        <w:rPr>
          <w:rFonts w:ascii="Courier New" w:hAnsi="Courier New" w:cs="Courier New"/>
          <w:sz w:val="16"/>
          <w:szCs w:val="16"/>
        </w:rPr>
        <w:tab/>
        <w:t>10.615</w:t>
      </w:r>
      <w:r w:rsidRPr="00960C9E">
        <w:rPr>
          <w:rFonts w:ascii="Courier New" w:hAnsi="Courier New" w:cs="Courier New"/>
          <w:sz w:val="16"/>
          <w:szCs w:val="16"/>
        </w:rPr>
        <w:tab/>
        <w:t>93.9</w:t>
      </w:r>
      <w:r w:rsidRPr="00960C9E">
        <w:rPr>
          <w:rFonts w:ascii="Courier New" w:hAnsi="Courier New" w:cs="Courier New"/>
          <w:sz w:val="16"/>
          <w:szCs w:val="16"/>
        </w:rPr>
        <w:tab/>
        <w:t>130</w:t>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Tot. A</w:t>
      </w:r>
      <w:r w:rsidRPr="00960C9E">
        <w:rPr>
          <w:rFonts w:ascii="Courier New" w:hAnsi="Courier New" w:cs="Courier New"/>
          <w:sz w:val="16"/>
          <w:szCs w:val="16"/>
        </w:rPr>
        <w:tab/>
        <w:t>286.671</w:t>
      </w:r>
      <w:r w:rsidRPr="00960C9E">
        <w:rPr>
          <w:rFonts w:ascii="Courier New" w:hAnsi="Courier New" w:cs="Courier New"/>
          <w:sz w:val="16"/>
          <w:szCs w:val="16"/>
        </w:rPr>
        <w:tab/>
        <w:t>0.158</w:t>
      </w:r>
      <w:r w:rsidRPr="00960C9E">
        <w:rPr>
          <w:rFonts w:ascii="Courier New" w:hAnsi="Courier New" w:cs="Courier New"/>
          <w:sz w:val="16"/>
          <w:szCs w:val="16"/>
        </w:rPr>
        <w:tab/>
        <w:t>0.031</w:t>
      </w:r>
      <w:r w:rsidRPr="00960C9E">
        <w:rPr>
          <w:rFonts w:ascii="Courier New" w:hAnsi="Courier New" w:cs="Courier New"/>
          <w:sz w:val="16"/>
          <w:szCs w:val="16"/>
        </w:rPr>
        <w:tab/>
        <w:t>3.049</w:t>
      </w:r>
      <w:r w:rsidRPr="00960C9E">
        <w:rPr>
          <w:rFonts w:ascii="Courier New" w:hAnsi="Courier New" w:cs="Courier New"/>
          <w:sz w:val="16"/>
          <w:szCs w:val="16"/>
        </w:rPr>
        <w:tab/>
        <w:t>0.763</w:t>
      </w:r>
      <w:r w:rsidRPr="00960C9E">
        <w:rPr>
          <w:rFonts w:ascii="Courier New" w:hAnsi="Courier New" w:cs="Courier New"/>
          <w:sz w:val="16"/>
          <w:szCs w:val="16"/>
        </w:rPr>
        <w:tab/>
        <w:t>4.156</w:t>
      </w:r>
      <w:r w:rsidRPr="00960C9E">
        <w:rPr>
          <w:rFonts w:ascii="Courier New" w:hAnsi="Courier New" w:cs="Courier New"/>
          <w:sz w:val="16"/>
          <w:szCs w:val="16"/>
        </w:rPr>
        <w:tab/>
        <w:t>0.953</w:t>
      </w:r>
      <w:r w:rsidRPr="00960C9E">
        <w:rPr>
          <w:rFonts w:ascii="Courier New" w:hAnsi="Courier New" w:cs="Courier New"/>
          <w:sz w:val="16"/>
          <w:szCs w:val="16"/>
        </w:rPr>
        <w:tab/>
        <w:t>0.115</w:t>
      </w:r>
      <w:r w:rsidRPr="00960C9E">
        <w:rPr>
          <w:rFonts w:ascii="Courier New" w:hAnsi="Courier New" w:cs="Courier New"/>
          <w:sz w:val="16"/>
          <w:szCs w:val="16"/>
        </w:rPr>
        <w:tab/>
        <w:t>10.464</w:t>
      </w:r>
      <w:r w:rsidRPr="00960C9E">
        <w:rPr>
          <w:rFonts w:ascii="Courier New" w:hAnsi="Courier New" w:cs="Courier New"/>
          <w:sz w:val="16"/>
          <w:szCs w:val="16"/>
        </w:rPr>
        <w:tab/>
        <w:t>93.038</w:t>
      </w:r>
      <w:r w:rsidRPr="00960C9E">
        <w:rPr>
          <w:rFonts w:ascii="Courier New" w:hAnsi="Courier New" w:cs="Courier New"/>
          <w:sz w:val="16"/>
          <w:szCs w:val="16"/>
        </w:rPr>
        <w:tab/>
        <w:t>131</w:t>
      </w:r>
    </w:p>
    <w:p w:rsidR="00BE075B" w:rsidRPr="00960C9E" w:rsidRDefault="00BE075B" w:rsidP="00BE075B">
      <w:pPr>
        <w:spacing w:line="240" w:lineRule="auto"/>
        <w:rPr>
          <w:rFonts w:ascii="Courier New" w:hAnsi="Courier New" w:cs="Courier New"/>
          <w:sz w:val="16"/>
          <w:szCs w:val="16"/>
        </w:rPr>
      </w:pP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CLASSIFICATION MATRIX: (OBS=ROWS, PRED=COLS)</w:t>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ab/>
      </w:r>
      <w:proofErr w:type="gramStart"/>
      <w:r w:rsidRPr="00960C9E">
        <w:rPr>
          <w:rFonts w:ascii="Courier New" w:hAnsi="Courier New" w:cs="Courier New"/>
          <w:sz w:val="16"/>
          <w:szCs w:val="16"/>
        </w:rPr>
        <w:t>P1</w:t>
      </w:r>
      <w:r w:rsidRPr="00960C9E">
        <w:rPr>
          <w:rFonts w:ascii="Courier New" w:hAnsi="Courier New" w:cs="Courier New"/>
          <w:sz w:val="16"/>
          <w:szCs w:val="16"/>
        </w:rPr>
        <w:tab/>
        <w:t>P2</w:t>
      </w:r>
      <w:r w:rsidRPr="00960C9E">
        <w:rPr>
          <w:rFonts w:ascii="Courier New" w:hAnsi="Courier New" w:cs="Courier New"/>
          <w:sz w:val="16"/>
          <w:szCs w:val="16"/>
        </w:rPr>
        <w:tab/>
        <w:t>A1</w:t>
      </w:r>
      <w:r w:rsidRPr="00960C9E">
        <w:rPr>
          <w:rFonts w:ascii="Courier New" w:hAnsi="Courier New" w:cs="Courier New"/>
          <w:sz w:val="16"/>
          <w:szCs w:val="16"/>
        </w:rPr>
        <w:tab/>
        <w:t>A2</w:t>
      </w:r>
      <w:r w:rsidRPr="00960C9E">
        <w:rPr>
          <w:rFonts w:ascii="Courier New" w:hAnsi="Courier New" w:cs="Courier New"/>
          <w:sz w:val="16"/>
          <w:szCs w:val="16"/>
        </w:rPr>
        <w:tab/>
        <w:t>Tot.</w:t>
      </w:r>
      <w:proofErr w:type="gramEnd"/>
    </w:p>
    <w:p w:rsidR="00BE075B" w:rsidRPr="00960C9E" w:rsidRDefault="00BE075B" w:rsidP="00BE075B">
      <w:pPr>
        <w:spacing w:line="240" w:lineRule="auto"/>
        <w:rPr>
          <w:rFonts w:ascii="Courier New" w:hAnsi="Courier New" w:cs="Courier New"/>
          <w:sz w:val="16"/>
          <w:szCs w:val="16"/>
        </w:rPr>
      </w:pP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P1</w:t>
      </w:r>
      <w:r w:rsidRPr="00960C9E">
        <w:rPr>
          <w:rFonts w:ascii="Courier New" w:hAnsi="Courier New" w:cs="Courier New"/>
          <w:sz w:val="16"/>
          <w:szCs w:val="16"/>
        </w:rPr>
        <w:tab/>
        <w:t>42</w:t>
      </w:r>
      <w:r w:rsidRPr="00960C9E">
        <w:rPr>
          <w:rFonts w:ascii="Courier New" w:hAnsi="Courier New" w:cs="Courier New"/>
          <w:sz w:val="16"/>
          <w:szCs w:val="16"/>
        </w:rPr>
        <w:tab/>
        <w:t>2</w:t>
      </w:r>
      <w:r w:rsidRPr="00960C9E">
        <w:rPr>
          <w:rFonts w:ascii="Courier New" w:hAnsi="Courier New" w:cs="Courier New"/>
          <w:sz w:val="16"/>
          <w:szCs w:val="16"/>
        </w:rPr>
        <w:tab/>
        <w:t>0</w:t>
      </w:r>
      <w:r w:rsidRPr="00960C9E">
        <w:rPr>
          <w:rFonts w:ascii="Courier New" w:hAnsi="Courier New" w:cs="Courier New"/>
          <w:sz w:val="16"/>
          <w:szCs w:val="16"/>
        </w:rPr>
        <w:tab/>
        <w:t>5</w:t>
      </w:r>
      <w:r w:rsidRPr="00960C9E">
        <w:rPr>
          <w:rFonts w:ascii="Courier New" w:hAnsi="Courier New" w:cs="Courier New"/>
          <w:sz w:val="16"/>
          <w:szCs w:val="16"/>
        </w:rPr>
        <w:tab/>
        <w:t>49</w:t>
      </w:r>
      <w:r w:rsidRPr="00960C9E">
        <w:rPr>
          <w:rFonts w:ascii="Courier New" w:hAnsi="Courier New" w:cs="Courier New"/>
          <w:sz w:val="16"/>
          <w:szCs w:val="16"/>
        </w:rPr>
        <w:tab/>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P2</w:t>
      </w:r>
      <w:r w:rsidRPr="00960C9E">
        <w:rPr>
          <w:rFonts w:ascii="Courier New" w:hAnsi="Courier New" w:cs="Courier New"/>
          <w:sz w:val="16"/>
          <w:szCs w:val="16"/>
        </w:rPr>
        <w:tab/>
        <w:t>2</w:t>
      </w:r>
      <w:r w:rsidRPr="00960C9E">
        <w:rPr>
          <w:rFonts w:ascii="Courier New" w:hAnsi="Courier New" w:cs="Courier New"/>
          <w:sz w:val="16"/>
          <w:szCs w:val="16"/>
        </w:rPr>
        <w:tab/>
        <w:t>64</w:t>
      </w:r>
      <w:r w:rsidRPr="00960C9E">
        <w:rPr>
          <w:rFonts w:ascii="Courier New" w:hAnsi="Courier New" w:cs="Courier New"/>
          <w:sz w:val="16"/>
          <w:szCs w:val="16"/>
        </w:rPr>
        <w:tab/>
        <w:t>6</w:t>
      </w:r>
      <w:r w:rsidRPr="00960C9E">
        <w:rPr>
          <w:rFonts w:ascii="Courier New" w:hAnsi="Courier New" w:cs="Courier New"/>
          <w:sz w:val="16"/>
          <w:szCs w:val="16"/>
        </w:rPr>
        <w:tab/>
        <w:t>9</w:t>
      </w:r>
      <w:r w:rsidRPr="00960C9E">
        <w:rPr>
          <w:rFonts w:ascii="Courier New" w:hAnsi="Courier New" w:cs="Courier New"/>
          <w:sz w:val="16"/>
          <w:szCs w:val="16"/>
        </w:rPr>
        <w:tab/>
        <w:t>81</w:t>
      </w:r>
      <w:r w:rsidRPr="00960C9E">
        <w:rPr>
          <w:rFonts w:ascii="Courier New" w:hAnsi="Courier New" w:cs="Courier New"/>
          <w:sz w:val="16"/>
          <w:szCs w:val="16"/>
        </w:rPr>
        <w:tab/>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A1</w:t>
      </w:r>
      <w:r w:rsidRPr="00960C9E">
        <w:rPr>
          <w:rFonts w:ascii="Courier New" w:hAnsi="Courier New" w:cs="Courier New"/>
          <w:sz w:val="16"/>
          <w:szCs w:val="16"/>
        </w:rPr>
        <w:tab/>
        <w:t>1</w:t>
      </w:r>
      <w:r w:rsidRPr="00960C9E">
        <w:rPr>
          <w:rFonts w:ascii="Courier New" w:hAnsi="Courier New" w:cs="Courier New"/>
          <w:sz w:val="16"/>
          <w:szCs w:val="16"/>
        </w:rPr>
        <w:tab/>
        <w:t>3</w:t>
      </w:r>
      <w:r w:rsidRPr="00960C9E">
        <w:rPr>
          <w:rFonts w:ascii="Courier New" w:hAnsi="Courier New" w:cs="Courier New"/>
          <w:sz w:val="16"/>
          <w:szCs w:val="16"/>
        </w:rPr>
        <w:tab/>
        <w:t>37</w:t>
      </w:r>
      <w:r w:rsidRPr="00960C9E">
        <w:rPr>
          <w:rFonts w:ascii="Courier New" w:hAnsi="Courier New" w:cs="Courier New"/>
          <w:sz w:val="16"/>
          <w:szCs w:val="16"/>
        </w:rPr>
        <w:tab/>
        <w:t>4</w:t>
      </w:r>
      <w:r w:rsidRPr="00960C9E">
        <w:rPr>
          <w:rFonts w:ascii="Courier New" w:hAnsi="Courier New" w:cs="Courier New"/>
          <w:sz w:val="16"/>
          <w:szCs w:val="16"/>
        </w:rPr>
        <w:tab/>
        <w:t>45</w:t>
      </w:r>
      <w:r w:rsidRPr="00960C9E">
        <w:rPr>
          <w:rFonts w:ascii="Courier New" w:hAnsi="Courier New" w:cs="Courier New"/>
          <w:sz w:val="16"/>
          <w:szCs w:val="16"/>
        </w:rPr>
        <w:tab/>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A2</w:t>
      </w:r>
      <w:r w:rsidRPr="00960C9E">
        <w:rPr>
          <w:rFonts w:ascii="Courier New" w:hAnsi="Courier New" w:cs="Courier New"/>
          <w:sz w:val="16"/>
          <w:szCs w:val="16"/>
        </w:rPr>
        <w:tab/>
        <w:t>6</w:t>
      </w:r>
      <w:r w:rsidRPr="00960C9E">
        <w:rPr>
          <w:rFonts w:ascii="Courier New" w:hAnsi="Courier New" w:cs="Courier New"/>
          <w:sz w:val="16"/>
          <w:szCs w:val="16"/>
        </w:rPr>
        <w:tab/>
        <w:t>6</w:t>
      </w:r>
      <w:r w:rsidRPr="00960C9E">
        <w:rPr>
          <w:rFonts w:ascii="Courier New" w:hAnsi="Courier New" w:cs="Courier New"/>
          <w:sz w:val="16"/>
          <w:szCs w:val="16"/>
        </w:rPr>
        <w:tab/>
        <w:t>6</w:t>
      </w:r>
      <w:r w:rsidRPr="00960C9E">
        <w:rPr>
          <w:rFonts w:ascii="Courier New" w:hAnsi="Courier New" w:cs="Courier New"/>
          <w:sz w:val="16"/>
          <w:szCs w:val="16"/>
        </w:rPr>
        <w:tab/>
        <w:t>68</w:t>
      </w:r>
      <w:r w:rsidRPr="00960C9E">
        <w:rPr>
          <w:rFonts w:ascii="Courier New" w:hAnsi="Courier New" w:cs="Courier New"/>
          <w:sz w:val="16"/>
          <w:szCs w:val="16"/>
        </w:rPr>
        <w:tab/>
        <w:t>86</w:t>
      </w:r>
      <w:r w:rsidRPr="00960C9E">
        <w:rPr>
          <w:rFonts w:ascii="Courier New" w:hAnsi="Courier New" w:cs="Courier New"/>
          <w:sz w:val="16"/>
          <w:szCs w:val="16"/>
        </w:rPr>
        <w:tab/>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Tot.</w:t>
      </w:r>
      <w:r w:rsidRPr="00960C9E">
        <w:rPr>
          <w:rFonts w:ascii="Courier New" w:hAnsi="Courier New" w:cs="Courier New"/>
          <w:sz w:val="16"/>
          <w:szCs w:val="16"/>
        </w:rPr>
        <w:tab/>
        <w:t>51</w:t>
      </w:r>
      <w:r w:rsidRPr="00960C9E">
        <w:rPr>
          <w:rFonts w:ascii="Courier New" w:hAnsi="Courier New" w:cs="Courier New"/>
          <w:sz w:val="16"/>
          <w:szCs w:val="16"/>
        </w:rPr>
        <w:tab/>
        <w:t>75</w:t>
      </w:r>
      <w:r w:rsidRPr="00960C9E">
        <w:rPr>
          <w:rFonts w:ascii="Courier New" w:hAnsi="Courier New" w:cs="Courier New"/>
          <w:sz w:val="16"/>
          <w:szCs w:val="16"/>
        </w:rPr>
        <w:tab/>
        <w:t>49</w:t>
      </w:r>
      <w:r w:rsidRPr="00960C9E">
        <w:rPr>
          <w:rFonts w:ascii="Courier New" w:hAnsi="Courier New" w:cs="Courier New"/>
          <w:sz w:val="16"/>
          <w:szCs w:val="16"/>
        </w:rPr>
        <w:tab/>
        <w:t>86</w:t>
      </w:r>
      <w:r w:rsidRPr="00960C9E">
        <w:rPr>
          <w:rFonts w:ascii="Courier New" w:hAnsi="Courier New" w:cs="Courier New"/>
          <w:sz w:val="16"/>
          <w:szCs w:val="16"/>
        </w:rPr>
        <w:tab/>
        <w:t>261</w:t>
      </w:r>
      <w:r w:rsidRPr="00960C9E">
        <w:rPr>
          <w:rFonts w:ascii="Courier New" w:hAnsi="Courier New" w:cs="Courier New"/>
          <w:sz w:val="16"/>
          <w:szCs w:val="16"/>
        </w:rPr>
        <w:tab/>
      </w:r>
    </w:p>
    <w:p w:rsidR="00BE075B" w:rsidRPr="00960C9E" w:rsidRDefault="00BE075B" w:rsidP="00BE075B">
      <w:pPr>
        <w:spacing w:line="240" w:lineRule="auto"/>
        <w:rPr>
          <w:rFonts w:ascii="Courier New" w:hAnsi="Courier New" w:cs="Courier New"/>
          <w:sz w:val="16"/>
          <w:szCs w:val="16"/>
        </w:rPr>
      </w:pP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ACCURACY STATISTICS:</w:t>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Cohen's Kappa: 0.7387 +/- 0.0651</w:t>
      </w:r>
    </w:p>
    <w:p w:rsidR="00BE075B" w:rsidRPr="00960C9E" w:rsidRDefault="00BE075B" w:rsidP="00BE075B">
      <w:pPr>
        <w:spacing w:line="240" w:lineRule="auto"/>
        <w:rPr>
          <w:rFonts w:ascii="Courier New" w:hAnsi="Courier New" w:cs="Courier New"/>
          <w:sz w:val="16"/>
          <w:szCs w:val="16"/>
        </w:rPr>
      </w:pPr>
      <w:proofErr w:type="spellStart"/>
      <w:r w:rsidRPr="00960C9E">
        <w:rPr>
          <w:rFonts w:ascii="Courier New" w:hAnsi="Courier New" w:cs="Courier New"/>
          <w:sz w:val="16"/>
          <w:szCs w:val="16"/>
        </w:rPr>
        <w:t>Klecka's</w:t>
      </w:r>
      <w:proofErr w:type="spellEnd"/>
      <w:r w:rsidRPr="00960C9E">
        <w:rPr>
          <w:rFonts w:ascii="Courier New" w:hAnsi="Courier New" w:cs="Courier New"/>
          <w:sz w:val="16"/>
          <w:szCs w:val="16"/>
        </w:rPr>
        <w:t xml:space="preserve"> Tau: 0.7376 +/- 0.0654</w:t>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Sensitivity: 0.8462</w:t>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Specificity: 0.8779</w:t>
      </w:r>
    </w:p>
    <w:p w:rsidR="00BE075B" w:rsidRPr="00960C9E"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AUC: 0.9397</w:t>
      </w:r>
    </w:p>
    <w:p w:rsidR="00BE075B" w:rsidRPr="003C37C2" w:rsidRDefault="00BE075B" w:rsidP="00BE075B">
      <w:pPr>
        <w:spacing w:line="240" w:lineRule="auto"/>
        <w:rPr>
          <w:rFonts w:ascii="Courier New" w:hAnsi="Courier New" w:cs="Courier New"/>
          <w:sz w:val="16"/>
          <w:szCs w:val="16"/>
        </w:rPr>
      </w:pPr>
      <w:r w:rsidRPr="00960C9E">
        <w:rPr>
          <w:rFonts w:ascii="Courier New" w:hAnsi="Courier New" w:cs="Courier New"/>
          <w:sz w:val="16"/>
          <w:szCs w:val="16"/>
        </w:rPr>
        <w:t>AICc: 100.3696</w:t>
      </w:r>
    </w:p>
    <w:p w:rsidR="00EF6155" w:rsidRDefault="00EF6155" w:rsidP="000F3E1E">
      <w:pPr>
        <w:pStyle w:val="Annex1"/>
      </w:pPr>
      <w:bookmarkStart w:id="142" w:name="_Ref309210874"/>
      <w:bookmarkStart w:id="143" w:name="_Ref309128514"/>
      <w:bookmarkStart w:id="144" w:name="_Toc309205480"/>
      <w:r>
        <w:lastRenderedPageBreak/>
        <w:t>Preliminary analysis CDD Extracts from 300 sample locations</w:t>
      </w:r>
      <w:bookmarkEnd w:id="142"/>
    </w:p>
    <w:p w:rsidR="004B78AE" w:rsidRDefault="004B78AE" w:rsidP="004B78AE">
      <w:bookmarkStart w:id="145" w:name="_Toc306282712"/>
    </w:p>
    <w:p w:rsidR="00EF6155" w:rsidRDefault="00EF6155" w:rsidP="00EF6155">
      <w:pPr>
        <w:pStyle w:val="Caption"/>
      </w:pPr>
      <w:r>
        <w:t xml:space="preserve">Table </w:t>
      </w:r>
      <w:fldSimple w:instr=" SEQ Table \* ARABIC ">
        <w:r w:rsidR="008D5C05">
          <w:rPr>
            <w:noProof/>
          </w:rPr>
          <w:t>7</w:t>
        </w:r>
      </w:fldSimple>
      <w:r>
        <w:t>: Annual Cumulative Spring Temperatures in 300 Sample Grid Locations</w:t>
      </w:r>
      <w:bookmarkEnd w:id="145"/>
    </w:p>
    <w:p w:rsidR="00EF6155" w:rsidRDefault="00EF6155" w:rsidP="00EF6155">
      <w:pPr>
        <w:rPr>
          <w:noProof/>
        </w:rPr>
      </w:pPr>
    </w:p>
    <w:p w:rsidR="00EF6155" w:rsidRDefault="00EF6155" w:rsidP="00EF6155">
      <w:r w:rsidRPr="00EF6155">
        <w:rPr>
          <w:noProof/>
        </w:rPr>
        <w:drawing>
          <wp:inline distT="0" distB="0" distL="0" distR="0">
            <wp:extent cx="6120130" cy="2542701"/>
            <wp:effectExtent l="19050" t="0" r="0" b="0"/>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6120130" cy="2542701"/>
                    </a:xfrm>
                    <a:prstGeom prst="rect">
                      <a:avLst/>
                    </a:prstGeom>
                    <a:noFill/>
                    <a:ln w="9525">
                      <a:noFill/>
                      <a:miter lim="800000"/>
                      <a:headEnd/>
                      <a:tailEnd/>
                    </a:ln>
                  </pic:spPr>
                </pic:pic>
              </a:graphicData>
            </a:graphic>
          </wp:inline>
        </w:drawing>
      </w:r>
    </w:p>
    <w:p w:rsidR="00EF6155" w:rsidRDefault="00EF6155" w:rsidP="00EF6155"/>
    <w:p w:rsidR="004B78AE" w:rsidRDefault="004B78AE" w:rsidP="00EF6155"/>
    <w:p w:rsidR="004B78AE" w:rsidRDefault="004B78AE" w:rsidP="00EF6155"/>
    <w:p w:rsidR="004B78AE" w:rsidRDefault="004B78AE" w:rsidP="00EF6155"/>
    <w:p w:rsidR="004B78AE" w:rsidRDefault="004B78AE" w:rsidP="00EF6155"/>
    <w:p w:rsidR="004B78AE" w:rsidRDefault="004B78AE" w:rsidP="00EF6155"/>
    <w:p w:rsidR="00EF6155" w:rsidRDefault="00EF6155" w:rsidP="00EF6155">
      <w:pPr>
        <w:pStyle w:val="Caption"/>
        <w:keepNext/>
      </w:pPr>
      <w:bookmarkStart w:id="146" w:name="_Toc306282713"/>
      <w:r>
        <w:t xml:space="preserve">Table </w:t>
      </w:r>
      <w:fldSimple w:instr=" SEQ Table \* ARABIC ">
        <w:r w:rsidR="008D5C05">
          <w:rPr>
            <w:noProof/>
          </w:rPr>
          <w:t>8</w:t>
        </w:r>
      </w:fldSimple>
      <w:r>
        <w:t>: Cumulative Spring Temperatures and percentile in 300 Sample Grid Locations</w:t>
      </w:r>
      <w:bookmarkEnd w:id="146"/>
    </w:p>
    <w:p w:rsidR="00EF6155" w:rsidRDefault="00EF6155" w:rsidP="00EF6155">
      <w:pPr>
        <w:rPr>
          <w:lang w:val="en-US" w:eastAsia="en-US"/>
        </w:rPr>
      </w:pPr>
      <w:r w:rsidRPr="0096164E">
        <w:rPr>
          <w:noProof/>
        </w:rPr>
        <w:drawing>
          <wp:anchor distT="0" distB="0" distL="114300" distR="114300" simplePos="0" relativeHeight="251697152" behindDoc="0" locked="0" layoutInCell="1" allowOverlap="1">
            <wp:simplePos x="0" y="0"/>
            <wp:positionH relativeFrom="column">
              <wp:posOffset>239118</wp:posOffset>
            </wp:positionH>
            <wp:positionV relativeFrom="paragraph">
              <wp:posOffset>1342</wp:posOffset>
            </wp:positionV>
            <wp:extent cx="6124172" cy="2550016"/>
            <wp:effectExtent l="19050" t="0" r="0" b="0"/>
            <wp:wrapTopAndBottom/>
            <wp:docPr id="1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srcRect/>
                    <a:stretch>
                      <a:fillRect/>
                    </a:stretch>
                  </pic:blipFill>
                  <pic:spPr bwMode="auto">
                    <a:xfrm>
                      <a:off x="0" y="0"/>
                      <a:ext cx="6124172" cy="2550016"/>
                    </a:xfrm>
                    <a:prstGeom prst="rect">
                      <a:avLst/>
                    </a:prstGeom>
                    <a:noFill/>
                    <a:ln w="9525">
                      <a:noFill/>
                      <a:miter lim="800000"/>
                      <a:headEnd/>
                      <a:tailEnd/>
                    </a:ln>
                  </pic:spPr>
                </pic:pic>
              </a:graphicData>
            </a:graphic>
          </wp:anchor>
        </w:drawing>
      </w:r>
    </w:p>
    <w:p w:rsidR="00EF6155" w:rsidRDefault="00EF6155" w:rsidP="00EF6155"/>
    <w:p w:rsidR="004B78AE" w:rsidRDefault="004B78AE" w:rsidP="00EF6155"/>
    <w:p w:rsidR="004B78AE" w:rsidRDefault="004B78AE" w:rsidP="00EF6155"/>
    <w:p w:rsidR="004B78AE" w:rsidRDefault="004B78AE" w:rsidP="00EF6155"/>
    <w:p w:rsidR="004B78AE" w:rsidRDefault="004B78AE" w:rsidP="00EF6155"/>
    <w:p w:rsidR="004B78AE" w:rsidRDefault="004B78AE" w:rsidP="00EF6155"/>
    <w:p w:rsidR="004B78AE" w:rsidRDefault="004B78AE" w:rsidP="00EF6155"/>
    <w:p w:rsidR="004B78AE" w:rsidRDefault="004B78AE" w:rsidP="00EF6155"/>
    <w:p w:rsidR="004B78AE" w:rsidRDefault="004B78AE" w:rsidP="00EF6155"/>
    <w:p w:rsidR="004B78AE" w:rsidRDefault="004B78AE" w:rsidP="00EF6155"/>
    <w:p w:rsidR="004B78AE" w:rsidRDefault="004B78AE" w:rsidP="00EF6155"/>
    <w:p w:rsidR="004B78AE" w:rsidRDefault="004B78AE" w:rsidP="00EF6155"/>
    <w:p w:rsidR="004B78AE" w:rsidRDefault="004B78AE" w:rsidP="004B78AE">
      <w:pPr>
        <w:pStyle w:val="Caption"/>
      </w:pPr>
      <w:r w:rsidRPr="007416B8">
        <w:t xml:space="preserve">Figure </w:t>
      </w:r>
      <w:fldSimple w:instr=" SEQ Figure \* ARABIC ">
        <w:r w:rsidR="008D5C05">
          <w:rPr>
            <w:noProof/>
          </w:rPr>
          <w:t>33</w:t>
        </w:r>
      </w:fldSimple>
      <w:r>
        <w:t>: Example Day and Night CDD surfaces - 300 point Mean Present values +/- 7</w:t>
      </w:r>
    </w:p>
    <w:p w:rsidR="004B78AE" w:rsidRPr="0008545A" w:rsidRDefault="004B78AE" w:rsidP="004B78AE">
      <w:pPr>
        <w:tabs>
          <w:tab w:val="left" w:pos="5387"/>
        </w:tabs>
        <w:rPr>
          <w:sz w:val="22"/>
          <w:szCs w:val="22"/>
          <w:lang w:val="en-US" w:eastAsia="en-US"/>
        </w:rPr>
      </w:pPr>
      <w:r>
        <w:rPr>
          <w:noProof/>
          <w:w w:val="100"/>
          <w:sz w:val="22"/>
          <w:szCs w:val="22"/>
        </w:rPr>
        <w:drawing>
          <wp:anchor distT="0" distB="0" distL="114300" distR="114300" simplePos="0" relativeHeight="251700224" behindDoc="0" locked="0" layoutInCell="1" allowOverlap="1">
            <wp:simplePos x="0" y="0"/>
            <wp:positionH relativeFrom="column">
              <wp:posOffset>3371850</wp:posOffset>
            </wp:positionH>
            <wp:positionV relativeFrom="paragraph">
              <wp:posOffset>311150</wp:posOffset>
            </wp:positionV>
            <wp:extent cx="2940685" cy="1828800"/>
            <wp:effectExtent l="19050" t="0" r="0" b="0"/>
            <wp:wrapTopAndBottom/>
            <wp:docPr id="132" name="Picture 7" descr="E:\epoctbe\cddmapjpgs\n2001m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epoctbe\cddmapjpgs\n2001mean.jpg"/>
                    <pic:cNvPicPr>
                      <a:picLocks noChangeAspect="1" noChangeArrowheads="1"/>
                    </pic:cNvPicPr>
                  </pic:nvPicPr>
                  <pic:blipFill>
                    <a:blip r:embed="rId63" cstate="print"/>
                    <a:srcRect/>
                    <a:stretch>
                      <a:fillRect/>
                    </a:stretch>
                  </pic:blipFill>
                  <pic:spPr bwMode="auto">
                    <a:xfrm>
                      <a:off x="0" y="0"/>
                      <a:ext cx="2940685" cy="1828800"/>
                    </a:xfrm>
                    <a:prstGeom prst="rect">
                      <a:avLst/>
                    </a:prstGeom>
                    <a:noFill/>
                    <a:ln w="9525">
                      <a:noFill/>
                      <a:miter lim="800000"/>
                      <a:headEnd/>
                      <a:tailEnd/>
                    </a:ln>
                  </pic:spPr>
                </pic:pic>
              </a:graphicData>
            </a:graphic>
          </wp:anchor>
        </w:drawing>
      </w:r>
      <w:r>
        <w:rPr>
          <w:noProof/>
          <w:w w:val="100"/>
          <w:sz w:val="22"/>
          <w:szCs w:val="22"/>
        </w:rPr>
        <w:drawing>
          <wp:anchor distT="0" distB="0" distL="114300" distR="114300" simplePos="0" relativeHeight="251699200" behindDoc="0" locked="0" layoutInCell="1" allowOverlap="1">
            <wp:simplePos x="0" y="0"/>
            <wp:positionH relativeFrom="column">
              <wp:posOffset>170180</wp:posOffset>
            </wp:positionH>
            <wp:positionV relativeFrom="paragraph">
              <wp:posOffset>311150</wp:posOffset>
            </wp:positionV>
            <wp:extent cx="3039745" cy="1883410"/>
            <wp:effectExtent l="19050" t="0" r="8255" b="0"/>
            <wp:wrapTopAndBottom/>
            <wp:docPr id="133" name="Picture 6" descr="E:\epoctbe\cddmapjpgs\d2001m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epoctbe\cddmapjpgs\d2001mean.jpg"/>
                    <pic:cNvPicPr>
                      <a:picLocks noChangeAspect="1" noChangeArrowheads="1"/>
                    </pic:cNvPicPr>
                  </pic:nvPicPr>
                  <pic:blipFill>
                    <a:blip r:embed="rId64" cstate="print"/>
                    <a:srcRect/>
                    <a:stretch>
                      <a:fillRect/>
                    </a:stretch>
                  </pic:blipFill>
                  <pic:spPr bwMode="auto">
                    <a:xfrm>
                      <a:off x="0" y="0"/>
                      <a:ext cx="3039745" cy="1883410"/>
                    </a:xfrm>
                    <a:prstGeom prst="rect">
                      <a:avLst/>
                    </a:prstGeom>
                    <a:noFill/>
                    <a:ln w="9525">
                      <a:noFill/>
                      <a:miter lim="800000"/>
                      <a:headEnd/>
                      <a:tailEnd/>
                    </a:ln>
                  </pic:spPr>
                </pic:pic>
              </a:graphicData>
            </a:graphic>
          </wp:anchor>
        </w:drawing>
      </w:r>
      <w:r w:rsidRPr="0008545A">
        <w:rPr>
          <w:sz w:val="22"/>
          <w:szCs w:val="22"/>
          <w:lang w:val="en-US" w:eastAsia="en-US"/>
        </w:rPr>
        <w:t>2001 Day</w:t>
      </w:r>
      <w:r w:rsidR="00D6725A">
        <w:rPr>
          <w:sz w:val="22"/>
          <w:szCs w:val="22"/>
          <w:lang w:val="en-US" w:eastAsia="en-US"/>
        </w:rPr>
        <w:t xml:space="preserve"> CDD, Mean Present Value 104</w:t>
      </w:r>
      <w:r w:rsidRPr="0008545A">
        <w:rPr>
          <w:sz w:val="22"/>
          <w:szCs w:val="22"/>
          <w:lang w:val="en-US" w:eastAsia="en-US"/>
        </w:rPr>
        <w:tab/>
        <w:t>2001 Night CDD Mean Value -7</w:t>
      </w:r>
    </w:p>
    <w:p w:rsidR="004B78AE" w:rsidRDefault="004B78AE" w:rsidP="004B78AE">
      <w:pPr>
        <w:tabs>
          <w:tab w:val="left" w:pos="5387"/>
        </w:tabs>
        <w:rPr>
          <w:lang w:val="en-US" w:eastAsia="en-US"/>
        </w:rPr>
      </w:pPr>
      <w:r>
        <w:rPr>
          <w:noProof/>
          <w:w w:val="100"/>
        </w:rPr>
        <w:drawing>
          <wp:anchor distT="0" distB="0" distL="114300" distR="114300" simplePos="0" relativeHeight="251704320" behindDoc="0" locked="0" layoutInCell="1" allowOverlap="1">
            <wp:simplePos x="0" y="0"/>
            <wp:positionH relativeFrom="column">
              <wp:posOffset>1804654</wp:posOffset>
            </wp:positionH>
            <wp:positionV relativeFrom="paragraph">
              <wp:posOffset>1785612</wp:posOffset>
            </wp:positionV>
            <wp:extent cx="1073479" cy="783771"/>
            <wp:effectExtent l="19050" t="0" r="0" b="0"/>
            <wp:wrapNone/>
            <wp:docPr id="134" name="Picture 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b="22353"/>
                    <a:stretch>
                      <a:fillRect/>
                    </a:stretch>
                  </pic:blipFill>
                  <pic:spPr bwMode="auto">
                    <a:xfrm>
                      <a:off x="0" y="0"/>
                      <a:ext cx="1073479" cy="783771"/>
                    </a:xfrm>
                    <a:prstGeom prst="rect">
                      <a:avLst/>
                    </a:prstGeom>
                    <a:solidFill>
                      <a:schemeClr val="bg1"/>
                    </a:solidFill>
                    <a:ln w="9525">
                      <a:noFill/>
                      <a:miter lim="800000"/>
                      <a:headEnd/>
                      <a:tailEnd/>
                    </a:ln>
                  </pic:spPr>
                </pic:pic>
              </a:graphicData>
            </a:graphic>
          </wp:anchor>
        </w:drawing>
      </w:r>
      <w:r>
        <w:rPr>
          <w:noProof/>
          <w:w w:val="100"/>
        </w:rPr>
        <w:drawing>
          <wp:anchor distT="0" distB="0" distL="114300" distR="114300" simplePos="0" relativeHeight="251703296" behindDoc="0" locked="0" layoutInCell="1" allowOverlap="1">
            <wp:simplePos x="0" y="0"/>
            <wp:positionH relativeFrom="column">
              <wp:posOffset>2968435</wp:posOffset>
            </wp:positionH>
            <wp:positionV relativeFrom="paragraph">
              <wp:posOffset>2027844</wp:posOffset>
            </wp:positionV>
            <wp:extent cx="1679122" cy="546265"/>
            <wp:effectExtent l="19050" t="0" r="0" b="0"/>
            <wp:wrapNone/>
            <wp:docPr id="135" name="Picture 2"/>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srcRect/>
                    <a:stretch>
                      <a:fillRect/>
                    </a:stretch>
                  </pic:blipFill>
                  <pic:spPr bwMode="auto">
                    <a:xfrm>
                      <a:off x="0" y="0"/>
                      <a:ext cx="1679122" cy="546265"/>
                    </a:xfrm>
                    <a:prstGeom prst="rect">
                      <a:avLst/>
                    </a:prstGeom>
                    <a:solidFill>
                      <a:schemeClr val="bg1"/>
                    </a:solidFill>
                    <a:ln w="9525">
                      <a:noFill/>
                      <a:miter lim="800000"/>
                      <a:headEnd/>
                      <a:tailEnd/>
                    </a:ln>
                  </pic:spPr>
                </pic:pic>
              </a:graphicData>
            </a:graphic>
          </wp:anchor>
        </w:drawing>
      </w:r>
    </w:p>
    <w:p w:rsidR="004B78AE" w:rsidRDefault="004B78AE" w:rsidP="004B78AE">
      <w:pPr>
        <w:tabs>
          <w:tab w:val="left" w:pos="5387"/>
        </w:tabs>
        <w:rPr>
          <w:lang w:val="en-US" w:eastAsia="en-US"/>
        </w:rPr>
      </w:pPr>
    </w:p>
    <w:p w:rsidR="004B78AE" w:rsidRDefault="004B78AE" w:rsidP="004B78AE">
      <w:pPr>
        <w:tabs>
          <w:tab w:val="left" w:pos="5387"/>
        </w:tabs>
        <w:rPr>
          <w:lang w:val="en-US" w:eastAsia="en-US"/>
        </w:rPr>
      </w:pPr>
    </w:p>
    <w:p w:rsidR="004B78AE" w:rsidRPr="0008545A" w:rsidRDefault="004B78AE" w:rsidP="004B78AE">
      <w:pPr>
        <w:tabs>
          <w:tab w:val="left" w:pos="5387"/>
        </w:tabs>
        <w:rPr>
          <w:sz w:val="22"/>
          <w:szCs w:val="22"/>
          <w:lang w:val="en-US" w:eastAsia="en-US"/>
        </w:rPr>
      </w:pPr>
      <w:r>
        <w:rPr>
          <w:noProof/>
          <w:w w:val="100"/>
          <w:sz w:val="22"/>
          <w:szCs w:val="22"/>
        </w:rPr>
        <w:drawing>
          <wp:anchor distT="0" distB="0" distL="114300" distR="114300" simplePos="0" relativeHeight="251702272" behindDoc="0" locked="0" layoutInCell="1" allowOverlap="1">
            <wp:simplePos x="0" y="0"/>
            <wp:positionH relativeFrom="column">
              <wp:posOffset>3336290</wp:posOffset>
            </wp:positionH>
            <wp:positionV relativeFrom="paragraph">
              <wp:posOffset>203835</wp:posOffset>
            </wp:positionV>
            <wp:extent cx="2973070" cy="1840230"/>
            <wp:effectExtent l="19050" t="0" r="0" b="0"/>
            <wp:wrapTopAndBottom/>
            <wp:docPr id="136" name="Picture 9" descr="E:\epoctbe\cddmapjpgs\n2008m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epoctbe\cddmapjpgs\n2008mean.jpg"/>
                    <pic:cNvPicPr>
                      <a:picLocks noChangeAspect="1" noChangeArrowheads="1"/>
                    </pic:cNvPicPr>
                  </pic:nvPicPr>
                  <pic:blipFill>
                    <a:blip r:embed="rId65" cstate="print"/>
                    <a:srcRect/>
                    <a:stretch>
                      <a:fillRect/>
                    </a:stretch>
                  </pic:blipFill>
                  <pic:spPr bwMode="auto">
                    <a:xfrm>
                      <a:off x="0" y="0"/>
                      <a:ext cx="2973070" cy="1840230"/>
                    </a:xfrm>
                    <a:prstGeom prst="rect">
                      <a:avLst/>
                    </a:prstGeom>
                    <a:noFill/>
                    <a:ln w="9525">
                      <a:noFill/>
                      <a:miter lim="800000"/>
                      <a:headEnd/>
                      <a:tailEnd/>
                    </a:ln>
                  </pic:spPr>
                </pic:pic>
              </a:graphicData>
            </a:graphic>
          </wp:anchor>
        </w:drawing>
      </w:r>
      <w:r>
        <w:rPr>
          <w:noProof/>
          <w:w w:val="100"/>
          <w:sz w:val="22"/>
          <w:szCs w:val="22"/>
        </w:rPr>
        <w:drawing>
          <wp:anchor distT="0" distB="0" distL="114300" distR="114300" simplePos="0" relativeHeight="251701248" behindDoc="0" locked="0" layoutInCell="1" allowOverlap="1">
            <wp:simplePos x="0" y="0"/>
            <wp:positionH relativeFrom="column">
              <wp:posOffset>236855</wp:posOffset>
            </wp:positionH>
            <wp:positionV relativeFrom="paragraph">
              <wp:posOffset>203835</wp:posOffset>
            </wp:positionV>
            <wp:extent cx="2970530" cy="1840230"/>
            <wp:effectExtent l="19050" t="0" r="1270" b="0"/>
            <wp:wrapTopAndBottom/>
            <wp:docPr id="137" name="Picture 8" descr="E:\epoctbe\cddmapjpgs\d2008m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epoctbe\cddmapjpgs\d2008mean.jpg"/>
                    <pic:cNvPicPr>
                      <a:picLocks noChangeAspect="1" noChangeArrowheads="1"/>
                    </pic:cNvPicPr>
                  </pic:nvPicPr>
                  <pic:blipFill>
                    <a:blip r:embed="rId66" cstate="print"/>
                    <a:srcRect/>
                    <a:stretch>
                      <a:fillRect/>
                    </a:stretch>
                  </pic:blipFill>
                  <pic:spPr bwMode="auto">
                    <a:xfrm>
                      <a:off x="0" y="0"/>
                      <a:ext cx="2970530" cy="1840230"/>
                    </a:xfrm>
                    <a:prstGeom prst="rect">
                      <a:avLst/>
                    </a:prstGeom>
                    <a:noFill/>
                    <a:ln w="9525">
                      <a:noFill/>
                      <a:miter lim="800000"/>
                      <a:headEnd/>
                      <a:tailEnd/>
                    </a:ln>
                  </pic:spPr>
                </pic:pic>
              </a:graphicData>
            </a:graphic>
          </wp:anchor>
        </w:drawing>
      </w:r>
      <w:r w:rsidRPr="0008545A">
        <w:rPr>
          <w:sz w:val="22"/>
          <w:szCs w:val="22"/>
          <w:lang w:val="en-US" w:eastAsia="en-US"/>
        </w:rPr>
        <w:t>2008 Day CDD Mean Present Value 129</w:t>
      </w:r>
      <w:r w:rsidRPr="0008545A">
        <w:rPr>
          <w:sz w:val="22"/>
          <w:szCs w:val="22"/>
          <w:lang w:val="en-US" w:eastAsia="en-US"/>
        </w:rPr>
        <w:tab/>
        <w:t>2008 Night CDD Mean Present Value</w:t>
      </w:r>
      <w:r>
        <w:rPr>
          <w:sz w:val="22"/>
          <w:szCs w:val="22"/>
          <w:lang w:val="en-US" w:eastAsia="en-US"/>
        </w:rPr>
        <w:t xml:space="preserve"> 11</w:t>
      </w:r>
      <w:r w:rsidRPr="0008545A">
        <w:rPr>
          <w:sz w:val="22"/>
          <w:szCs w:val="22"/>
          <w:lang w:val="en-US" w:eastAsia="en-US"/>
        </w:rPr>
        <w:tab/>
      </w:r>
    </w:p>
    <w:p w:rsidR="004B78AE" w:rsidRDefault="004B78AE" w:rsidP="00EF6155"/>
    <w:p w:rsidR="004B78AE" w:rsidRDefault="004B78AE" w:rsidP="00EF6155"/>
    <w:p w:rsidR="004B78AE" w:rsidRDefault="004B78AE" w:rsidP="00EF6155"/>
    <w:p w:rsidR="004B78AE" w:rsidRDefault="004B78AE" w:rsidP="00EF6155"/>
    <w:p w:rsidR="004B78AE" w:rsidRDefault="004B78AE" w:rsidP="00EF6155"/>
    <w:p w:rsidR="004B78AE" w:rsidRDefault="004B78AE" w:rsidP="00EF6155"/>
    <w:p w:rsidR="004B78AE" w:rsidRDefault="004B78AE" w:rsidP="00EF6155"/>
    <w:p w:rsidR="004B78AE" w:rsidRDefault="004B78AE" w:rsidP="00EF6155"/>
    <w:p w:rsidR="004B78AE" w:rsidRDefault="004B78AE" w:rsidP="00EF6155"/>
    <w:p w:rsidR="004B78AE" w:rsidRDefault="004B78AE" w:rsidP="00EF6155"/>
    <w:p w:rsidR="004B78AE" w:rsidRDefault="004B78AE" w:rsidP="00EF6155"/>
    <w:p w:rsidR="004B78AE" w:rsidRDefault="004B78AE" w:rsidP="00EF6155"/>
    <w:p w:rsidR="004B78AE" w:rsidRDefault="004B78AE" w:rsidP="00EF6155"/>
    <w:p w:rsidR="004B78AE" w:rsidRDefault="004B78AE" w:rsidP="00EF6155"/>
    <w:p w:rsidR="004B78AE" w:rsidRDefault="004B78AE" w:rsidP="00EF6155"/>
    <w:p w:rsidR="004B78AE" w:rsidRDefault="004B78AE" w:rsidP="00EF6155"/>
    <w:p w:rsidR="00BE075B" w:rsidRDefault="000F3E1E" w:rsidP="000F3E1E">
      <w:pPr>
        <w:pStyle w:val="Annex1"/>
      </w:pPr>
      <w:r>
        <w:lastRenderedPageBreak/>
        <w:t>Further Characteristics of CDD data</w:t>
      </w:r>
      <w:bookmarkEnd w:id="143"/>
      <w:bookmarkEnd w:id="144"/>
    </w:p>
    <w:p w:rsidR="00196475" w:rsidRDefault="00196475" w:rsidP="000F3E1E"/>
    <w:p w:rsidR="000F3E1E" w:rsidRDefault="00092D22" w:rsidP="000F3E1E">
      <w:r>
        <w:t xml:space="preserve">In order to fully assess the potential utility of the cumulative spring temperatures as indicators of TBE risk it is helpful to examine some of the statistical characteristics of the values. </w:t>
      </w:r>
    </w:p>
    <w:p w:rsidR="00196475" w:rsidRDefault="00196475" w:rsidP="000F3E1E"/>
    <w:p w:rsidR="00092D22" w:rsidRDefault="00092D22" w:rsidP="000F3E1E">
      <w:r>
        <w:t xml:space="preserve">Three sets of information about values extracted from the largest of the three sample point location datasets (500 locations) have been provided: </w:t>
      </w:r>
    </w:p>
    <w:p w:rsidR="00092D22" w:rsidRDefault="00092D22" w:rsidP="000F3E1E"/>
    <w:p w:rsidR="00092D22" w:rsidRDefault="00092D22" w:rsidP="00196475">
      <w:pPr>
        <w:pStyle w:val="ListParagraph"/>
        <w:numPr>
          <w:ilvl w:val="0"/>
          <w:numId w:val="33"/>
        </w:numPr>
      </w:pPr>
      <w:r>
        <w:t>Sample histograms of CDD values - specifically May daytime CDD for all available years</w:t>
      </w:r>
      <w:r w:rsidR="00196475">
        <w:t xml:space="preserve"> (</w:t>
      </w:r>
      <w:r w:rsidR="005F0C07">
        <w:fldChar w:fldCharType="begin"/>
      </w:r>
      <w:r w:rsidR="00196475">
        <w:instrText xml:space="preserve"> REF _Ref309124241 \h </w:instrText>
      </w:r>
      <w:r w:rsidR="005F0C07">
        <w:fldChar w:fldCharType="separate"/>
      </w:r>
      <w:r w:rsidR="008D5C05">
        <w:t xml:space="preserve">Figure </w:t>
      </w:r>
      <w:r w:rsidR="008D5C05">
        <w:rPr>
          <w:noProof/>
        </w:rPr>
        <w:t>34</w:t>
      </w:r>
      <w:r w:rsidR="005F0C07">
        <w:fldChar w:fldCharType="end"/>
      </w:r>
      <w:r w:rsidR="00196475">
        <w:t>)</w:t>
      </w:r>
    </w:p>
    <w:p w:rsidR="00EF31FE" w:rsidRDefault="00EF31FE" w:rsidP="000F3E1E"/>
    <w:p w:rsidR="000F3E1E" w:rsidRDefault="00092D22" w:rsidP="00196475">
      <w:pPr>
        <w:pStyle w:val="ListParagraph"/>
        <w:numPr>
          <w:ilvl w:val="0"/>
          <w:numId w:val="33"/>
        </w:numPr>
      </w:pPr>
      <w:r>
        <w:t>Means and standard deviations of the CDD values for all three dates</w:t>
      </w:r>
      <w:r w:rsidR="00196475">
        <w:t xml:space="preserve"> (</w:t>
      </w:r>
      <w:r w:rsidR="005F0C07">
        <w:fldChar w:fldCharType="begin"/>
      </w:r>
      <w:r w:rsidR="00196475">
        <w:instrText xml:space="preserve"> REF _Ref309124260 \h </w:instrText>
      </w:r>
      <w:r w:rsidR="005F0C07">
        <w:fldChar w:fldCharType="separate"/>
      </w:r>
      <w:r w:rsidR="008D5C05">
        <w:t xml:space="preserve">Table </w:t>
      </w:r>
      <w:r w:rsidR="008D5C05">
        <w:rPr>
          <w:noProof/>
        </w:rPr>
        <w:t>9</w:t>
      </w:r>
      <w:r w:rsidR="005F0C07">
        <w:fldChar w:fldCharType="end"/>
      </w:r>
      <w:r w:rsidR="00196475">
        <w:t>)</w:t>
      </w:r>
    </w:p>
    <w:p w:rsidR="00196475" w:rsidRDefault="00196475" w:rsidP="000F3E1E"/>
    <w:p w:rsidR="00EF31FE" w:rsidRDefault="00EF31FE" w:rsidP="00196475">
      <w:pPr>
        <w:pStyle w:val="ListParagraph"/>
        <w:numPr>
          <w:ilvl w:val="0"/>
          <w:numId w:val="33"/>
        </w:numPr>
      </w:pPr>
      <w:r>
        <w:t xml:space="preserve">Sample </w:t>
      </w:r>
      <w:proofErr w:type="spellStart"/>
      <w:r>
        <w:t>scatterplots</w:t>
      </w:r>
      <w:proofErr w:type="spellEnd"/>
      <w:r>
        <w:t xml:space="preserve"> of modelled risk against May daytime CDD values for all </w:t>
      </w:r>
      <w:r w:rsidR="00196475">
        <w:t xml:space="preserve">available </w:t>
      </w:r>
      <w:r>
        <w:t>years</w:t>
      </w:r>
    </w:p>
    <w:p w:rsidR="00720CE2" w:rsidRDefault="00720CE2" w:rsidP="000F3E1E"/>
    <w:p w:rsidR="00720CE2" w:rsidRDefault="00720CE2" w:rsidP="000F3E1E"/>
    <w:p w:rsidR="00720CE2" w:rsidRDefault="00720CE2" w:rsidP="000F3E1E"/>
    <w:p w:rsidR="00720CE2" w:rsidRDefault="00720CE2" w:rsidP="000F3E1E"/>
    <w:p w:rsidR="00720CE2" w:rsidRDefault="00720CE2" w:rsidP="000F3E1E"/>
    <w:p w:rsidR="00720CE2" w:rsidRDefault="00720CE2" w:rsidP="000F3E1E"/>
    <w:p w:rsidR="00720CE2" w:rsidRDefault="00720CE2" w:rsidP="000F3E1E"/>
    <w:p w:rsidR="00720CE2" w:rsidRDefault="00720CE2" w:rsidP="000F3E1E"/>
    <w:p w:rsidR="00720CE2" w:rsidRDefault="00720CE2" w:rsidP="000F3E1E"/>
    <w:p w:rsidR="00720CE2" w:rsidRDefault="00720CE2" w:rsidP="000F3E1E"/>
    <w:p w:rsidR="00EF31FE" w:rsidRDefault="00EF31FE" w:rsidP="000F3E1E"/>
    <w:p w:rsidR="00EF31FE" w:rsidRDefault="00EF31FE" w:rsidP="000F3E1E">
      <w:pPr>
        <w:sectPr w:rsidR="00EF31FE" w:rsidSect="00196475">
          <w:pgSz w:w="11906" w:h="16838"/>
          <w:pgMar w:top="1134" w:right="1134" w:bottom="1134" w:left="1134" w:header="709" w:footer="709" w:gutter="0"/>
          <w:cols w:space="708"/>
          <w:docGrid w:linePitch="360"/>
        </w:sectPr>
      </w:pPr>
    </w:p>
    <w:p w:rsidR="000F3E1E" w:rsidRDefault="00720CE2" w:rsidP="00720CE2">
      <w:pPr>
        <w:pStyle w:val="Caption"/>
      </w:pPr>
      <w:bookmarkStart w:id="147" w:name="_Ref309124241"/>
      <w:bookmarkStart w:id="148" w:name="_Toc309204144"/>
      <w:bookmarkStart w:id="149" w:name="_Toc309204309"/>
      <w:r>
        <w:lastRenderedPageBreak/>
        <w:t xml:space="preserve">Figure </w:t>
      </w:r>
      <w:fldSimple w:instr=" SEQ Figure \* ARABIC ">
        <w:r w:rsidR="008D5C05">
          <w:rPr>
            <w:noProof/>
          </w:rPr>
          <w:t>34</w:t>
        </w:r>
      </w:fldSimple>
      <w:bookmarkEnd w:id="147"/>
      <w:r>
        <w:rPr>
          <w:noProof/>
        </w:rPr>
        <w:t>: Sample Histograms of Dayti</w:t>
      </w:r>
      <w:r w:rsidR="00B61A74">
        <w:rPr>
          <w:noProof/>
        </w:rPr>
        <w:t xml:space="preserve">me </w:t>
      </w:r>
      <w:r w:rsidR="00DA4CC6">
        <w:rPr>
          <w:noProof/>
        </w:rPr>
        <w:t xml:space="preserve">May </w:t>
      </w:r>
      <w:r w:rsidR="00B61A74">
        <w:rPr>
          <w:noProof/>
        </w:rPr>
        <w:t>CDD, 500 random sample locat</w:t>
      </w:r>
      <w:r>
        <w:rPr>
          <w:noProof/>
        </w:rPr>
        <w:t>ion dataset</w:t>
      </w:r>
      <w:bookmarkEnd w:id="148"/>
      <w:bookmarkEnd w:id="149"/>
    </w:p>
    <w:tbl>
      <w:tblPr>
        <w:tblStyle w:val="TableGrid"/>
        <w:tblW w:w="0" w:type="auto"/>
        <w:tblInd w:w="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11"/>
        <w:gridCol w:w="4757"/>
        <w:gridCol w:w="4867"/>
      </w:tblGrid>
      <w:tr w:rsidR="00720CE2" w:rsidTr="00720CE2">
        <w:tc>
          <w:tcPr>
            <w:tcW w:w="3284" w:type="dxa"/>
          </w:tcPr>
          <w:p w:rsidR="00720CE2" w:rsidRDefault="00720CE2" w:rsidP="00196475">
            <w:pPr>
              <w:ind w:left="0"/>
            </w:pPr>
            <w:r>
              <w:rPr>
                <w:noProof/>
              </w:rPr>
              <w:drawing>
                <wp:inline distT="0" distB="0" distL="0" distR="0">
                  <wp:extent cx="2913931" cy="1897702"/>
                  <wp:effectExtent l="19050" t="0" r="719" b="0"/>
                  <wp:docPr id="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srcRect/>
                          <a:stretch>
                            <a:fillRect/>
                          </a:stretch>
                        </pic:blipFill>
                        <pic:spPr bwMode="auto">
                          <a:xfrm>
                            <a:off x="0" y="0"/>
                            <a:ext cx="2915705" cy="1898857"/>
                          </a:xfrm>
                          <a:prstGeom prst="rect">
                            <a:avLst/>
                          </a:prstGeom>
                          <a:noFill/>
                          <a:ln w="9525">
                            <a:noFill/>
                            <a:miter lim="800000"/>
                            <a:headEnd/>
                            <a:tailEnd/>
                          </a:ln>
                        </pic:spPr>
                      </pic:pic>
                    </a:graphicData>
                  </a:graphic>
                </wp:inline>
              </w:drawing>
            </w:r>
          </w:p>
        </w:tc>
        <w:tc>
          <w:tcPr>
            <w:tcW w:w="3285" w:type="dxa"/>
          </w:tcPr>
          <w:p w:rsidR="00720CE2" w:rsidRDefault="00720CE2" w:rsidP="00196475">
            <w:pPr>
              <w:ind w:left="0"/>
            </w:pPr>
            <w:r>
              <w:rPr>
                <w:noProof/>
              </w:rPr>
              <w:drawing>
                <wp:inline distT="0" distB="0" distL="0" distR="0">
                  <wp:extent cx="2931184" cy="1908938"/>
                  <wp:effectExtent l="19050" t="0" r="2516" b="0"/>
                  <wp:docPr id="8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cstate="print"/>
                          <a:srcRect/>
                          <a:stretch>
                            <a:fillRect/>
                          </a:stretch>
                        </pic:blipFill>
                        <pic:spPr bwMode="auto">
                          <a:xfrm>
                            <a:off x="0" y="0"/>
                            <a:ext cx="2932968" cy="1910100"/>
                          </a:xfrm>
                          <a:prstGeom prst="rect">
                            <a:avLst/>
                          </a:prstGeom>
                          <a:noFill/>
                          <a:ln w="9525">
                            <a:noFill/>
                            <a:miter lim="800000"/>
                            <a:headEnd/>
                            <a:tailEnd/>
                          </a:ln>
                        </pic:spPr>
                      </pic:pic>
                    </a:graphicData>
                  </a:graphic>
                </wp:inline>
              </w:drawing>
            </w:r>
          </w:p>
        </w:tc>
        <w:tc>
          <w:tcPr>
            <w:tcW w:w="3285" w:type="dxa"/>
          </w:tcPr>
          <w:p w:rsidR="00720CE2" w:rsidRDefault="00720CE2" w:rsidP="00196475">
            <w:pPr>
              <w:ind w:left="0"/>
            </w:pPr>
            <w:r w:rsidRPr="00EF31FE">
              <w:rPr>
                <w:noProof/>
              </w:rPr>
              <w:drawing>
                <wp:inline distT="0" distB="0" distL="0" distR="0">
                  <wp:extent cx="3000195" cy="1854679"/>
                  <wp:effectExtent l="19050" t="0" r="9705" b="0"/>
                  <wp:docPr id="9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r>
      <w:tr w:rsidR="00720CE2" w:rsidTr="00720CE2">
        <w:tc>
          <w:tcPr>
            <w:tcW w:w="3284" w:type="dxa"/>
          </w:tcPr>
          <w:p w:rsidR="00720CE2" w:rsidRDefault="00720CE2" w:rsidP="00196475">
            <w:pPr>
              <w:ind w:left="0"/>
            </w:pPr>
            <w:r>
              <w:rPr>
                <w:noProof/>
              </w:rPr>
              <w:drawing>
                <wp:inline distT="0" distB="0" distL="0" distR="0">
                  <wp:extent cx="2913296" cy="1897289"/>
                  <wp:effectExtent l="19050" t="0" r="1354" b="0"/>
                  <wp:docPr id="9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cstate="print"/>
                          <a:srcRect/>
                          <a:stretch>
                            <a:fillRect/>
                          </a:stretch>
                        </pic:blipFill>
                        <pic:spPr bwMode="auto">
                          <a:xfrm>
                            <a:off x="0" y="0"/>
                            <a:ext cx="2915069" cy="1898444"/>
                          </a:xfrm>
                          <a:prstGeom prst="rect">
                            <a:avLst/>
                          </a:prstGeom>
                          <a:noFill/>
                          <a:ln w="9525">
                            <a:noFill/>
                            <a:miter lim="800000"/>
                            <a:headEnd/>
                            <a:tailEnd/>
                          </a:ln>
                        </pic:spPr>
                      </pic:pic>
                    </a:graphicData>
                  </a:graphic>
                </wp:inline>
              </w:drawing>
            </w:r>
          </w:p>
        </w:tc>
        <w:tc>
          <w:tcPr>
            <w:tcW w:w="3285" w:type="dxa"/>
          </w:tcPr>
          <w:p w:rsidR="00720CE2" w:rsidRDefault="00720CE2" w:rsidP="00196475">
            <w:pPr>
              <w:ind w:left="0"/>
            </w:pPr>
            <w:r>
              <w:rPr>
                <w:noProof/>
              </w:rPr>
              <w:drawing>
                <wp:inline distT="0" distB="0" distL="0" distR="0">
                  <wp:extent cx="2929279" cy="1907698"/>
                  <wp:effectExtent l="19050" t="0" r="4421" b="0"/>
                  <wp:docPr id="9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srcRect/>
                          <a:stretch>
                            <a:fillRect/>
                          </a:stretch>
                        </pic:blipFill>
                        <pic:spPr bwMode="auto">
                          <a:xfrm>
                            <a:off x="0" y="0"/>
                            <a:ext cx="2931062" cy="1908859"/>
                          </a:xfrm>
                          <a:prstGeom prst="rect">
                            <a:avLst/>
                          </a:prstGeom>
                          <a:noFill/>
                          <a:ln w="9525">
                            <a:noFill/>
                            <a:miter lim="800000"/>
                            <a:headEnd/>
                            <a:tailEnd/>
                          </a:ln>
                        </pic:spPr>
                      </pic:pic>
                    </a:graphicData>
                  </a:graphic>
                </wp:inline>
              </w:drawing>
            </w:r>
          </w:p>
        </w:tc>
        <w:tc>
          <w:tcPr>
            <w:tcW w:w="3285" w:type="dxa"/>
          </w:tcPr>
          <w:p w:rsidR="00720CE2" w:rsidRDefault="00720CE2" w:rsidP="00196475">
            <w:pPr>
              <w:ind w:left="0"/>
            </w:pPr>
            <w:r>
              <w:rPr>
                <w:noProof/>
              </w:rPr>
              <w:drawing>
                <wp:inline distT="0" distB="0" distL="0" distR="0">
                  <wp:extent cx="3000195" cy="1873730"/>
                  <wp:effectExtent l="19050" t="0" r="0" b="0"/>
                  <wp:docPr id="9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srcRect/>
                          <a:stretch>
                            <a:fillRect/>
                          </a:stretch>
                        </pic:blipFill>
                        <pic:spPr bwMode="auto">
                          <a:xfrm>
                            <a:off x="0" y="0"/>
                            <a:ext cx="2999845" cy="1873512"/>
                          </a:xfrm>
                          <a:prstGeom prst="rect">
                            <a:avLst/>
                          </a:prstGeom>
                          <a:noFill/>
                          <a:ln w="9525">
                            <a:noFill/>
                            <a:miter lim="800000"/>
                            <a:headEnd/>
                            <a:tailEnd/>
                          </a:ln>
                        </pic:spPr>
                      </pic:pic>
                    </a:graphicData>
                  </a:graphic>
                </wp:inline>
              </w:drawing>
            </w:r>
          </w:p>
        </w:tc>
      </w:tr>
      <w:tr w:rsidR="00720CE2" w:rsidTr="00720CE2">
        <w:tc>
          <w:tcPr>
            <w:tcW w:w="3284" w:type="dxa"/>
          </w:tcPr>
          <w:p w:rsidR="00720CE2" w:rsidRDefault="00720CE2" w:rsidP="00196475">
            <w:pPr>
              <w:ind w:left="0"/>
            </w:pPr>
            <w:r>
              <w:rPr>
                <w:noProof/>
              </w:rPr>
              <w:drawing>
                <wp:inline distT="0" distB="0" distL="0" distR="0">
                  <wp:extent cx="2967487" cy="1906771"/>
                  <wp:effectExtent l="19050" t="0" r="4313" b="0"/>
                  <wp:docPr id="9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srcRect/>
                          <a:stretch>
                            <a:fillRect/>
                          </a:stretch>
                        </pic:blipFill>
                        <pic:spPr bwMode="auto">
                          <a:xfrm>
                            <a:off x="0" y="0"/>
                            <a:ext cx="2969293" cy="1907932"/>
                          </a:xfrm>
                          <a:prstGeom prst="rect">
                            <a:avLst/>
                          </a:prstGeom>
                          <a:noFill/>
                          <a:ln w="9525">
                            <a:noFill/>
                            <a:miter lim="800000"/>
                            <a:headEnd/>
                            <a:tailEnd/>
                          </a:ln>
                        </pic:spPr>
                      </pic:pic>
                    </a:graphicData>
                  </a:graphic>
                </wp:inline>
              </w:drawing>
            </w:r>
          </w:p>
        </w:tc>
        <w:tc>
          <w:tcPr>
            <w:tcW w:w="3285" w:type="dxa"/>
          </w:tcPr>
          <w:p w:rsidR="00720CE2" w:rsidRDefault="00720CE2" w:rsidP="00196475">
            <w:pPr>
              <w:ind w:left="0"/>
            </w:pPr>
            <w:r>
              <w:rPr>
                <w:noProof/>
              </w:rPr>
              <w:drawing>
                <wp:inline distT="0" distB="0" distL="0" distR="0">
                  <wp:extent cx="2929279" cy="1869504"/>
                  <wp:effectExtent l="19050" t="0" r="4421" b="0"/>
                  <wp:docPr id="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cstate="print"/>
                          <a:srcRect/>
                          <a:stretch>
                            <a:fillRect/>
                          </a:stretch>
                        </pic:blipFill>
                        <pic:spPr bwMode="auto">
                          <a:xfrm>
                            <a:off x="0" y="0"/>
                            <a:ext cx="2932063" cy="1871281"/>
                          </a:xfrm>
                          <a:prstGeom prst="rect">
                            <a:avLst/>
                          </a:prstGeom>
                          <a:noFill/>
                          <a:ln w="9525">
                            <a:noFill/>
                            <a:miter lim="800000"/>
                            <a:headEnd/>
                            <a:tailEnd/>
                          </a:ln>
                        </pic:spPr>
                      </pic:pic>
                    </a:graphicData>
                  </a:graphic>
                </wp:inline>
              </w:drawing>
            </w:r>
          </w:p>
        </w:tc>
        <w:tc>
          <w:tcPr>
            <w:tcW w:w="3285" w:type="dxa"/>
          </w:tcPr>
          <w:p w:rsidR="00720CE2" w:rsidRDefault="00720CE2" w:rsidP="00196475">
            <w:pPr>
              <w:ind w:left="0"/>
            </w:pPr>
            <w:r>
              <w:rPr>
                <w:noProof/>
              </w:rPr>
              <w:drawing>
                <wp:inline distT="0" distB="0" distL="0" distR="0">
                  <wp:extent cx="2999297" cy="1871932"/>
                  <wp:effectExtent l="19050" t="0" r="0" b="0"/>
                  <wp:docPr id="9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cstate="print"/>
                          <a:srcRect/>
                          <a:stretch>
                            <a:fillRect/>
                          </a:stretch>
                        </pic:blipFill>
                        <pic:spPr bwMode="auto">
                          <a:xfrm>
                            <a:off x="0" y="0"/>
                            <a:ext cx="3005211" cy="1875623"/>
                          </a:xfrm>
                          <a:prstGeom prst="rect">
                            <a:avLst/>
                          </a:prstGeom>
                          <a:noFill/>
                          <a:ln w="9525">
                            <a:noFill/>
                            <a:miter lim="800000"/>
                            <a:headEnd/>
                            <a:tailEnd/>
                          </a:ln>
                        </pic:spPr>
                      </pic:pic>
                    </a:graphicData>
                  </a:graphic>
                </wp:inline>
              </w:drawing>
            </w:r>
          </w:p>
        </w:tc>
      </w:tr>
    </w:tbl>
    <w:p w:rsidR="000F3E1E" w:rsidRDefault="000F3E1E" w:rsidP="000F3E1E"/>
    <w:p w:rsidR="00720CE2" w:rsidRDefault="00720CE2" w:rsidP="000F3E1E"/>
    <w:p w:rsidR="000F3E1E" w:rsidRDefault="000F3E1E" w:rsidP="000F3E1E">
      <w:pPr>
        <w:pStyle w:val="Caption"/>
      </w:pPr>
      <w:bookmarkStart w:id="150" w:name="_Ref309124260"/>
      <w:bookmarkStart w:id="151" w:name="_Toc309204317"/>
      <w:r>
        <w:t xml:space="preserve">Table </w:t>
      </w:r>
      <w:fldSimple w:instr=" SEQ Table \* ARABIC ">
        <w:r w:rsidR="008D5C05">
          <w:rPr>
            <w:noProof/>
          </w:rPr>
          <w:t>9</w:t>
        </w:r>
      </w:fldSimple>
      <w:bookmarkEnd w:id="150"/>
      <w:r>
        <w:t xml:space="preserve">: Means and Standard Deviations of CDD values </w:t>
      </w:r>
      <w:proofErr w:type="gramStart"/>
      <w:r>
        <w:t>extracted  high</w:t>
      </w:r>
      <w:proofErr w:type="gramEnd"/>
      <w:r>
        <w:t xml:space="preserve"> and low risk locations at 500 random points.</w:t>
      </w:r>
      <w:bookmarkEnd w:id="151"/>
    </w:p>
    <w:p w:rsidR="000F3E1E" w:rsidRDefault="00D3298C" w:rsidP="000F3E1E">
      <w:r w:rsidRPr="00D3298C">
        <w:rPr>
          <w:noProof/>
        </w:rPr>
        <w:drawing>
          <wp:inline distT="0" distB="0" distL="0" distR="0">
            <wp:extent cx="9251950" cy="3410949"/>
            <wp:effectExtent l="19050" t="0" r="6350" b="0"/>
            <wp:docPr id="1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cstate="print"/>
                    <a:srcRect/>
                    <a:stretch>
                      <a:fillRect/>
                    </a:stretch>
                  </pic:blipFill>
                  <pic:spPr bwMode="auto">
                    <a:xfrm>
                      <a:off x="0" y="0"/>
                      <a:ext cx="9251950" cy="3410949"/>
                    </a:xfrm>
                    <a:prstGeom prst="rect">
                      <a:avLst/>
                    </a:prstGeom>
                    <a:noFill/>
                    <a:ln w="9525">
                      <a:noFill/>
                      <a:miter lim="800000"/>
                      <a:headEnd/>
                      <a:tailEnd/>
                    </a:ln>
                  </pic:spPr>
                </pic:pic>
              </a:graphicData>
            </a:graphic>
          </wp:inline>
        </w:drawing>
      </w:r>
    </w:p>
    <w:p w:rsidR="000F3E1E" w:rsidRDefault="000F3E1E" w:rsidP="000F3E1E"/>
    <w:p w:rsidR="000F3E1E" w:rsidRDefault="00B61A74" w:rsidP="000F3E1E">
      <w:r>
        <w:t xml:space="preserve">These values are taken from the </w:t>
      </w:r>
      <w:proofErr w:type="spellStart"/>
      <w:r>
        <w:t>Summarytables</w:t>
      </w:r>
      <w:proofErr w:type="spellEnd"/>
      <w:r>
        <w:t xml:space="preserve"> worksheet in the results file 500</w:t>
      </w:r>
      <w:r w:rsidRPr="007306DD">
        <w:t>randompts</w:t>
      </w:r>
      <w:r>
        <w:t xml:space="preserve">ww.xlsx, further described in Annex </w:t>
      </w:r>
      <w:r w:rsidR="005F0C07">
        <w:fldChar w:fldCharType="begin"/>
      </w:r>
      <w:r>
        <w:instrText xml:space="preserve"> REF _Ref306269202 \r \h </w:instrText>
      </w:r>
      <w:r w:rsidR="005F0C07">
        <w:fldChar w:fldCharType="separate"/>
      </w:r>
      <w:r w:rsidR="008D5C05">
        <w:t>7</w:t>
      </w:r>
      <w:r w:rsidR="005F0C07">
        <w:fldChar w:fldCharType="end"/>
      </w:r>
    </w:p>
    <w:p w:rsidR="00196475" w:rsidRDefault="00196475" w:rsidP="000F3E1E"/>
    <w:p w:rsidR="00196475" w:rsidRDefault="00196475" w:rsidP="000F3E1E"/>
    <w:p w:rsidR="00196475" w:rsidRDefault="00196475" w:rsidP="000F3E1E"/>
    <w:p w:rsidR="00196475" w:rsidRDefault="00196475" w:rsidP="000F3E1E"/>
    <w:p w:rsidR="00196475" w:rsidRDefault="00196475" w:rsidP="000F3E1E"/>
    <w:p w:rsidR="00196475" w:rsidRDefault="00196475" w:rsidP="000F3E1E"/>
    <w:p w:rsidR="00196475" w:rsidRDefault="00196475" w:rsidP="000F3E1E"/>
    <w:p w:rsidR="00196475" w:rsidRDefault="00196475" w:rsidP="00196475">
      <w:pPr>
        <w:pStyle w:val="Caption"/>
      </w:pPr>
      <w:bookmarkStart w:id="152" w:name="_Toc309204145"/>
      <w:bookmarkStart w:id="153" w:name="_Toc309204310"/>
      <w:r>
        <w:lastRenderedPageBreak/>
        <w:t xml:space="preserve">Figure </w:t>
      </w:r>
      <w:fldSimple w:instr=" SEQ Figure \* ARABIC ">
        <w:r w:rsidR="008D5C05">
          <w:rPr>
            <w:noProof/>
          </w:rPr>
          <w:t>35</w:t>
        </w:r>
      </w:fldSimple>
      <w:r>
        <w:rPr>
          <w:noProof/>
        </w:rPr>
        <w:t xml:space="preserve">: Sample Scattergrams of </w:t>
      </w:r>
      <w:r w:rsidR="00DA4CC6">
        <w:rPr>
          <w:noProof/>
        </w:rPr>
        <w:t xml:space="preserve">May </w:t>
      </w:r>
      <w:r>
        <w:rPr>
          <w:noProof/>
        </w:rPr>
        <w:t>Daytime CDD against modelled risk, 500 random sample location dataset</w:t>
      </w:r>
      <w:bookmarkEnd w:id="152"/>
      <w:bookmarkEnd w:id="153"/>
    </w:p>
    <w:tbl>
      <w:tblPr>
        <w:tblStyle w:val="TableGrid"/>
        <w:tblW w:w="0" w:type="auto"/>
        <w:tblInd w:w="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11"/>
        <w:gridCol w:w="4812"/>
        <w:gridCol w:w="4812"/>
      </w:tblGrid>
      <w:tr w:rsidR="00B61A74" w:rsidTr="00B61A74">
        <w:tc>
          <w:tcPr>
            <w:tcW w:w="4928" w:type="dxa"/>
          </w:tcPr>
          <w:p w:rsidR="00B61A74" w:rsidRDefault="00A42503" w:rsidP="000F3E1E">
            <w:pPr>
              <w:ind w:left="0"/>
            </w:pPr>
            <w:r w:rsidRPr="00A42503">
              <w:rPr>
                <w:noProof/>
              </w:rPr>
              <w:drawing>
                <wp:inline distT="0" distB="0" distL="0" distR="0">
                  <wp:extent cx="3004485" cy="1863306"/>
                  <wp:effectExtent l="19050" t="0" r="24465" b="3594"/>
                  <wp:docPr id="119"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c>
        <w:tc>
          <w:tcPr>
            <w:tcW w:w="4929" w:type="dxa"/>
          </w:tcPr>
          <w:p w:rsidR="00B61A74" w:rsidRDefault="00A42503" w:rsidP="000F3E1E">
            <w:pPr>
              <w:ind w:left="0"/>
            </w:pPr>
            <w:r w:rsidRPr="00A42503">
              <w:rPr>
                <w:noProof/>
              </w:rPr>
              <w:drawing>
                <wp:inline distT="0" distB="0" distL="0" distR="0">
                  <wp:extent cx="2999405" cy="1860131"/>
                  <wp:effectExtent l="19050" t="0" r="10495" b="6769"/>
                  <wp:docPr id="118"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c>
        <w:tc>
          <w:tcPr>
            <w:tcW w:w="4929" w:type="dxa"/>
          </w:tcPr>
          <w:p w:rsidR="00B61A74" w:rsidRDefault="00A42503" w:rsidP="000F3E1E">
            <w:pPr>
              <w:ind w:left="0"/>
            </w:pPr>
            <w:r w:rsidRPr="00A42503">
              <w:rPr>
                <w:noProof/>
              </w:rPr>
              <w:drawing>
                <wp:inline distT="0" distB="0" distL="0" distR="0">
                  <wp:extent cx="2998661" cy="1811547"/>
                  <wp:effectExtent l="19050" t="0" r="11239" b="0"/>
                  <wp:docPr id="117"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c>
      </w:tr>
      <w:tr w:rsidR="00B61A74" w:rsidTr="00B61A74">
        <w:tc>
          <w:tcPr>
            <w:tcW w:w="4928" w:type="dxa"/>
          </w:tcPr>
          <w:p w:rsidR="00B61A74" w:rsidRDefault="00A42503" w:rsidP="000F3E1E">
            <w:pPr>
              <w:ind w:left="0"/>
            </w:pPr>
            <w:r w:rsidRPr="00A42503">
              <w:rPr>
                <w:noProof/>
              </w:rPr>
              <w:drawing>
                <wp:inline distT="0" distB="0" distL="0" distR="0">
                  <wp:extent cx="3001945" cy="1802921"/>
                  <wp:effectExtent l="19050" t="0" r="27005" b="6829"/>
                  <wp:docPr id="114"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tc>
        <w:tc>
          <w:tcPr>
            <w:tcW w:w="4929" w:type="dxa"/>
          </w:tcPr>
          <w:p w:rsidR="00B61A74" w:rsidRDefault="00A42503" w:rsidP="000F3E1E">
            <w:pPr>
              <w:ind w:left="0"/>
            </w:pPr>
            <w:r w:rsidRPr="00A42503">
              <w:rPr>
                <w:noProof/>
              </w:rPr>
              <w:drawing>
                <wp:inline distT="0" distB="0" distL="0" distR="0">
                  <wp:extent cx="3001945" cy="1805197"/>
                  <wp:effectExtent l="19050" t="0" r="27005" b="4553"/>
                  <wp:docPr id="116"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tc>
        <w:tc>
          <w:tcPr>
            <w:tcW w:w="4929" w:type="dxa"/>
          </w:tcPr>
          <w:p w:rsidR="00B61A74" w:rsidRDefault="00A42503" w:rsidP="000F3E1E">
            <w:pPr>
              <w:ind w:left="0"/>
            </w:pPr>
            <w:r w:rsidRPr="00A42503">
              <w:rPr>
                <w:noProof/>
              </w:rPr>
              <w:drawing>
                <wp:inline distT="0" distB="0" distL="0" distR="0">
                  <wp:extent cx="3001944" cy="1742536"/>
                  <wp:effectExtent l="19050" t="0" r="27006" b="0"/>
                  <wp:docPr id="112"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c>
      </w:tr>
      <w:tr w:rsidR="00B61A74" w:rsidTr="00B61A74">
        <w:tc>
          <w:tcPr>
            <w:tcW w:w="4928" w:type="dxa"/>
          </w:tcPr>
          <w:p w:rsidR="00B61A74" w:rsidRDefault="00A42503" w:rsidP="000F3E1E">
            <w:pPr>
              <w:ind w:left="0"/>
            </w:pPr>
            <w:r w:rsidRPr="00A42503">
              <w:rPr>
                <w:noProof/>
              </w:rPr>
              <w:drawing>
                <wp:inline distT="0" distB="0" distL="0" distR="0">
                  <wp:extent cx="3001945" cy="1837427"/>
                  <wp:effectExtent l="19050" t="0" r="27005" b="0"/>
                  <wp:docPr id="111"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tc>
        <w:tc>
          <w:tcPr>
            <w:tcW w:w="4929" w:type="dxa"/>
          </w:tcPr>
          <w:p w:rsidR="00B61A74" w:rsidRDefault="00A42503" w:rsidP="000F3E1E">
            <w:pPr>
              <w:ind w:left="0"/>
            </w:pPr>
            <w:r w:rsidRPr="00A42503">
              <w:rPr>
                <w:noProof/>
              </w:rPr>
              <w:drawing>
                <wp:inline distT="0" distB="0" distL="0" distR="0">
                  <wp:extent cx="3001945" cy="1837427"/>
                  <wp:effectExtent l="19050" t="0" r="27005" b="0"/>
                  <wp:docPr id="108"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tc>
        <w:tc>
          <w:tcPr>
            <w:tcW w:w="4929" w:type="dxa"/>
          </w:tcPr>
          <w:p w:rsidR="00B61A74" w:rsidRDefault="00A42503" w:rsidP="000F3E1E">
            <w:pPr>
              <w:ind w:left="0"/>
            </w:pPr>
            <w:r w:rsidRPr="00A42503">
              <w:rPr>
                <w:noProof/>
              </w:rPr>
              <w:drawing>
                <wp:inline distT="0" distB="0" distL="0" distR="0">
                  <wp:extent cx="3001944" cy="1837427"/>
                  <wp:effectExtent l="19050" t="0" r="27006" b="0"/>
                  <wp:docPr id="110"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tc>
      </w:tr>
    </w:tbl>
    <w:p w:rsidR="00196475" w:rsidRDefault="00196475" w:rsidP="000F3E1E"/>
    <w:p w:rsidR="000F3E1E" w:rsidRDefault="000F3E1E" w:rsidP="000F3E1E">
      <w:pPr>
        <w:sectPr w:rsidR="000F3E1E" w:rsidSect="000F3E1E">
          <w:pgSz w:w="16838" w:h="11906" w:orient="landscape"/>
          <w:pgMar w:top="1134" w:right="1134" w:bottom="1134" w:left="1134" w:header="709" w:footer="709" w:gutter="0"/>
          <w:cols w:space="708"/>
          <w:docGrid w:linePitch="360"/>
        </w:sectPr>
      </w:pPr>
    </w:p>
    <w:p w:rsidR="000F3E1E" w:rsidRDefault="000F3E1E" w:rsidP="000F3E1E"/>
    <w:p w:rsidR="00230E6D" w:rsidRDefault="00230E6D" w:rsidP="00131FFF">
      <w:pPr>
        <w:pStyle w:val="Annex1"/>
      </w:pPr>
      <w:bookmarkStart w:id="154" w:name="_Ref306269202"/>
      <w:bookmarkStart w:id="155" w:name="_Toc309205481"/>
      <w:r>
        <w:t>Data supplied with this report</w:t>
      </w:r>
      <w:bookmarkEnd w:id="154"/>
      <w:bookmarkEnd w:id="155"/>
    </w:p>
    <w:p w:rsidR="00230E6D" w:rsidRPr="0087544D" w:rsidRDefault="00FF3BB6" w:rsidP="00657747">
      <w:pPr>
        <w:pStyle w:val="Annex2"/>
      </w:pPr>
      <w:bookmarkStart w:id="156" w:name="_Toc309205482"/>
      <w:r w:rsidRPr="0087544D">
        <w:t>Key to M</w:t>
      </w:r>
      <w:r w:rsidR="00230E6D" w:rsidRPr="0087544D">
        <w:t>odelling files</w:t>
      </w:r>
      <w:bookmarkEnd w:id="156"/>
    </w:p>
    <w:p w:rsidR="00230E6D" w:rsidRPr="006373BC" w:rsidRDefault="00230E6D" w:rsidP="00230E6D">
      <w:pPr>
        <w:spacing w:line="240" w:lineRule="auto"/>
        <w:rPr>
          <w:sz w:val="20"/>
          <w:szCs w:val="20"/>
        </w:rPr>
      </w:pPr>
    </w:p>
    <w:p w:rsidR="00230E6D" w:rsidRPr="00667BEF" w:rsidRDefault="00230E6D" w:rsidP="00230E6D">
      <w:pPr>
        <w:spacing w:line="240" w:lineRule="auto"/>
        <w:rPr>
          <w:b/>
          <w:sz w:val="28"/>
          <w:szCs w:val="28"/>
        </w:rPr>
      </w:pPr>
      <w:r w:rsidRPr="00667BEF">
        <w:rPr>
          <w:b/>
          <w:sz w:val="28"/>
          <w:szCs w:val="28"/>
        </w:rPr>
        <w:t>Predictor data: In folder ‘</w:t>
      </w:r>
      <w:proofErr w:type="spellStart"/>
      <w:r w:rsidRPr="00667BEF">
        <w:rPr>
          <w:b/>
          <w:sz w:val="28"/>
          <w:szCs w:val="28"/>
        </w:rPr>
        <w:t>ecdcTBEimg</w:t>
      </w:r>
      <w:proofErr w:type="spellEnd"/>
      <w:r w:rsidRPr="00667BEF">
        <w:rPr>
          <w:b/>
          <w:sz w:val="28"/>
          <w:szCs w:val="28"/>
        </w:rPr>
        <w:t>’</w:t>
      </w:r>
    </w:p>
    <w:p w:rsidR="00230E6D" w:rsidRPr="006373BC" w:rsidRDefault="00230E6D" w:rsidP="00230E6D">
      <w:pPr>
        <w:spacing w:line="240" w:lineRule="auto"/>
        <w:rPr>
          <w:sz w:val="20"/>
          <w:szCs w:val="20"/>
        </w:rPr>
      </w:pPr>
    </w:p>
    <w:p w:rsidR="00230E6D" w:rsidRPr="006373BC" w:rsidRDefault="00230E6D" w:rsidP="00230E6D">
      <w:pPr>
        <w:spacing w:line="240" w:lineRule="auto"/>
        <w:rPr>
          <w:sz w:val="20"/>
          <w:szCs w:val="20"/>
        </w:rPr>
      </w:pPr>
      <w:r w:rsidRPr="006373BC">
        <w:rPr>
          <w:sz w:val="20"/>
          <w:szCs w:val="20"/>
        </w:rPr>
        <w:t>Idrisi raster files of predictor variables consisting of a *.rst and *.rdc file.</w:t>
      </w:r>
    </w:p>
    <w:p w:rsidR="00230E6D" w:rsidRDefault="00230E6D" w:rsidP="00230E6D">
      <w:pPr>
        <w:spacing w:line="240" w:lineRule="auto"/>
        <w:rPr>
          <w:sz w:val="20"/>
          <w:szCs w:val="20"/>
        </w:rPr>
      </w:pPr>
    </w:p>
    <w:p w:rsidR="00230E6D" w:rsidRPr="00667BEF" w:rsidRDefault="00230E6D" w:rsidP="00230E6D">
      <w:pPr>
        <w:spacing w:line="240" w:lineRule="auto"/>
        <w:rPr>
          <w:b/>
          <w:sz w:val="20"/>
          <w:szCs w:val="20"/>
        </w:rPr>
      </w:pPr>
      <w:r w:rsidRPr="00667BEF">
        <w:rPr>
          <w:b/>
          <w:sz w:val="20"/>
          <w:szCs w:val="20"/>
        </w:rPr>
        <w:t>2001 – 2008 Fourier data</w:t>
      </w:r>
    </w:p>
    <w:p w:rsidR="00230E6D" w:rsidRPr="006373BC" w:rsidRDefault="00230E6D" w:rsidP="00230E6D">
      <w:pPr>
        <w:spacing w:line="240" w:lineRule="auto"/>
        <w:rPr>
          <w:sz w:val="20"/>
          <w:szCs w:val="20"/>
        </w:rPr>
      </w:pPr>
      <w:r w:rsidRPr="006373BC">
        <w:rPr>
          <w:sz w:val="20"/>
          <w:szCs w:val="20"/>
        </w:rPr>
        <w:t>Each filename has a standard 8 characters to describe the content. The first 4 describe the imagery set type</w:t>
      </w:r>
      <w:proofErr w:type="gramStart"/>
      <w:r w:rsidRPr="006373BC">
        <w:rPr>
          <w:sz w:val="20"/>
          <w:szCs w:val="20"/>
        </w:rPr>
        <w:t>,  here</w:t>
      </w:r>
      <w:proofErr w:type="gramEnd"/>
      <w:r w:rsidRPr="006373BC">
        <w:rPr>
          <w:sz w:val="20"/>
          <w:szCs w:val="20"/>
        </w:rPr>
        <w:t xml:space="preserve"> this is SG18 (Scandinavia subset, 2001 – 2008). The remaining 4 characters describe the product and Fourier component as follows</w:t>
      </w:r>
    </w:p>
    <w:p w:rsidR="00230E6D" w:rsidRPr="006373BC" w:rsidRDefault="00230E6D" w:rsidP="00230E6D">
      <w:pPr>
        <w:spacing w:line="240" w:lineRule="auto"/>
        <w:rPr>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21"/>
        <w:gridCol w:w="2977"/>
        <w:gridCol w:w="1821"/>
        <w:gridCol w:w="1985"/>
      </w:tblGrid>
      <w:tr w:rsidR="00230E6D" w:rsidRPr="006373BC" w:rsidTr="00FF3BB6">
        <w:trPr>
          <w:jc w:val="center"/>
        </w:trPr>
        <w:tc>
          <w:tcPr>
            <w:tcW w:w="1526" w:type="dxa"/>
            <w:tcBorders>
              <w:top w:val="single" w:sz="4" w:space="0" w:color="auto"/>
              <w:left w:val="single" w:sz="4" w:space="0" w:color="auto"/>
              <w:bottom w:val="single" w:sz="4" w:space="0" w:color="auto"/>
            </w:tcBorders>
          </w:tcPr>
          <w:p w:rsidR="00230E6D" w:rsidRPr="006373BC" w:rsidRDefault="00230E6D" w:rsidP="00230E6D">
            <w:pPr>
              <w:rPr>
                <w:sz w:val="20"/>
                <w:szCs w:val="20"/>
              </w:rPr>
            </w:pPr>
            <w:r w:rsidRPr="006373BC">
              <w:rPr>
                <w:sz w:val="20"/>
                <w:szCs w:val="20"/>
              </w:rPr>
              <w:t>Characters 4:6</w:t>
            </w:r>
          </w:p>
        </w:tc>
        <w:tc>
          <w:tcPr>
            <w:tcW w:w="2977" w:type="dxa"/>
            <w:tcBorders>
              <w:top w:val="single" w:sz="4" w:space="0" w:color="auto"/>
              <w:bottom w:val="single" w:sz="4" w:space="0" w:color="auto"/>
              <w:right w:val="single" w:sz="4" w:space="0" w:color="auto"/>
            </w:tcBorders>
          </w:tcPr>
          <w:p w:rsidR="00230E6D" w:rsidRPr="006373BC" w:rsidRDefault="00230E6D" w:rsidP="00230E6D">
            <w:pPr>
              <w:rPr>
                <w:sz w:val="20"/>
                <w:szCs w:val="20"/>
              </w:rPr>
            </w:pPr>
            <w:r w:rsidRPr="006373BC">
              <w:rPr>
                <w:sz w:val="20"/>
                <w:szCs w:val="20"/>
              </w:rPr>
              <w:t>Product</w:t>
            </w:r>
          </w:p>
        </w:tc>
        <w:tc>
          <w:tcPr>
            <w:tcW w:w="1417" w:type="dxa"/>
            <w:tcBorders>
              <w:top w:val="single" w:sz="4" w:space="0" w:color="auto"/>
              <w:left w:val="single" w:sz="4" w:space="0" w:color="auto"/>
              <w:bottom w:val="single" w:sz="4" w:space="0" w:color="auto"/>
            </w:tcBorders>
          </w:tcPr>
          <w:p w:rsidR="00230E6D" w:rsidRPr="006373BC" w:rsidRDefault="00230E6D" w:rsidP="00230E6D">
            <w:pPr>
              <w:rPr>
                <w:sz w:val="20"/>
                <w:szCs w:val="20"/>
              </w:rPr>
            </w:pPr>
            <w:r w:rsidRPr="006373BC">
              <w:rPr>
                <w:sz w:val="20"/>
                <w:szCs w:val="20"/>
              </w:rPr>
              <w:t>Characters 6:8</w:t>
            </w:r>
          </w:p>
        </w:tc>
        <w:tc>
          <w:tcPr>
            <w:tcW w:w="1985" w:type="dxa"/>
            <w:tcBorders>
              <w:top w:val="single" w:sz="4" w:space="0" w:color="auto"/>
              <w:bottom w:val="single" w:sz="4" w:space="0" w:color="auto"/>
              <w:right w:val="single" w:sz="4" w:space="0" w:color="auto"/>
            </w:tcBorders>
          </w:tcPr>
          <w:p w:rsidR="00230E6D" w:rsidRPr="006373BC" w:rsidRDefault="00230E6D" w:rsidP="00230E6D">
            <w:pPr>
              <w:rPr>
                <w:sz w:val="20"/>
                <w:szCs w:val="20"/>
              </w:rPr>
            </w:pPr>
            <w:r w:rsidRPr="006373BC">
              <w:rPr>
                <w:sz w:val="20"/>
                <w:szCs w:val="20"/>
              </w:rPr>
              <w:t>Fourier component</w:t>
            </w:r>
          </w:p>
        </w:tc>
      </w:tr>
      <w:tr w:rsidR="00230E6D" w:rsidRPr="006373BC" w:rsidTr="00FF3BB6">
        <w:trPr>
          <w:jc w:val="center"/>
        </w:trPr>
        <w:tc>
          <w:tcPr>
            <w:tcW w:w="1526" w:type="dxa"/>
            <w:tcBorders>
              <w:top w:val="single" w:sz="4" w:space="0" w:color="auto"/>
              <w:left w:val="single" w:sz="4" w:space="0" w:color="auto"/>
            </w:tcBorders>
          </w:tcPr>
          <w:p w:rsidR="00230E6D" w:rsidRPr="006373BC" w:rsidRDefault="00230E6D" w:rsidP="00230E6D">
            <w:pPr>
              <w:rPr>
                <w:sz w:val="20"/>
                <w:szCs w:val="20"/>
              </w:rPr>
            </w:pPr>
            <w:r w:rsidRPr="006373BC">
              <w:rPr>
                <w:sz w:val="20"/>
                <w:szCs w:val="20"/>
              </w:rPr>
              <w:t>03</w:t>
            </w:r>
          </w:p>
        </w:tc>
        <w:tc>
          <w:tcPr>
            <w:tcW w:w="2977" w:type="dxa"/>
            <w:tcBorders>
              <w:top w:val="single" w:sz="4" w:space="0" w:color="auto"/>
              <w:right w:val="single" w:sz="4" w:space="0" w:color="auto"/>
            </w:tcBorders>
          </w:tcPr>
          <w:p w:rsidR="00230E6D" w:rsidRPr="006373BC" w:rsidRDefault="00230E6D" w:rsidP="00230E6D">
            <w:pPr>
              <w:rPr>
                <w:sz w:val="20"/>
                <w:szCs w:val="20"/>
              </w:rPr>
            </w:pPr>
            <w:r>
              <w:rPr>
                <w:sz w:val="20"/>
                <w:szCs w:val="20"/>
              </w:rPr>
              <w:t xml:space="preserve">MODIS 1km </w:t>
            </w:r>
            <w:r w:rsidRPr="006373BC">
              <w:rPr>
                <w:sz w:val="20"/>
                <w:szCs w:val="20"/>
              </w:rPr>
              <w:t>Middle</w:t>
            </w:r>
            <w:r>
              <w:rPr>
                <w:sz w:val="20"/>
                <w:szCs w:val="20"/>
              </w:rPr>
              <w:t xml:space="preserve"> infra-red</w:t>
            </w:r>
          </w:p>
        </w:tc>
        <w:tc>
          <w:tcPr>
            <w:tcW w:w="1417" w:type="dxa"/>
            <w:tcBorders>
              <w:top w:val="single" w:sz="4" w:space="0" w:color="auto"/>
              <w:left w:val="single" w:sz="4" w:space="0" w:color="auto"/>
            </w:tcBorders>
          </w:tcPr>
          <w:p w:rsidR="00230E6D" w:rsidRPr="006373BC" w:rsidRDefault="00230E6D" w:rsidP="00230E6D">
            <w:pPr>
              <w:rPr>
                <w:sz w:val="20"/>
                <w:szCs w:val="20"/>
              </w:rPr>
            </w:pPr>
            <w:r>
              <w:rPr>
                <w:sz w:val="20"/>
                <w:szCs w:val="20"/>
              </w:rPr>
              <w:t>A0</w:t>
            </w:r>
          </w:p>
        </w:tc>
        <w:tc>
          <w:tcPr>
            <w:tcW w:w="1985" w:type="dxa"/>
            <w:tcBorders>
              <w:top w:val="single" w:sz="4" w:space="0" w:color="auto"/>
              <w:right w:val="single" w:sz="4" w:space="0" w:color="auto"/>
            </w:tcBorders>
          </w:tcPr>
          <w:p w:rsidR="00230E6D" w:rsidRPr="006373BC" w:rsidRDefault="00230E6D" w:rsidP="00230E6D">
            <w:pPr>
              <w:rPr>
                <w:sz w:val="20"/>
                <w:szCs w:val="20"/>
              </w:rPr>
            </w:pPr>
            <w:r>
              <w:rPr>
                <w:sz w:val="20"/>
                <w:szCs w:val="20"/>
              </w:rPr>
              <w:t>Mean</w:t>
            </w:r>
          </w:p>
        </w:tc>
      </w:tr>
      <w:tr w:rsidR="00230E6D" w:rsidRPr="006373BC" w:rsidTr="00FF3BB6">
        <w:trPr>
          <w:jc w:val="center"/>
        </w:trPr>
        <w:tc>
          <w:tcPr>
            <w:tcW w:w="1526" w:type="dxa"/>
            <w:tcBorders>
              <w:left w:val="single" w:sz="4" w:space="0" w:color="auto"/>
            </w:tcBorders>
          </w:tcPr>
          <w:p w:rsidR="00230E6D" w:rsidRPr="006373BC" w:rsidRDefault="00230E6D" w:rsidP="00230E6D">
            <w:pPr>
              <w:rPr>
                <w:sz w:val="20"/>
                <w:szCs w:val="20"/>
              </w:rPr>
            </w:pPr>
            <w:r w:rsidRPr="006373BC">
              <w:rPr>
                <w:sz w:val="20"/>
                <w:szCs w:val="20"/>
              </w:rPr>
              <w:t>07</w:t>
            </w:r>
          </w:p>
        </w:tc>
        <w:tc>
          <w:tcPr>
            <w:tcW w:w="2977" w:type="dxa"/>
            <w:tcBorders>
              <w:right w:val="single" w:sz="4" w:space="0" w:color="auto"/>
            </w:tcBorders>
          </w:tcPr>
          <w:p w:rsidR="00230E6D" w:rsidRPr="006373BC" w:rsidRDefault="00230E6D" w:rsidP="00230E6D">
            <w:pPr>
              <w:rPr>
                <w:sz w:val="20"/>
                <w:szCs w:val="20"/>
              </w:rPr>
            </w:pPr>
            <w:r>
              <w:rPr>
                <w:sz w:val="20"/>
                <w:szCs w:val="20"/>
              </w:rPr>
              <w:t>MODIS 1km Day LST</w:t>
            </w:r>
          </w:p>
        </w:tc>
        <w:tc>
          <w:tcPr>
            <w:tcW w:w="1417" w:type="dxa"/>
            <w:tcBorders>
              <w:left w:val="single" w:sz="4" w:space="0" w:color="auto"/>
            </w:tcBorders>
          </w:tcPr>
          <w:p w:rsidR="00230E6D" w:rsidRPr="006373BC" w:rsidRDefault="00230E6D" w:rsidP="00230E6D">
            <w:pPr>
              <w:rPr>
                <w:sz w:val="20"/>
                <w:szCs w:val="20"/>
              </w:rPr>
            </w:pPr>
            <w:r>
              <w:rPr>
                <w:sz w:val="20"/>
                <w:szCs w:val="20"/>
              </w:rPr>
              <w:t>A1</w:t>
            </w:r>
          </w:p>
        </w:tc>
        <w:tc>
          <w:tcPr>
            <w:tcW w:w="1985" w:type="dxa"/>
            <w:tcBorders>
              <w:right w:val="single" w:sz="4" w:space="0" w:color="auto"/>
            </w:tcBorders>
          </w:tcPr>
          <w:p w:rsidR="00230E6D" w:rsidRPr="006373BC" w:rsidRDefault="00230E6D" w:rsidP="00230E6D">
            <w:pPr>
              <w:rPr>
                <w:sz w:val="20"/>
                <w:szCs w:val="20"/>
              </w:rPr>
            </w:pPr>
            <w:r>
              <w:rPr>
                <w:sz w:val="20"/>
                <w:szCs w:val="20"/>
              </w:rPr>
              <w:t>Amplitude 1</w:t>
            </w:r>
          </w:p>
        </w:tc>
      </w:tr>
      <w:tr w:rsidR="00230E6D" w:rsidRPr="006373BC" w:rsidTr="00FF3BB6">
        <w:trPr>
          <w:jc w:val="center"/>
        </w:trPr>
        <w:tc>
          <w:tcPr>
            <w:tcW w:w="1526" w:type="dxa"/>
            <w:tcBorders>
              <w:left w:val="single" w:sz="4" w:space="0" w:color="auto"/>
            </w:tcBorders>
          </w:tcPr>
          <w:p w:rsidR="00230E6D" w:rsidRPr="006373BC" w:rsidRDefault="00230E6D" w:rsidP="00230E6D">
            <w:pPr>
              <w:rPr>
                <w:sz w:val="20"/>
                <w:szCs w:val="20"/>
              </w:rPr>
            </w:pPr>
            <w:r w:rsidRPr="006373BC">
              <w:rPr>
                <w:sz w:val="20"/>
                <w:szCs w:val="20"/>
              </w:rPr>
              <w:t>08</w:t>
            </w:r>
          </w:p>
        </w:tc>
        <w:tc>
          <w:tcPr>
            <w:tcW w:w="2977" w:type="dxa"/>
            <w:tcBorders>
              <w:right w:val="single" w:sz="4" w:space="0" w:color="auto"/>
            </w:tcBorders>
          </w:tcPr>
          <w:p w:rsidR="00230E6D" w:rsidRPr="006373BC" w:rsidRDefault="00230E6D" w:rsidP="00230E6D">
            <w:pPr>
              <w:rPr>
                <w:sz w:val="20"/>
                <w:szCs w:val="20"/>
              </w:rPr>
            </w:pPr>
            <w:r>
              <w:rPr>
                <w:sz w:val="20"/>
                <w:szCs w:val="20"/>
              </w:rPr>
              <w:t>MODIS 1km Night LST</w:t>
            </w:r>
          </w:p>
        </w:tc>
        <w:tc>
          <w:tcPr>
            <w:tcW w:w="1417" w:type="dxa"/>
            <w:tcBorders>
              <w:left w:val="single" w:sz="4" w:space="0" w:color="auto"/>
            </w:tcBorders>
          </w:tcPr>
          <w:p w:rsidR="00230E6D" w:rsidRPr="006373BC" w:rsidRDefault="00230E6D" w:rsidP="00230E6D">
            <w:pPr>
              <w:rPr>
                <w:sz w:val="20"/>
                <w:szCs w:val="20"/>
              </w:rPr>
            </w:pPr>
            <w:r>
              <w:rPr>
                <w:sz w:val="20"/>
                <w:szCs w:val="20"/>
              </w:rPr>
              <w:t>A2</w:t>
            </w:r>
          </w:p>
        </w:tc>
        <w:tc>
          <w:tcPr>
            <w:tcW w:w="1985" w:type="dxa"/>
            <w:tcBorders>
              <w:right w:val="single" w:sz="4" w:space="0" w:color="auto"/>
            </w:tcBorders>
          </w:tcPr>
          <w:p w:rsidR="00230E6D" w:rsidRPr="006373BC" w:rsidRDefault="00230E6D" w:rsidP="00230E6D">
            <w:pPr>
              <w:rPr>
                <w:sz w:val="20"/>
                <w:szCs w:val="20"/>
              </w:rPr>
            </w:pPr>
            <w:r>
              <w:rPr>
                <w:sz w:val="20"/>
                <w:szCs w:val="20"/>
              </w:rPr>
              <w:t>Amplitude 2</w:t>
            </w:r>
          </w:p>
        </w:tc>
      </w:tr>
      <w:tr w:rsidR="00230E6D" w:rsidRPr="006373BC" w:rsidTr="00FF3BB6">
        <w:trPr>
          <w:jc w:val="center"/>
        </w:trPr>
        <w:tc>
          <w:tcPr>
            <w:tcW w:w="1526" w:type="dxa"/>
            <w:tcBorders>
              <w:left w:val="single" w:sz="4" w:space="0" w:color="auto"/>
            </w:tcBorders>
          </w:tcPr>
          <w:p w:rsidR="00230E6D" w:rsidRPr="006373BC" w:rsidRDefault="00230E6D" w:rsidP="00230E6D">
            <w:pPr>
              <w:rPr>
                <w:sz w:val="20"/>
                <w:szCs w:val="20"/>
              </w:rPr>
            </w:pPr>
            <w:r w:rsidRPr="006373BC">
              <w:rPr>
                <w:sz w:val="20"/>
                <w:szCs w:val="20"/>
              </w:rPr>
              <w:t>14</w:t>
            </w:r>
          </w:p>
        </w:tc>
        <w:tc>
          <w:tcPr>
            <w:tcW w:w="2977" w:type="dxa"/>
            <w:tcBorders>
              <w:right w:val="single" w:sz="4" w:space="0" w:color="auto"/>
            </w:tcBorders>
          </w:tcPr>
          <w:p w:rsidR="00230E6D" w:rsidRPr="006373BC" w:rsidRDefault="00230E6D" w:rsidP="00230E6D">
            <w:pPr>
              <w:rPr>
                <w:sz w:val="20"/>
                <w:szCs w:val="20"/>
              </w:rPr>
            </w:pPr>
            <w:r>
              <w:rPr>
                <w:sz w:val="20"/>
                <w:szCs w:val="20"/>
              </w:rPr>
              <w:t>MODIS 1km NDVI</w:t>
            </w:r>
          </w:p>
        </w:tc>
        <w:tc>
          <w:tcPr>
            <w:tcW w:w="1417" w:type="dxa"/>
            <w:tcBorders>
              <w:left w:val="single" w:sz="4" w:space="0" w:color="auto"/>
            </w:tcBorders>
          </w:tcPr>
          <w:p w:rsidR="00230E6D" w:rsidRPr="006373BC" w:rsidRDefault="00230E6D" w:rsidP="00230E6D">
            <w:pPr>
              <w:rPr>
                <w:sz w:val="20"/>
                <w:szCs w:val="20"/>
              </w:rPr>
            </w:pPr>
            <w:r>
              <w:rPr>
                <w:sz w:val="20"/>
                <w:szCs w:val="20"/>
              </w:rPr>
              <w:t>A3</w:t>
            </w:r>
          </w:p>
        </w:tc>
        <w:tc>
          <w:tcPr>
            <w:tcW w:w="1985" w:type="dxa"/>
            <w:tcBorders>
              <w:right w:val="single" w:sz="4" w:space="0" w:color="auto"/>
            </w:tcBorders>
          </w:tcPr>
          <w:p w:rsidR="00230E6D" w:rsidRPr="006373BC" w:rsidRDefault="00230E6D" w:rsidP="00230E6D">
            <w:pPr>
              <w:rPr>
                <w:sz w:val="20"/>
                <w:szCs w:val="20"/>
              </w:rPr>
            </w:pPr>
            <w:r>
              <w:rPr>
                <w:sz w:val="20"/>
                <w:szCs w:val="20"/>
              </w:rPr>
              <w:t>Amplitude 3</w:t>
            </w:r>
          </w:p>
        </w:tc>
      </w:tr>
      <w:tr w:rsidR="00230E6D" w:rsidRPr="006373BC" w:rsidTr="00FF3BB6">
        <w:trPr>
          <w:jc w:val="center"/>
        </w:trPr>
        <w:tc>
          <w:tcPr>
            <w:tcW w:w="1526" w:type="dxa"/>
            <w:tcBorders>
              <w:left w:val="single" w:sz="4" w:space="0" w:color="auto"/>
            </w:tcBorders>
          </w:tcPr>
          <w:p w:rsidR="00230E6D" w:rsidRPr="006373BC" w:rsidRDefault="00230E6D" w:rsidP="00230E6D">
            <w:pPr>
              <w:rPr>
                <w:sz w:val="20"/>
                <w:szCs w:val="20"/>
              </w:rPr>
            </w:pPr>
            <w:r w:rsidRPr="006373BC">
              <w:rPr>
                <w:sz w:val="20"/>
                <w:szCs w:val="20"/>
              </w:rPr>
              <w:t>15</w:t>
            </w:r>
          </w:p>
        </w:tc>
        <w:tc>
          <w:tcPr>
            <w:tcW w:w="2977" w:type="dxa"/>
            <w:tcBorders>
              <w:right w:val="single" w:sz="4" w:space="0" w:color="auto"/>
            </w:tcBorders>
          </w:tcPr>
          <w:p w:rsidR="00230E6D" w:rsidRPr="006373BC" w:rsidRDefault="00230E6D" w:rsidP="00230E6D">
            <w:pPr>
              <w:rPr>
                <w:sz w:val="20"/>
                <w:szCs w:val="20"/>
              </w:rPr>
            </w:pPr>
            <w:r>
              <w:rPr>
                <w:sz w:val="20"/>
                <w:szCs w:val="20"/>
              </w:rPr>
              <w:t>MODIS 1km EVI</w:t>
            </w:r>
          </w:p>
        </w:tc>
        <w:tc>
          <w:tcPr>
            <w:tcW w:w="1417" w:type="dxa"/>
            <w:tcBorders>
              <w:left w:val="single" w:sz="4" w:space="0" w:color="auto"/>
            </w:tcBorders>
          </w:tcPr>
          <w:p w:rsidR="00230E6D" w:rsidRPr="006373BC" w:rsidRDefault="00230E6D" w:rsidP="00230E6D">
            <w:pPr>
              <w:rPr>
                <w:sz w:val="20"/>
                <w:szCs w:val="20"/>
              </w:rPr>
            </w:pPr>
            <w:r>
              <w:rPr>
                <w:sz w:val="20"/>
                <w:szCs w:val="20"/>
              </w:rPr>
              <w:t>MX</w:t>
            </w:r>
          </w:p>
        </w:tc>
        <w:tc>
          <w:tcPr>
            <w:tcW w:w="1985" w:type="dxa"/>
            <w:tcBorders>
              <w:right w:val="single" w:sz="4" w:space="0" w:color="auto"/>
            </w:tcBorders>
          </w:tcPr>
          <w:p w:rsidR="00230E6D" w:rsidRPr="006373BC" w:rsidRDefault="00230E6D" w:rsidP="00230E6D">
            <w:pPr>
              <w:rPr>
                <w:sz w:val="20"/>
                <w:szCs w:val="20"/>
              </w:rPr>
            </w:pPr>
            <w:r>
              <w:rPr>
                <w:sz w:val="20"/>
                <w:szCs w:val="20"/>
              </w:rPr>
              <w:t>Maximum</w:t>
            </w:r>
          </w:p>
        </w:tc>
      </w:tr>
      <w:tr w:rsidR="00230E6D" w:rsidRPr="006373BC" w:rsidTr="00FF3BB6">
        <w:trPr>
          <w:jc w:val="center"/>
        </w:trPr>
        <w:tc>
          <w:tcPr>
            <w:tcW w:w="1526" w:type="dxa"/>
            <w:tcBorders>
              <w:left w:val="single" w:sz="4" w:space="0" w:color="auto"/>
            </w:tcBorders>
          </w:tcPr>
          <w:p w:rsidR="00230E6D" w:rsidRPr="006373BC" w:rsidRDefault="00230E6D" w:rsidP="00230E6D">
            <w:pPr>
              <w:rPr>
                <w:sz w:val="20"/>
                <w:szCs w:val="20"/>
              </w:rPr>
            </w:pPr>
            <w:r w:rsidRPr="006373BC">
              <w:rPr>
                <w:sz w:val="20"/>
                <w:szCs w:val="20"/>
              </w:rPr>
              <w:t>57</w:t>
            </w:r>
          </w:p>
        </w:tc>
        <w:tc>
          <w:tcPr>
            <w:tcW w:w="2977" w:type="dxa"/>
            <w:tcBorders>
              <w:right w:val="single" w:sz="4" w:space="0" w:color="auto"/>
            </w:tcBorders>
          </w:tcPr>
          <w:p w:rsidR="00230E6D" w:rsidRPr="006373BC" w:rsidRDefault="00230E6D" w:rsidP="00230E6D">
            <w:pPr>
              <w:rPr>
                <w:sz w:val="20"/>
                <w:szCs w:val="20"/>
              </w:rPr>
            </w:pPr>
            <w:r>
              <w:rPr>
                <w:sz w:val="20"/>
                <w:szCs w:val="20"/>
              </w:rPr>
              <w:t>WORLDCLIM 1km precipitation</w:t>
            </w:r>
          </w:p>
        </w:tc>
        <w:tc>
          <w:tcPr>
            <w:tcW w:w="1417" w:type="dxa"/>
            <w:tcBorders>
              <w:left w:val="single" w:sz="4" w:space="0" w:color="auto"/>
            </w:tcBorders>
          </w:tcPr>
          <w:p w:rsidR="00230E6D" w:rsidRPr="006373BC" w:rsidRDefault="00230E6D" w:rsidP="00230E6D">
            <w:pPr>
              <w:rPr>
                <w:sz w:val="20"/>
                <w:szCs w:val="20"/>
              </w:rPr>
            </w:pPr>
            <w:r>
              <w:rPr>
                <w:sz w:val="20"/>
                <w:szCs w:val="20"/>
              </w:rPr>
              <w:t>MN</w:t>
            </w:r>
          </w:p>
        </w:tc>
        <w:tc>
          <w:tcPr>
            <w:tcW w:w="1985" w:type="dxa"/>
            <w:tcBorders>
              <w:right w:val="single" w:sz="4" w:space="0" w:color="auto"/>
            </w:tcBorders>
          </w:tcPr>
          <w:p w:rsidR="00230E6D" w:rsidRPr="006373BC" w:rsidRDefault="00230E6D" w:rsidP="00230E6D">
            <w:pPr>
              <w:rPr>
                <w:sz w:val="20"/>
                <w:szCs w:val="20"/>
              </w:rPr>
            </w:pPr>
            <w:r>
              <w:rPr>
                <w:sz w:val="20"/>
                <w:szCs w:val="20"/>
              </w:rPr>
              <w:t>Minimum</w:t>
            </w:r>
          </w:p>
        </w:tc>
      </w:tr>
      <w:tr w:rsidR="00230E6D" w:rsidRPr="006373BC" w:rsidTr="00FF3BB6">
        <w:trPr>
          <w:jc w:val="center"/>
        </w:trPr>
        <w:tc>
          <w:tcPr>
            <w:tcW w:w="1526" w:type="dxa"/>
            <w:tcBorders>
              <w:left w:val="single" w:sz="4" w:space="0" w:color="auto"/>
            </w:tcBorders>
          </w:tcPr>
          <w:p w:rsidR="00230E6D" w:rsidRPr="006373BC" w:rsidRDefault="00230E6D" w:rsidP="00230E6D">
            <w:pPr>
              <w:rPr>
                <w:sz w:val="20"/>
                <w:szCs w:val="20"/>
              </w:rPr>
            </w:pPr>
          </w:p>
        </w:tc>
        <w:tc>
          <w:tcPr>
            <w:tcW w:w="2977" w:type="dxa"/>
            <w:tcBorders>
              <w:right w:val="single" w:sz="4" w:space="0" w:color="auto"/>
            </w:tcBorders>
          </w:tcPr>
          <w:p w:rsidR="00230E6D" w:rsidRPr="006373BC" w:rsidRDefault="00230E6D" w:rsidP="00230E6D">
            <w:pPr>
              <w:rPr>
                <w:sz w:val="20"/>
                <w:szCs w:val="20"/>
              </w:rPr>
            </w:pPr>
          </w:p>
        </w:tc>
        <w:tc>
          <w:tcPr>
            <w:tcW w:w="1417" w:type="dxa"/>
            <w:tcBorders>
              <w:left w:val="single" w:sz="4" w:space="0" w:color="auto"/>
            </w:tcBorders>
          </w:tcPr>
          <w:p w:rsidR="00230E6D" w:rsidRPr="006373BC" w:rsidRDefault="00230E6D" w:rsidP="00230E6D">
            <w:pPr>
              <w:rPr>
                <w:sz w:val="20"/>
                <w:szCs w:val="20"/>
              </w:rPr>
            </w:pPr>
            <w:r>
              <w:rPr>
                <w:sz w:val="20"/>
                <w:szCs w:val="20"/>
              </w:rPr>
              <w:t>P1</w:t>
            </w:r>
          </w:p>
        </w:tc>
        <w:tc>
          <w:tcPr>
            <w:tcW w:w="1985" w:type="dxa"/>
            <w:tcBorders>
              <w:right w:val="single" w:sz="4" w:space="0" w:color="auto"/>
            </w:tcBorders>
          </w:tcPr>
          <w:p w:rsidR="00230E6D" w:rsidRPr="006373BC" w:rsidRDefault="00230E6D" w:rsidP="00230E6D">
            <w:pPr>
              <w:rPr>
                <w:sz w:val="20"/>
                <w:szCs w:val="20"/>
              </w:rPr>
            </w:pPr>
            <w:r>
              <w:rPr>
                <w:sz w:val="20"/>
                <w:szCs w:val="20"/>
              </w:rPr>
              <w:t>Phase 1</w:t>
            </w:r>
          </w:p>
        </w:tc>
      </w:tr>
      <w:tr w:rsidR="00230E6D" w:rsidRPr="006373BC" w:rsidTr="00FF3BB6">
        <w:trPr>
          <w:jc w:val="center"/>
        </w:trPr>
        <w:tc>
          <w:tcPr>
            <w:tcW w:w="1526" w:type="dxa"/>
            <w:tcBorders>
              <w:left w:val="single" w:sz="4" w:space="0" w:color="auto"/>
            </w:tcBorders>
          </w:tcPr>
          <w:p w:rsidR="00230E6D" w:rsidRPr="006373BC" w:rsidRDefault="00230E6D" w:rsidP="00230E6D">
            <w:pPr>
              <w:rPr>
                <w:sz w:val="20"/>
                <w:szCs w:val="20"/>
              </w:rPr>
            </w:pPr>
          </w:p>
        </w:tc>
        <w:tc>
          <w:tcPr>
            <w:tcW w:w="2977" w:type="dxa"/>
            <w:tcBorders>
              <w:right w:val="single" w:sz="4" w:space="0" w:color="auto"/>
            </w:tcBorders>
          </w:tcPr>
          <w:p w:rsidR="00230E6D" w:rsidRPr="006373BC" w:rsidRDefault="00230E6D" w:rsidP="00230E6D">
            <w:pPr>
              <w:rPr>
                <w:sz w:val="20"/>
                <w:szCs w:val="20"/>
              </w:rPr>
            </w:pPr>
          </w:p>
        </w:tc>
        <w:tc>
          <w:tcPr>
            <w:tcW w:w="1417" w:type="dxa"/>
            <w:tcBorders>
              <w:left w:val="single" w:sz="4" w:space="0" w:color="auto"/>
            </w:tcBorders>
          </w:tcPr>
          <w:p w:rsidR="00230E6D" w:rsidRPr="006373BC" w:rsidRDefault="00230E6D" w:rsidP="00230E6D">
            <w:pPr>
              <w:rPr>
                <w:sz w:val="20"/>
                <w:szCs w:val="20"/>
              </w:rPr>
            </w:pPr>
            <w:r>
              <w:rPr>
                <w:sz w:val="20"/>
                <w:szCs w:val="20"/>
              </w:rPr>
              <w:t>P2</w:t>
            </w:r>
          </w:p>
        </w:tc>
        <w:tc>
          <w:tcPr>
            <w:tcW w:w="1985" w:type="dxa"/>
            <w:tcBorders>
              <w:right w:val="single" w:sz="4" w:space="0" w:color="auto"/>
            </w:tcBorders>
          </w:tcPr>
          <w:p w:rsidR="00230E6D" w:rsidRPr="006373BC" w:rsidRDefault="00230E6D" w:rsidP="00230E6D">
            <w:pPr>
              <w:rPr>
                <w:sz w:val="20"/>
                <w:szCs w:val="20"/>
              </w:rPr>
            </w:pPr>
            <w:r>
              <w:rPr>
                <w:sz w:val="20"/>
                <w:szCs w:val="20"/>
              </w:rPr>
              <w:t>Phase 2</w:t>
            </w:r>
          </w:p>
        </w:tc>
      </w:tr>
      <w:tr w:rsidR="00230E6D" w:rsidRPr="006373BC" w:rsidTr="00FF3BB6">
        <w:trPr>
          <w:jc w:val="center"/>
        </w:trPr>
        <w:tc>
          <w:tcPr>
            <w:tcW w:w="1526" w:type="dxa"/>
            <w:tcBorders>
              <w:left w:val="single" w:sz="4" w:space="0" w:color="auto"/>
            </w:tcBorders>
          </w:tcPr>
          <w:p w:rsidR="00230E6D" w:rsidRPr="006373BC" w:rsidRDefault="00230E6D" w:rsidP="00230E6D">
            <w:pPr>
              <w:rPr>
                <w:sz w:val="20"/>
                <w:szCs w:val="20"/>
              </w:rPr>
            </w:pPr>
          </w:p>
        </w:tc>
        <w:tc>
          <w:tcPr>
            <w:tcW w:w="2977" w:type="dxa"/>
            <w:tcBorders>
              <w:right w:val="single" w:sz="4" w:space="0" w:color="auto"/>
            </w:tcBorders>
          </w:tcPr>
          <w:p w:rsidR="00230E6D" w:rsidRPr="006373BC" w:rsidRDefault="00230E6D" w:rsidP="00230E6D">
            <w:pPr>
              <w:rPr>
                <w:sz w:val="20"/>
                <w:szCs w:val="20"/>
              </w:rPr>
            </w:pPr>
          </w:p>
        </w:tc>
        <w:tc>
          <w:tcPr>
            <w:tcW w:w="1417" w:type="dxa"/>
            <w:tcBorders>
              <w:left w:val="single" w:sz="4" w:space="0" w:color="auto"/>
            </w:tcBorders>
          </w:tcPr>
          <w:p w:rsidR="00230E6D" w:rsidRPr="006373BC" w:rsidRDefault="00230E6D" w:rsidP="00230E6D">
            <w:pPr>
              <w:rPr>
                <w:sz w:val="20"/>
                <w:szCs w:val="20"/>
              </w:rPr>
            </w:pPr>
            <w:r>
              <w:rPr>
                <w:sz w:val="20"/>
                <w:szCs w:val="20"/>
              </w:rPr>
              <w:t>P3</w:t>
            </w:r>
          </w:p>
        </w:tc>
        <w:tc>
          <w:tcPr>
            <w:tcW w:w="1985" w:type="dxa"/>
            <w:tcBorders>
              <w:right w:val="single" w:sz="4" w:space="0" w:color="auto"/>
            </w:tcBorders>
          </w:tcPr>
          <w:p w:rsidR="00230E6D" w:rsidRPr="006373BC" w:rsidRDefault="00230E6D" w:rsidP="00230E6D">
            <w:pPr>
              <w:rPr>
                <w:sz w:val="20"/>
                <w:szCs w:val="20"/>
              </w:rPr>
            </w:pPr>
            <w:r>
              <w:rPr>
                <w:sz w:val="20"/>
                <w:szCs w:val="20"/>
              </w:rPr>
              <w:t>Phase 3</w:t>
            </w:r>
          </w:p>
        </w:tc>
      </w:tr>
      <w:tr w:rsidR="00230E6D" w:rsidRPr="006373BC" w:rsidTr="00FF3BB6">
        <w:trPr>
          <w:jc w:val="center"/>
        </w:trPr>
        <w:tc>
          <w:tcPr>
            <w:tcW w:w="1526" w:type="dxa"/>
            <w:tcBorders>
              <w:left w:val="single" w:sz="4" w:space="0" w:color="auto"/>
              <w:bottom w:val="single" w:sz="4" w:space="0" w:color="auto"/>
            </w:tcBorders>
          </w:tcPr>
          <w:p w:rsidR="00230E6D" w:rsidRPr="006373BC" w:rsidRDefault="00230E6D" w:rsidP="00230E6D">
            <w:pPr>
              <w:rPr>
                <w:sz w:val="20"/>
                <w:szCs w:val="20"/>
              </w:rPr>
            </w:pPr>
          </w:p>
        </w:tc>
        <w:tc>
          <w:tcPr>
            <w:tcW w:w="2977" w:type="dxa"/>
            <w:tcBorders>
              <w:bottom w:val="single" w:sz="4" w:space="0" w:color="auto"/>
              <w:right w:val="single" w:sz="4" w:space="0" w:color="auto"/>
            </w:tcBorders>
          </w:tcPr>
          <w:p w:rsidR="00230E6D" w:rsidRPr="006373BC" w:rsidRDefault="00230E6D" w:rsidP="00230E6D">
            <w:pPr>
              <w:rPr>
                <w:sz w:val="20"/>
                <w:szCs w:val="20"/>
              </w:rPr>
            </w:pPr>
          </w:p>
        </w:tc>
        <w:tc>
          <w:tcPr>
            <w:tcW w:w="1417" w:type="dxa"/>
            <w:tcBorders>
              <w:left w:val="single" w:sz="4" w:space="0" w:color="auto"/>
              <w:bottom w:val="single" w:sz="4" w:space="0" w:color="auto"/>
            </w:tcBorders>
          </w:tcPr>
          <w:p w:rsidR="00230E6D" w:rsidRPr="006373BC" w:rsidRDefault="00230E6D" w:rsidP="00230E6D">
            <w:pPr>
              <w:rPr>
                <w:sz w:val="20"/>
                <w:szCs w:val="20"/>
              </w:rPr>
            </w:pPr>
            <w:r>
              <w:rPr>
                <w:sz w:val="20"/>
                <w:szCs w:val="20"/>
              </w:rPr>
              <w:t>VR</w:t>
            </w:r>
          </w:p>
        </w:tc>
        <w:tc>
          <w:tcPr>
            <w:tcW w:w="1985" w:type="dxa"/>
            <w:tcBorders>
              <w:bottom w:val="single" w:sz="4" w:space="0" w:color="auto"/>
              <w:right w:val="single" w:sz="4" w:space="0" w:color="auto"/>
            </w:tcBorders>
          </w:tcPr>
          <w:p w:rsidR="00230E6D" w:rsidRPr="006373BC" w:rsidRDefault="00230E6D" w:rsidP="00230E6D">
            <w:pPr>
              <w:rPr>
                <w:sz w:val="20"/>
                <w:szCs w:val="20"/>
              </w:rPr>
            </w:pPr>
            <w:r>
              <w:rPr>
                <w:sz w:val="20"/>
                <w:szCs w:val="20"/>
              </w:rPr>
              <w:t>Variance</w:t>
            </w:r>
          </w:p>
        </w:tc>
      </w:tr>
    </w:tbl>
    <w:p w:rsidR="00230E6D" w:rsidRDefault="00230E6D" w:rsidP="00230E6D">
      <w:pPr>
        <w:spacing w:line="240" w:lineRule="auto"/>
        <w:rPr>
          <w:sz w:val="20"/>
          <w:szCs w:val="20"/>
        </w:rPr>
      </w:pPr>
    </w:p>
    <w:p w:rsidR="00230E6D" w:rsidRDefault="00230E6D" w:rsidP="00230E6D">
      <w:pPr>
        <w:spacing w:line="240" w:lineRule="auto"/>
        <w:rPr>
          <w:b/>
          <w:sz w:val="20"/>
          <w:szCs w:val="20"/>
        </w:rPr>
      </w:pPr>
      <w:r w:rsidRPr="00667BEF">
        <w:rPr>
          <w:b/>
          <w:sz w:val="20"/>
          <w:szCs w:val="20"/>
        </w:rPr>
        <w:t>Cumulative degree day data:</w:t>
      </w:r>
    </w:p>
    <w:tbl>
      <w:tblPr>
        <w:tblStyle w:val="TableGrid"/>
        <w:tblW w:w="0" w:type="auto"/>
        <w:jc w:val="center"/>
        <w:tblLook w:val="04A0"/>
      </w:tblPr>
      <w:tblGrid>
        <w:gridCol w:w="2376"/>
        <w:gridCol w:w="6866"/>
      </w:tblGrid>
      <w:tr w:rsidR="00230E6D" w:rsidRPr="00667BEF" w:rsidTr="00FF3BB6">
        <w:trPr>
          <w:jc w:val="center"/>
        </w:trPr>
        <w:tc>
          <w:tcPr>
            <w:tcW w:w="2376" w:type="dxa"/>
            <w:tcBorders>
              <w:bottom w:val="single" w:sz="4" w:space="0" w:color="auto"/>
              <w:right w:val="nil"/>
            </w:tcBorders>
          </w:tcPr>
          <w:p w:rsidR="00230E6D" w:rsidRPr="00667BEF" w:rsidRDefault="00230E6D" w:rsidP="00230E6D">
            <w:pPr>
              <w:rPr>
                <w:sz w:val="20"/>
                <w:szCs w:val="20"/>
              </w:rPr>
            </w:pPr>
            <w:r w:rsidRPr="00667BEF">
              <w:rPr>
                <w:sz w:val="20"/>
                <w:szCs w:val="20"/>
              </w:rPr>
              <w:t>Name</w:t>
            </w:r>
          </w:p>
        </w:tc>
        <w:tc>
          <w:tcPr>
            <w:tcW w:w="6866" w:type="dxa"/>
            <w:tcBorders>
              <w:left w:val="nil"/>
              <w:bottom w:val="single" w:sz="4" w:space="0" w:color="auto"/>
            </w:tcBorders>
          </w:tcPr>
          <w:p w:rsidR="00230E6D" w:rsidRPr="00667BEF" w:rsidRDefault="00230E6D" w:rsidP="00230E6D">
            <w:pPr>
              <w:rPr>
                <w:sz w:val="20"/>
                <w:szCs w:val="20"/>
              </w:rPr>
            </w:pPr>
            <w:r w:rsidRPr="00667BEF">
              <w:rPr>
                <w:sz w:val="20"/>
                <w:szCs w:val="20"/>
              </w:rPr>
              <w:t>Product</w:t>
            </w:r>
          </w:p>
        </w:tc>
      </w:tr>
      <w:tr w:rsidR="00230E6D" w:rsidRPr="00667BEF" w:rsidTr="00FF3BB6">
        <w:trPr>
          <w:jc w:val="center"/>
        </w:trPr>
        <w:tc>
          <w:tcPr>
            <w:tcW w:w="2376" w:type="dxa"/>
            <w:tcBorders>
              <w:top w:val="single" w:sz="4" w:space="0" w:color="auto"/>
              <w:left w:val="single" w:sz="4" w:space="0" w:color="auto"/>
              <w:bottom w:val="nil"/>
              <w:right w:val="nil"/>
            </w:tcBorders>
          </w:tcPr>
          <w:p w:rsidR="00230E6D" w:rsidRPr="00667BEF" w:rsidRDefault="00230E6D" w:rsidP="00230E6D">
            <w:pPr>
              <w:rPr>
                <w:sz w:val="20"/>
                <w:szCs w:val="20"/>
              </w:rPr>
            </w:pPr>
            <w:r w:rsidRPr="00667BEF">
              <w:rPr>
                <w:sz w:val="20"/>
                <w:szCs w:val="20"/>
              </w:rPr>
              <w:t>d2</w:t>
            </w:r>
            <w:r>
              <w:rPr>
                <w:sz w:val="20"/>
                <w:szCs w:val="20"/>
              </w:rPr>
              <w:t>00X</w:t>
            </w:r>
            <w:r w:rsidRPr="00667BEF">
              <w:rPr>
                <w:sz w:val="20"/>
                <w:szCs w:val="20"/>
              </w:rPr>
              <w:t>dCDD</w:t>
            </w:r>
          </w:p>
        </w:tc>
        <w:tc>
          <w:tcPr>
            <w:tcW w:w="6866" w:type="dxa"/>
            <w:tcBorders>
              <w:top w:val="single" w:sz="4" w:space="0" w:color="auto"/>
              <w:left w:val="nil"/>
              <w:bottom w:val="nil"/>
              <w:right w:val="single" w:sz="4" w:space="0" w:color="auto"/>
            </w:tcBorders>
          </w:tcPr>
          <w:p w:rsidR="00230E6D" w:rsidRPr="00667BEF" w:rsidRDefault="00230E6D" w:rsidP="00230E6D">
            <w:pPr>
              <w:rPr>
                <w:sz w:val="20"/>
                <w:szCs w:val="20"/>
              </w:rPr>
            </w:pPr>
            <w:r>
              <w:rPr>
                <w:sz w:val="20"/>
                <w:szCs w:val="20"/>
              </w:rPr>
              <w:t>Day-time cumulative degrees (26</w:t>
            </w:r>
            <w:r w:rsidRPr="00667BEF">
              <w:rPr>
                <w:sz w:val="20"/>
                <w:szCs w:val="20"/>
                <w:vertAlign w:val="superscript"/>
              </w:rPr>
              <w:t>th</w:t>
            </w:r>
            <w:r>
              <w:rPr>
                <w:sz w:val="20"/>
                <w:szCs w:val="20"/>
              </w:rPr>
              <w:t xml:space="preserve"> Feb – 25</w:t>
            </w:r>
            <w:r w:rsidRPr="00667BEF">
              <w:rPr>
                <w:sz w:val="20"/>
                <w:szCs w:val="20"/>
                <w:vertAlign w:val="superscript"/>
              </w:rPr>
              <w:t>th</w:t>
            </w:r>
            <w:r>
              <w:rPr>
                <w:sz w:val="20"/>
                <w:szCs w:val="20"/>
              </w:rPr>
              <w:t xml:space="preserve"> May) (replace X with year 2001-8)</w:t>
            </w:r>
          </w:p>
        </w:tc>
      </w:tr>
      <w:tr w:rsidR="00230E6D" w:rsidRPr="00667BEF" w:rsidTr="00FF3BB6">
        <w:trPr>
          <w:jc w:val="center"/>
        </w:trPr>
        <w:tc>
          <w:tcPr>
            <w:tcW w:w="2376" w:type="dxa"/>
            <w:tcBorders>
              <w:top w:val="nil"/>
              <w:left w:val="single" w:sz="4" w:space="0" w:color="auto"/>
              <w:bottom w:val="single" w:sz="4" w:space="0" w:color="auto"/>
              <w:right w:val="nil"/>
            </w:tcBorders>
          </w:tcPr>
          <w:p w:rsidR="00230E6D" w:rsidRPr="00667BEF" w:rsidRDefault="00230E6D" w:rsidP="00230E6D">
            <w:pPr>
              <w:rPr>
                <w:sz w:val="20"/>
                <w:szCs w:val="20"/>
              </w:rPr>
            </w:pPr>
            <w:r w:rsidRPr="00667BEF">
              <w:rPr>
                <w:sz w:val="20"/>
                <w:szCs w:val="20"/>
              </w:rPr>
              <w:t>n2</w:t>
            </w:r>
            <w:r>
              <w:rPr>
                <w:sz w:val="20"/>
                <w:szCs w:val="20"/>
              </w:rPr>
              <w:t>00X</w:t>
            </w:r>
            <w:r w:rsidRPr="00667BEF">
              <w:rPr>
                <w:sz w:val="20"/>
                <w:szCs w:val="20"/>
              </w:rPr>
              <w:t>nCDD</w:t>
            </w:r>
          </w:p>
        </w:tc>
        <w:tc>
          <w:tcPr>
            <w:tcW w:w="6866" w:type="dxa"/>
            <w:tcBorders>
              <w:top w:val="nil"/>
              <w:left w:val="nil"/>
              <w:bottom w:val="single" w:sz="4" w:space="0" w:color="auto"/>
              <w:right w:val="single" w:sz="4" w:space="0" w:color="auto"/>
            </w:tcBorders>
          </w:tcPr>
          <w:p w:rsidR="00230E6D" w:rsidRPr="00667BEF" w:rsidRDefault="00230E6D" w:rsidP="00230E6D">
            <w:pPr>
              <w:rPr>
                <w:sz w:val="20"/>
                <w:szCs w:val="20"/>
              </w:rPr>
            </w:pPr>
            <w:r>
              <w:rPr>
                <w:sz w:val="20"/>
                <w:szCs w:val="20"/>
              </w:rPr>
              <w:t>Night-time cumulative degrees (26</w:t>
            </w:r>
            <w:r w:rsidRPr="00667BEF">
              <w:rPr>
                <w:sz w:val="20"/>
                <w:szCs w:val="20"/>
                <w:vertAlign w:val="superscript"/>
              </w:rPr>
              <w:t>th</w:t>
            </w:r>
            <w:r>
              <w:rPr>
                <w:sz w:val="20"/>
                <w:szCs w:val="20"/>
              </w:rPr>
              <w:t xml:space="preserve"> Feb – 25</w:t>
            </w:r>
            <w:r w:rsidRPr="00667BEF">
              <w:rPr>
                <w:sz w:val="20"/>
                <w:szCs w:val="20"/>
                <w:vertAlign w:val="superscript"/>
              </w:rPr>
              <w:t>th</w:t>
            </w:r>
            <w:r>
              <w:rPr>
                <w:sz w:val="20"/>
                <w:szCs w:val="20"/>
              </w:rPr>
              <w:t xml:space="preserve"> May) (replace X with year 2001-8)</w:t>
            </w:r>
          </w:p>
        </w:tc>
      </w:tr>
    </w:tbl>
    <w:p w:rsidR="00230E6D" w:rsidRDefault="00230E6D" w:rsidP="00230E6D">
      <w:pPr>
        <w:spacing w:line="240" w:lineRule="auto"/>
        <w:rPr>
          <w:sz w:val="20"/>
          <w:szCs w:val="20"/>
        </w:rPr>
      </w:pPr>
    </w:p>
    <w:p w:rsidR="00230E6D" w:rsidRPr="00667BEF" w:rsidRDefault="00230E6D" w:rsidP="00230E6D">
      <w:pPr>
        <w:spacing w:line="240" w:lineRule="auto"/>
        <w:rPr>
          <w:b/>
          <w:sz w:val="20"/>
          <w:szCs w:val="20"/>
        </w:rPr>
      </w:pPr>
      <w:r w:rsidRPr="00667BEF">
        <w:rPr>
          <w:b/>
          <w:sz w:val="20"/>
          <w:szCs w:val="20"/>
        </w:rPr>
        <w:t>Other predictor data:</w:t>
      </w:r>
    </w:p>
    <w:tbl>
      <w:tblPr>
        <w:tblStyle w:val="TableGrid"/>
        <w:tblW w:w="9180" w:type="dxa"/>
        <w:jc w:val="center"/>
        <w:tblBorders>
          <w:left w:val="none" w:sz="0" w:space="0" w:color="auto"/>
          <w:right w:val="none" w:sz="0" w:space="0" w:color="auto"/>
          <w:insideH w:val="none" w:sz="0" w:space="0" w:color="auto"/>
          <w:insideV w:val="none" w:sz="0" w:space="0" w:color="auto"/>
        </w:tblBorders>
        <w:tblLook w:val="04A0"/>
      </w:tblPr>
      <w:tblGrid>
        <w:gridCol w:w="2376"/>
        <w:gridCol w:w="6804"/>
      </w:tblGrid>
      <w:tr w:rsidR="00230E6D" w:rsidTr="00FF3BB6">
        <w:trPr>
          <w:jc w:val="center"/>
        </w:trPr>
        <w:tc>
          <w:tcPr>
            <w:tcW w:w="2376" w:type="dxa"/>
            <w:tcBorders>
              <w:top w:val="single" w:sz="4" w:space="0" w:color="auto"/>
              <w:left w:val="single" w:sz="4" w:space="0" w:color="auto"/>
              <w:bottom w:val="single" w:sz="4" w:space="0" w:color="auto"/>
            </w:tcBorders>
          </w:tcPr>
          <w:p w:rsidR="00230E6D" w:rsidRDefault="00230E6D" w:rsidP="00230E6D">
            <w:pPr>
              <w:rPr>
                <w:sz w:val="20"/>
                <w:szCs w:val="20"/>
              </w:rPr>
            </w:pPr>
            <w:r>
              <w:rPr>
                <w:sz w:val="20"/>
                <w:szCs w:val="20"/>
              </w:rPr>
              <w:t>Name</w:t>
            </w:r>
          </w:p>
        </w:tc>
        <w:tc>
          <w:tcPr>
            <w:tcW w:w="6804" w:type="dxa"/>
            <w:tcBorders>
              <w:top w:val="single" w:sz="4" w:space="0" w:color="auto"/>
              <w:bottom w:val="single" w:sz="4" w:space="0" w:color="auto"/>
              <w:right w:val="single" w:sz="4" w:space="0" w:color="auto"/>
            </w:tcBorders>
          </w:tcPr>
          <w:p w:rsidR="00230E6D" w:rsidRDefault="00230E6D" w:rsidP="00230E6D">
            <w:pPr>
              <w:rPr>
                <w:sz w:val="20"/>
                <w:szCs w:val="20"/>
              </w:rPr>
            </w:pPr>
            <w:r>
              <w:rPr>
                <w:sz w:val="20"/>
                <w:szCs w:val="20"/>
              </w:rPr>
              <w:t>Product</w:t>
            </w:r>
          </w:p>
        </w:tc>
      </w:tr>
      <w:tr w:rsidR="00230E6D" w:rsidTr="00FF3BB6">
        <w:trPr>
          <w:jc w:val="center"/>
        </w:trPr>
        <w:tc>
          <w:tcPr>
            <w:tcW w:w="2376" w:type="dxa"/>
            <w:tcBorders>
              <w:top w:val="single" w:sz="4" w:space="0" w:color="auto"/>
              <w:left w:val="single" w:sz="4" w:space="0" w:color="auto"/>
            </w:tcBorders>
          </w:tcPr>
          <w:p w:rsidR="00230E6D" w:rsidRDefault="00230E6D" w:rsidP="00230E6D">
            <w:pPr>
              <w:rPr>
                <w:sz w:val="20"/>
                <w:szCs w:val="20"/>
              </w:rPr>
            </w:pPr>
            <w:r>
              <w:rPr>
                <w:sz w:val="20"/>
                <w:szCs w:val="20"/>
              </w:rPr>
              <w:t>SGv590el</w:t>
            </w:r>
          </w:p>
        </w:tc>
        <w:tc>
          <w:tcPr>
            <w:tcW w:w="6804" w:type="dxa"/>
            <w:tcBorders>
              <w:top w:val="single" w:sz="4" w:space="0" w:color="auto"/>
              <w:right w:val="single" w:sz="4" w:space="0" w:color="auto"/>
            </w:tcBorders>
          </w:tcPr>
          <w:p w:rsidR="00230E6D" w:rsidRDefault="00230E6D" w:rsidP="00230E6D">
            <w:pPr>
              <w:rPr>
                <w:sz w:val="20"/>
                <w:szCs w:val="20"/>
              </w:rPr>
            </w:pPr>
            <w:r>
              <w:rPr>
                <w:sz w:val="20"/>
                <w:szCs w:val="20"/>
              </w:rPr>
              <w:t>DEM</w:t>
            </w:r>
          </w:p>
        </w:tc>
      </w:tr>
      <w:tr w:rsidR="00230E6D" w:rsidTr="00FF3BB6">
        <w:trPr>
          <w:jc w:val="center"/>
        </w:trPr>
        <w:tc>
          <w:tcPr>
            <w:tcW w:w="2376" w:type="dxa"/>
            <w:tcBorders>
              <w:left w:val="single" w:sz="4" w:space="0" w:color="auto"/>
            </w:tcBorders>
          </w:tcPr>
          <w:p w:rsidR="00230E6D" w:rsidRDefault="00230E6D" w:rsidP="00230E6D">
            <w:pPr>
              <w:rPr>
                <w:sz w:val="20"/>
                <w:szCs w:val="20"/>
              </w:rPr>
            </w:pPr>
            <w:proofErr w:type="spellStart"/>
            <w:r>
              <w:rPr>
                <w:sz w:val="20"/>
                <w:szCs w:val="20"/>
              </w:rPr>
              <w:t>SGurbdst</w:t>
            </w:r>
            <w:proofErr w:type="spellEnd"/>
          </w:p>
        </w:tc>
        <w:tc>
          <w:tcPr>
            <w:tcW w:w="6804" w:type="dxa"/>
            <w:tcBorders>
              <w:right w:val="single" w:sz="4" w:space="0" w:color="auto"/>
            </w:tcBorders>
          </w:tcPr>
          <w:p w:rsidR="00230E6D" w:rsidRDefault="00230E6D" w:rsidP="00230E6D">
            <w:pPr>
              <w:rPr>
                <w:sz w:val="20"/>
                <w:szCs w:val="20"/>
              </w:rPr>
            </w:pPr>
            <w:r>
              <w:rPr>
                <w:sz w:val="20"/>
                <w:szCs w:val="20"/>
              </w:rPr>
              <w:t>Distance to urban areas (GRUMP)</w:t>
            </w:r>
          </w:p>
        </w:tc>
      </w:tr>
      <w:tr w:rsidR="00230E6D" w:rsidTr="00FF3BB6">
        <w:trPr>
          <w:jc w:val="center"/>
        </w:trPr>
        <w:tc>
          <w:tcPr>
            <w:tcW w:w="2376" w:type="dxa"/>
            <w:tcBorders>
              <w:left w:val="single" w:sz="4" w:space="0" w:color="auto"/>
            </w:tcBorders>
          </w:tcPr>
          <w:p w:rsidR="00230E6D" w:rsidRDefault="00230E6D" w:rsidP="00230E6D">
            <w:pPr>
              <w:rPr>
                <w:sz w:val="20"/>
                <w:szCs w:val="20"/>
              </w:rPr>
            </w:pPr>
            <w:proofErr w:type="spellStart"/>
            <w:r>
              <w:rPr>
                <w:sz w:val="20"/>
                <w:szCs w:val="20"/>
              </w:rPr>
              <w:t>SGgrmpDen</w:t>
            </w:r>
            <w:proofErr w:type="spellEnd"/>
          </w:p>
        </w:tc>
        <w:tc>
          <w:tcPr>
            <w:tcW w:w="6804" w:type="dxa"/>
            <w:tcBorders>
              <w:right w:val="single" w:sz="4" w:space="0" w:color="auto"/>
            </w:tcBorders>
          </w:tcPr>
          <w:p w:rsidR="00230E6D" w:rsidRPr="00667BEF" w:rsidRDefault="00230E6D" w:rsidP="00230E6D">
            <w:pPr>
              <w:rPr>
                <w:sz w:val="20"/>
                <w:szCs w:val="20"/>
              </w:rPr>
            </w:pPr>
            <w:r>
              <w:rPr>
                <w:sz w:val="20"/>
                <w:szCs w:val="20"/>
              </w:rPr>
              <w:t>Population density (GRUMP)</w:t>
            </w:r>
          </w:p>
        </w:tc>
      </w:tr>
      <w:tr w:rsidR="00230E6D" w:rsidTr="00FF3BB6">
        <w:trPr>
          <w:jc w:val="center"/>
        </w:trPr>
        <w:tc>
          <w:tcPr>
            <w:tcW w:w="2376" w:type="dxa"/>
            <w:tcBorders>
              <w:left w:val="single" w:sz="4" w:space="0" w:color="auto"/>
              <w:bottom w:val="single" w:sz="4" w:space="0" w:color="auto"/>
            </w:tcBorders>
          </w:tcPr>
          <w:p w:rsidR="00230E6D" w:rsidRDefault="00230E6D" w:rsidP="00230E6D">
            <w:pPr>
              <w:rPr>
                <w:sz w:val="20"/>
                <w:szCs w:val="20"/>
              </w:rPr>
            </w:pPr>
            <w:proofErr w:type="spellStart"/>
            <w:r>
              <w:rPr>
                <w:sz w:val="20"/>
                <w:szCs w:val="20"/>
              </w:rPr>
              <w:t>SGlkmsk</w:t>
            </w:r>
            <w:proofErr w:type="spellEnd"/>
          </w:p>
        </w:tc>
        <w:tc>
          <w:tcPr>
            <w:tcW w:w="6804" w:type="dxa"/>
            <w:tcBorders>
              <w:bottom w:val="single" w:sz="4" w:space="0" w:color="auto"/>
              <w:right w:val="single" w:sz="4" w:space="0" w:color="auto"/>
            </w:tcBorders>
          </w:tcPr>
          <w:p w:rsidR="00230E6D" w:rsidRDefault="00230E6D" w:rsidP="00230E6D">
            <w:pPr>
              <w:rPr>
                <w:sz w:val="20"/>
                <w:szCs w:val="20"/>
              </w:rPr>
            </w:pPr>
            <w:r>
              <w:rPr>
                <w:sz w:val="20"/>
                <w:szCs w:val="20"/>
              </w:rPr>
              <w:t>Land/water mask</w:t>
            </w:r>
          </w:p>
        </w:tc>
      </w:tr>
    </w:tbl>
    <w:p w:rsidR="00230E6D" w:rsidRDefault="00230E6D" w:rsidP="00230E6D">
      <w:pPr>
        <w:spacing w:line="240" w:lineRule="auto"/>
        <w:rPr>
          <w:sz w:val="20"/>
          <w:szCs w:val="20"/>
        </w:rPr>
      </w:pPr>
    </w:p>
    <w:p w:rsidR="00230E6D" w:rsidRDefault="00230E6D" w:rsidP="00230E6D">
      <w:pPr>
        <w:spacing w:line="240" w:lineRule="auto"/>
        <w:rPr>
          <w:sz w:val="20"/>
          <w:szCs w:val="20"/>
        </w:rPr>
      </w:pPr>
    </w:p>
    <w:p w:rsidR="00230E6D" w:rsidRDefault="00230E6D" w:rsidP="00230E6D">
      <w:pPr>
        <w:spacing w:line="240" w:lineRule="auto"/>
        <w:rPr>
          <w:b/>
          <w:sz w:val="28"/>
          <w:szCs w:val="28"/>
        </w:rPr>
      </w:pPr>
      <w:r w:rsidRPr="00667BEF">
        <w:rPr>
          <w:b/>
          <w:sz w:val="28"/>
          <w:szCs w:val="28"/>
        </w:rPr>
        <w:t>Model results: In folder ‘TBE Model Outputs’</w:t>
      </w:r>
    </w:p>
    <w:p w:rsidR="00230E6D" w:rsidRDefault="00230E6D" w:rsidP="00230E6D">
      <w:pPr>
        <w:spacing w:line="240" w:lineRule="auto"/>
        <w:rPr>
          <w:sz w:val="20"/>
          <w:szCs w:val="20"/>
        </w:rPr>
      </w:pPr>
    </w:p>
    <w:p w:rsidR="00230E6D" w:rsidRDefault="00230E6D" w:rsidP="00230E6D">
      <w:pPr>
        <w:spacing w:line="240" w:lineRule="auto"/>
        <w:rPr>
          <w:sz w:val="20"/>
          <w:szCs w:val="20"/>
        </w:rPr>
      </w:pPr>
      <w:r>
        <w:rPr>
          <w:sz w:val="20"/>
          <w:szCs w:val="20"/>
        </w:rPr>
        <w:t>Each year 2001-2008 has a folder containing the following files. Where appropriate replace XX with the year</w:t>
      </w:r>
    </w:p>
    <w:tbl>
      <w:tblPr>
        <w:tblStyle w:val="TableGrid"/>
        <w:tblW w:w="0" w:type="auto"/>
        <w:jc w:val="center"/>
        <w:tblBorders>
          <w:insideH w:val="none" w:sz="0" w:space="0" w:color="auto"/>
          <w:insideV w:val="none" w:sz="0" w:space="0" w:color="auto"/>
        </w:tblBorders>
        <w:tblLook w:val="04A0"/>
      </w:tblPr>
      <w:tblGrid>
        <w:gridCol w:w="2376"/>
        <w:gridCol w:w="6866"/>
      </w:tblGrid>
      <w:tr w:rsidR="00230E6D" w:rsidTr="00FF3BB6">
        <w:trPr>
          <w:jc w:val="center"/>
        </w:trPr>
        <w:tc>
          <w:tcPr>
            <w:tcW w:w="2376" w:type="dxa"/>
            <w:tcBorders>
              <w:top w:val="single" w:sz="4" w:space="0" w:color="auto"/>
              <w:bottom w:val="single" w:sz="4" w:space="0" w:color="auto"/>
            </w:tcBorders>
          </w:tcPr>
          <w:p w:rsidR="00230E6D" w:rsidRDefault="00230E6D" w:rsidP="00230E6D">
            <w:pPr>
              <w:rPr>
                <w:sz w:val="20"/>
                <w:szCs w:val="20"/>
              </w:rPr>
            </w:pPr>
            <w:r>
              <w:rPr>
                <w:sz w:val="20"/>
                <w:szCs w:val="20"/>
              </w:rPr>
              <w:t>Name</w:t>
            </w:r>
          </w:p>
        </w:tc>
        <w:tc>
          <w:tcPr>
            <w:tcW w:w="6866" w:type="dxa"/>
            <w:tcBorders>
              <w:top w:val="single" w:sz="4" w:space="0" w:color="auto"/>
              <w:bottom w:val="single" w:sz="4" w:space="0" w:color="auto"/>
            </w:tcBorders>
          </w:tcPr>
          <w:p w:rsidR="00230E6D" w:rsidRDefault="00230E6D" w:rsidP="00230E6D">
            <w:pPr>
              <w:rPr>
                <w:sz w:val="20"/>
                <w:szCs w:val="20"/>
              </w:rPr>
            </w:pPr>
            <w:r>
              <w:rPr>
                <w:sz w:val="20"/>
                <w:szCs w:val="20"/>
              </w:rPr>
              <w:t>Product</w:t>
            </w:r>
          </w:p>
        </w:tc>
      </w:tr>
      <w:tr w:rsidR="00230E6D" w:rsidTr="00FF3BB6">
        <w:trPr>
          <w:jc w:val="center"/>
        </w:trPr>
        <w:tc>
          <w:tcPr>
            <w:tcW w:w="2376" w:type="dxa"/>
            <w:tcBorders>
              <w:top w:val="single" w:sz="4" w:space="0" w:color="auto"/>
            </w:tcBorders>
          </w:tcPr>
          <w:p w:rsidR="00230E6D" w:rsidRDefault="00230E6D" w:rsidP="00230E6D">
            <w:pPr>
              <w:rPr>
                <w:sz w:val="20"/>
                <w:szCs w:val="20"/>
              </w:rPr>
            </w:pPr>
            <w:proofErr w:type="spellStart"/>
            <w:r>
              <w:rPr>
                <w:sz w:val="20"/>
                <w:szCs w:val="20"/>
              </w:rPr>
              <w:t>ngXX</w:t>
            </w:r>
            <w:proofErr w:type="spellEnd"/>
          </w:p>
        </w:tc>
        <w:tc>
          <w:tcPr>
            <w:tcW w:w="6866" w:type="dxa"/>
            <w:tcBorders>
              <w:top w:val="single" w:sz="4" w:space="0" w:color="auto"/>
            </w:tcBorders>
          </w:tcPr>
          <w:p w:rsidR="00230E6D" w:rsidRDefault="00230E6D" w:rsidP="00230E6D">
            <w:pPr>
              <w:rPr>
                <w:sz w:val="20"/>
                <w:szCs w:val="20"/>
              </w:rPr>
            </w:pPr>
            <w:proofErr w:type="spellStart"/>
            <w:r>
              <w:rPr>
                <w:sz w:val="20"/>
                <w:szCs w:val="20"/>
              </w:rPr>
              <w:t>Shapefile</w:t>
            </w:r>
            <w:proofErr w:type="spellEnd"/>
            <w:r>
              <w:rPr>
                <w:sz w:val="20"/>
                <w:szCs w:val="20"/>
              </w:rPr>
              <w:t xml:space="preserve"> of the training set</w:t>
            </w:r>
          </w:p>
        </w:tc>
      </w:tr>
      <w:tr w:rsidR="00230E6D" w:rsidTr="00FF3BB6">
        <w:trPr>
          <w:jc w:val="center"/>
        </w:trPr>
        <w:tc>
          <w:tcPr>
            <w:tcW w:w="2376" w:type="dxa"/>
          </w:tcPr>
          <w:p w:rsidR="00230E6D" w:rsidRDefault="00230E6D" w:rsidP="00230E6D">
            <w:pPr>
              <w:rPr>
                <w:sz w:val="20"/>
                <w:szCs w:val="20"/>
              </w:rPr>
            </w:pPr>
            <w:r>
              <w:rPr>
                <w:sz w:val="20"/>
                <w:szCs w:val="20"/>
              </w:rPr>
              <w:t>XXProb1</w:t>
            </w:r>
          </w:p>
        </w:tc>
        <w:tc>
          <w:tcPr>
            <w:tcW w:w="6866" w:type="dxa"/>
          </w:tcPr>
          <w:p w:rsidR="00230E6D" w:rsidRDefault="00230E6D" w:rsidP="00230E6D">
            <w:pPr>
              <w:rPr>
                <w:sz w:val="20"/>
                <w:szCs w:val="20"/>
              </w:rPr>
            </w:pPr>
            <w:proofErr w:type="spellStart"/>
            <w:r>
              <w:rPr>
                <w:sz w:val="20"/>
                <w:szCs w:val="20"/>
              </w:rPr>
              <w:t>Tif</w:t>
            </w:r>
            <w:proofErr w:type="spellEnd"/>
            <w:r>
              <w:rPr>
                <w:sz w:val="20"/>
                <w:szCs w:val="20"/>
              </w:rPr>
              <w:t xml:space="preserve"> image of the output risk map</w:t>
            </w:r>
          </w:p>
        </w:tc>
      </w:tr>
      <w:tr w:rsidR="00230E6D" w:rsidTr="00FF3BB6">
        <w:trPr>
          <w:jc w:val="center"/>
        </w:trPr>
        <w:tc>
          <w:tcPr>
            <w:tcW w:w="2376" w:type="dxa"/>
          </w:tcPr>
          <w:p w:rsidR="00230E6D" w:rsidRDefault="00230E6D" w:rsidP="00230E6D">
            <w:pPr>
              <w:rPr>
                <w:sz w:val="20"/>
                <w:szCs w:val="20"/>
              </w:rPr>
            </w:pPr>
            <w:r w:rsidRPr="003747BE">
              <w:rPr>
                <w:sz w:val="20"/>
                <w:szCs w:val="20"/>
              </w:rPr>
              <w:t>Model1_Stats1</w:t>
            </w:r>
          </w:p>
        </w:tc>
        <w:tc>
          <w:tcPr>
            <w:tcW w:w="6866" w:type="dxa"/>
          </w:tcPr>
          <w:p w:rsidR="00230E6D" w:rsidRDefault="00230E6D" w:rsidP="00230E6D">
            <w:pPr>
              <w:rPr>
                <w:sz w:val="20"/>
                <w:szCs w:val="20"/>
              </w:rPr>
            </w:pPr>
            <w:r>
              <w:rPr>
                <w:sz w:val="20"/>
                <w:szCs w:val="20"/>
              </w:rPr>
              <w:t>Summary of the NLDA model</w:t>
            </w:r>
          </w:p>
        </w:tc>
      </w:tr>
      <w:tr w:rsidR="00230E6D" w:rsidTr="00FF3BB6">
        <w:trPr>
          <w:jc w:val="center"/>
        </w:trPr>
        <w:tc>
          <w:tcPr>
            <w:tcW w:w="2376" w:type="dxa"/>
          </w:tcPr>
          <w:p w:rsidR="00230E6D" w:rsidRDefault="00230E6D" w:rsidP="00230E6D">
            <w:pPr>
              <w:rPr>
                <w:sz w:val="20"/>
                <w:szCs w:val="20"/>
              </w:rPr>
            </w:pPr>
            <w:r w:rsidRPr="003747BE">
              <w:rPr>
                <w:sz w:val="20"/>
                <w:szCs w:val="20"/>
              </w:rPr>
              <w:t>Model1_TSpnts</w:t>
            </w:r>
          </w:p>
        </w:tc>
        <w:tc>
          <w:tcPr>
            <w:tcW w:w="6866" w:type="dxa"/>
          </w:tcPr>
          <w:p w:rsidR="00230E6D" w:rsidRDefault="00230E6D" w:rsidP="00230E6D">
            <w:pPr>
              <w:rPr>
                <w:sz w:val="20"/>
                <w:szCs w:val="20"/>
              </w:rPr>
            </w:pPr>
            <w:r>
              <w:rPr>
                <w:sz w:val="20"/>
                <w:szCs w:val="20"/>
              </w:rPr>
              <w:t xml:space="preserve">Google Earth </w:t>
            </w:r>
            <w:proofErr w:type="spellStart"/>
            <w:r>
              <w:rPr>
                <w:sz w:val="20"/>
                <w:szCs w:val="20"/>
              </w:rPr>
              <w:t>kml</w:t>
            </w:r>
            <w:proofErr w:type="spellEnd"/>
            <w:r>
              <w:rPr>
                <w:sz w:val="20"/>
                <w:szCs w:val="20"/>
              </w:rPr>
              <w:t xml:space="preserve"> file of training set locations</w:t>
            </w:r>
          </w:p>
        </w:tc>
      </w:tr>
    </w:tbl>
    <w:p w:rsidR="00230E6D" w:rsidRDefault="00230E6D" w:rsidP="00230E6D">
      <w:pPr>
        <w:spacing w:line="240" w:lineRule="auto"/>
        <w:rPr>
          <w:sz w:val="20"/>
          <w:szCs w:val="20"/>
        </w:rPr>
      </w:pPr>
    </w:p>
    <w:p w:rsidR="00230E6D" w:rsidRPr="00667BEF" w:rsidRDefault="00230E6D" w:rsidP="00230E6D">
      <w:pPr>
        <w:spacing w:line="240" w:lineRule="auto"/>
        <w:rPr>
          <w:sz w:val="20"/>
          <w:szCs w:val="20"/>
        </w:rPr>
      </w:pPr>
      <w:r>
        <w:rPr>
          <w:sz w:val="20"/>
          <w:szCs w:val="20"/>
        </w:rPr>
        <w:t xml:space="preserve">Values in the risk map are as follows: 0.0 to 1.0 are probabilities of presence. 253 </w:t>
      </w:r>
      <w:proofErr w:type="gramStart"/>
      <w:r>
        <w:rPr>
          <w:sz w:val="20"/>
          <w:szCs w:val="20"/>
        </w:rPr>
        <w:t>is</w:t>
      </w:r>
      <w:proofErr w:type="gramEnd"/>
      <w:r>
        <w:rPr>
          <w:sz w:val="20"/>
          <w:szCs w:val="20"/>
        </w:rPr>
        <w:t xml:space="preserve"> no data, 254 is the masked area and 255 are areas of no prediction possible.</w:t>
      </w:r>
    </w:p>
    <w:p w:rsidR="00230E6D" w:rsidRDefault="002A7BC3" w:rsidP="00657747">
      <w:pPr>
        <w:pStyle w:val="Annex2"/>
      </w:pPr>
      <w:r>
        <w:lastRenderedPageBreak/>
        <w:t xml:space="preserve"> </w:t>
      </w:r>
      <w:bookmarkStart w:id="157" w:name="_Ref306278976"/>
      <w:bookmarkStart w:id="158" w:name="_Ref306351954"/>
      <w:bookmarkStart w:id="159" w:name="_Toc309205483"/>
      <w:r>
        <w:t>Key to LST Imagery</w:t>
      </w:r>
      <w:bookmarkEnd w:id="157"/>
      <w:r w:rsidR="00FF4058">
        <w:t xml:space="preserve"> and CDD map graphics</w:t>
      </w:r>
      <w:bookmarkEnd w:id="158"/>
      <w:bookmarkEnd w:id="159"/>
    </w:p>
    <w:p w:rsidR="00EA007D" w:rsidRDefault="00EA007D" w:rsidP="00230E6D"/>
    <w:p w:rsidR="00EA007D" w:rsidRDefault="00EA007D" w:rsidP="00230E6D">
      <w:r>
        <w:t>The LST imagery supplied is l</w:t>
      </w:r>
      <w:r w:rsidR="00AC39EF">
        <w:t>isted in the Excel Spreadsheet \</w:t>
      </w:r>
      <w:proofErr w:type="spellStart"/>
      <w:r w:rsidR="00AC39EF">
        <w:t>epoctbe</w:t>
      </w:r>
      <w:proofErr w:type="spellEnd"/>
      <w:r w:rsidR="00AC39EF">
        <w:t>\</w:t>
      </w:r>
      <w:r w:rsidRPr="00EA007D">
        <w:t>epoctbelstfilelist.xls</w:t>
      </w:r>
      <w:r w:rsidR="00AC39EF">
        <w:t>. F</w:t>
      </w:r>
      <w:r>
        <w:t xml:space="preserve">iles for a number of stages are provided: </w:t>
      </w:r>
    </w:p>
    <w:p w:rsidR="00AC39EF" w:rsidRDefault="00AC39EF" w:rsidP="00230E6D"/>
    <w:p w:rsidR="00AC39EF" w:rsidRDefault="00AC39EF" w:rsidP="00230E6D">
      <w:r>
        <w:t>1) Folder \</w:t>
      </w:r>
      <w:proofErr w:type="spellStart"/>
      <w:r>
        <w:t>epoctbe</w:t>
      </w:r>
      <w:proofErr w:type="spellEnd"/>
      <w:r>
        <w:t xml:space="preserve">\MODIS </w:t>
      </w:r>
      <w:proofErr w:type="spellStart"/>
      <w:r>
        <w:t>hdfs</w:t>
      </w:r>
      <w:proofErr w:type="spellEnd"/>
    </w:p>
    <w:p w:rsidR="00EA007D" w:rsidRDefault="00EA007D" w:rsidP="00AC39EF">
      <w:pPr>
        <w:pStyle w:val="ListParagraph"/>
        <w:numPr>
          <w:ilvl w:val="0"/>
          <w:numId w:val="23"/>
        </w:numPr>
      </w:pPr>
      <w:r>
        <w:t>HDF MODIS imagery tiles as available from the NASA website</w:t>
      </w:r>
      <w:r w:rsidR="008A19BA">
        <w:t xml:space="preserve"> (</w:t>
      </w:r>
      <w:r>
        <w:t>. Images for 4 tiles are provided to ensure adequate coverage of the study area in native MODIS sinusoidal projection</w:t>
      </w:r>
      <w:r w:rsidR="00AC39EF">
        <w:t xml:space="preserve">. </w:t>
      </w:r>
    </w:p>
    <w:p w:rsidR="00AC39EF" w:rsidRDefault="00AC39EF" w:rsidP="00230E6D"/>
    <w:p w:rsidR="00AC39EF" w:rsidRDefault="00AC39EF" w:rsidP="00230E6D">
      <w:r>
        <w:t>2) Folder \</w:t>
      </w:r>
      <w:proofErr w:type="spellStart"/>
      <w:r>
        <w:t>epoctbe</w:t>
      </w:r>
      <w:proofErr w:type="spellEnd"/>
      <w:r>
        <w:t xml:space="preserve">\LST </w:t>
      </w:r>
      <w:proofErr w:type="spellStart"/>
      <w:r>
        <w:t>rsts</w:t>
      </w:r>
      <w:proofErr w:type="spellEnd"/>
    </w:p>
    <w:p w:rsidR="00EA007D" w:rsidRDefault="00EA007D" w:rsidP="00AC39EF">
      <w:pPr>
        <w:pStyle w:val="ListParagraph"/>
        <w:numPr>
          <w:ilvl w:val="0"/>
          <w:numId w:val="23"/>
        </w:numPr>
      </w:pPr>
      <w:proofErr w:type="spellStart"/>
      <w:r>
        <w:t>Mosaicked</w:t>
      </w:r>
      <w:proofErr w:type="spellEnd"/>
      <w:r>
        <w:t xml:space="preserve"> images of 8day composites in IDRISI (</w:t>
      </w:r>
      <w:proofErr w:type="spellStart"/>
      <w:r>
        <w:t>rst</w:t>
      </w:r>
      <w:proofErr w:type="spellEnd"/>
      <w:r>
        <w:t xml:space="preserve">) format in geographic projection. Daytime and </w:t>
      </w:r>
      <w:proofErr w:type="spellStart"/>
      <w:r>
        <w:t>Nighttime</w:t>
      </w:r>
      <w:proofErr w:type="spellEnd"/>
      <w:r>
        <w:t xml:space="preserve"> LST are</w:t>
      </w:r>
      <w:r w:rsidR="00AC39EF">
        <w:t xml:space="preserve"> in separate folders. Each image file pair</w:t>
      </w:r>
      <w:r>
        <w:t xml:space="preserve"> is in an individual zipped archive. This archive covers the period 2001-2009</w:t>
      </w:r>
    </w:p>
    <w:p w:rsidR="00EA007D" w:rsidRDefault="00EA007D" w:rsidP="00230E6D"/>
    <w:p w:rsidR="00EA007D" w:rsidRDefault="00EA007D" w:rsidP="00AC39EF">
      <w:pPr>
        <w:pStyle w:val="ListParagraph"/>
        <w:numPr>
          <w:ilvl w:val="0"/>
          <w:numId w:val="23"/>
        </w:numPr>
      </w:pPr>
      <w:r>
        <w:t xml:space="preserve">Averaged images for each 8day interval for 2001-7, 2001-8, and 2001-9. </w:t>
      </w:r>
    </w:p>
    <w:p w:rsidR="006962A6" w:rsidRDefault="006962A6" w:rsidP="006962A6">
      <w:pPr>
        <w:pStyle w:val="ListParagraph"/>
        <w:ind w:left="1071"/>
      </w:pPr>
    </w:p>
    <w:p w:rsidR="00EA007D" w:rsidRDefault="006962A6" w:rsidP="00230E6D">
      <w:r>
        <w:t>3) Folder \</w:t>
      </w:r>
      <w:proofErr w:type="spellStart"/>
      <w:r>
        <w:t>epoctbe</w:t>
      </w:r>
      <w:proofErr w:type="spellEnd"/>
      <w:r>
        <w:t xml:space="preserve">\CDD </w:t>
      </w:r>
      <w:proofErr w:type="spellStart"/>
      <w:r>
        <w:t>rsts</w:t>
      </w:r>
      <w:proofErr w:type="spellEnd"/>
    </w:p>
    <w:p w:rsidR="00AC39EF" w:rsidRDefault="00EA007D" w:rsidP="00AC39EF">
      <w:pPr>
        <w:pStyle w:val="ListParagraph"/>
        <w:numPr>
          <w:ilvl w:val="0"/>
          <w:numId w:val="23"/>
        </w:numPr>
      </w:pPr>
      <w:r>
        <w:t xml:space="preserve">Cumulative </w:t>
      </w:r>
      <w:r w:rsidR="00AC39EF">
        <w:t xml:space="preserve">daytime and night time </w:t>
      </w:r>
      <w:r>
        <w:t xml:space="preserve">temperatures </w:t>
      </w:r>
      <w:r w:rsidR="00AC39EF">
        <w:t xml:space="preserve">(for each year 2001- 2009) </w:t>
      </w:r>
      <w:r>
        <w:t>- as cumulative day degrees</w:t>
      </w:r>
      <w:r w:rsidR="00AC39EF">
        <w:t xml:space="preserve"> with no upper or lower thresho</w:t>
      </w:r>
      <w:r>
        <w:t>lds applied (i.e. simple addition of temperatures)</w:t>
      </w:r>
      <w:r w:rsidR="00AC39EF">
        <w:t xml:space="preserve"> for Feb 26-March30, April 23 and May 25. </w:t>
      </w:r>
    </w:p>
    <w:p w:rsidR="00AC39EF" w:rsidRDefault="00AC39EF" w:rsidP="00230E6D"/>
    <w:p w:rsidR="00EA007D" w:rsidRDefault="00AC39EF" w:rsidP="00AC39EF">
      <w:pPr>
        <w:pStyle w:val="ListParagraph"/>
        <w:numPr>
          <w:ilvl w:val="0"/>
          <w:numId w:val="23"/>
        </w:numPr>
      </w:pPr>
      <w:r>
        <w:t xml:space="preserve">No Data Masks and No Data pixel counts (2001-7, 2001-8 and 2001-2009) are also supplied for each 8day period. </w:t>
      </w:r>
    </w:p>
    <w:p w:rsidR="00AC39EF" w:rsidRDefault="00AC39EF" w:rsidP="00230E6D"/>
    <w:p w:rsidR="00AC39EF" w:rsidRDefault="00AC39EF" w:rsidP="00230E6D">
      <w:pPr>
        <w:pStyle w:val="ListParagraph"/>
        <w:numPr>
          <w:ilvl w:val="0"/>
          <w:numId w:val="23"/>
        </w:numPr>
      </w:pPr>
      <w:r>
        <w:t xml:space="preserve">Means for day and night CDD from Feb 26 - March 30, April 23, and May 25 for 2001-7, 2001-8, and 2001-9. </w:t>
      </w:r>
    </w:p>
    <w:p w:rsidR="003E5595" w:rsidRDefault="003E5595" w:rsidP="003E5595">
      <w:pPr>
        <w:pStyle w:val="ListParagraph"/>
        <w:ind w:left="1071"/>
      </w:pPr>
    </w:p>
    <w:p w:rsidR="003E5595" w:rsidRDefault="003E5595" w:rsidP="003E5595">
      <w:r>
        <w:t>4) Folder \</w:t>
      </w:r>
      <w:proofErr w:type="spellStart"/>
      <w:r>
        <w:t>epoctbe</w:t>
      </w:r>
      <w:proofErr w:type="spellEnd"/>
      <w:r>
        <w:t xml:space="preserve"> </w:t>
      </w:r>
    </w:p>
    <w:p w:rsidR="003E5595" w:rsidRPr="00FF616C" w:rsidRDefault="003E5595" w:rsidP="00FF616C">
      <w:pPr>
        <w:pStyle w:val="ListParagraph"/>
        <w:numPr>
          <w:ilvl w:val="0"/>
          <w:numId w:val="30"/>
        </w:numPr>
        <w:rPr>
          <w:caps/>
        </w:rPr>
      </w:pPr>
      <w:r>
        <w:t xml:space="preserve">In order to minimise LST value contamination analysis was constrained to a land mask constructed by removing all pixels within 1 km of water. </w:t>
      </w:r>
      <w:r w:rsidR="0060034F">
        <w:t xml:space="preserve">The mask file </w:t>
      </w:r>
      <w:r w:rsidR="00FF616C">
        <w:t xml:space="preserve">is contained within a </w:t>
      </w:r>
      <w:proofErr w:type="spellStart"/>
      <w:r w:rsidR="00FF616C">
        <w:t>Wizip</w:t>
      </w:r>
      <w:proofErr w:type="spellEnd"/>
      <w:r w:rsidR="00FF616C">
        <w:t xml:space="preserve"> archive epoctbeanalmask.zip</w:t>
      </w:r>
    </w:p>
    <w:p w:rsidR="00EA007D" w:rsidRDefault="00EA007D" w:rsidP="00230E6D"/>
    <w:p w:rsidR="00AC39EF" w:rsidRDefault="003E5595" w:rsidP="00230E6D">
      <w:r>
        <w:t>5</w:t>
      </w:r>
      <w:r w:rsidR="00AC39EF">
        <w:t>) Folder \</w:t>
      </w:r>
      <w:proofErr w:type="spellStart"/>
      <w:r w:rsidR="00AC39EF">
        <w:t>epoctbe</w:t>
      </w:r>
      <w:proofErr w:type="spellEnd"/>
      <w:r w:rsidR="00AC39EF">
        <w:t>\</w:t>
      </w:r>
      <w:proofErr w:type="spellStart"/>
      <w:r w:rsidR="00E56C84">
        <w:t>cddmapjpgs</w:t>
      </w:r>
      <w:proofErr w:type="spellEnd"/>
    </w:p>
    <w:p w:rsidR="001C1A53" w:rsidRDefault="001C1A53" w:rsidP="00230E6D"/>
    <w:p w:rsidR="00230E6D" w:rsidRDefault="00FF4058" w:rsidP="00FF616C">
      <w:pPr>
        <w:pStyle w:val="ListParagraph"/>
        <w:numPr>
          <w:ilvl w:val="0"/>
          <w:numId w:val="30"/>
        </w:numPr>
      </w:pPr>
      <w:r>
        <w:t xml:space="preserve">The </w:t>
      </w:r>
      <w:r w:rsidR="00E4638D">
        <w:t xml:space="preserve">May 25 </w:t>
      </w:r>
      <w:r>
        <w:t>CDD surfaces</w:t>
      </w:r>
      <w:r w:rsidR="00E4638D">
        <w:t xml:space="preserve"> jpeg format</w:t>
      </w:r>
      <w:r w:rsidR="00AC39EF">
        <w:t xml:space="preserve"> </w:t>
      </w:r>
      <w:proofErr w:type="gramStart"/>
      <w:r w:rsidR="00AC39EF">
        <w:t xml:space="preserve">displayed </w:t>
      </w:r>
      <w:r>
        <w:t xml:space="preserve"> in</w:t>
      </w:r>
      <w:proofErr w:type="gramEnd"/>
      <w:r>
        <w:t xml:space="preserve"> </w:t>
      </w:r>
      <w:r w:rsidR="005F0C07">
        <w:fldChar w:fldCharType="begin"/>
      </w:r>
      <w:r>
        <w:instrText xml:space="preserve"> REF _Ref306268816 \h </w:instrText>
      </w:r>
      <w:r w:rsidR="005F0C07">
        <w:fldChar w:fldCharType="separate"/>
      </w:r>
      <w:r w:rsidR="008D5C05" w:rsidRPr="007416B8">
        <w:t xml:space="preserve">Figure </w:t>
      </w:r>
      <w:r w:rsidR="008D5C05">
        <w:rPr>
          <w:noProof/>
        </w:rPr>
        <w:t>10</w:t>
      </w:r>
      <w:r w:rsidR="005F0C07">
        <w:fldChar w:fldCharType="end"/>
      </w:r>
      <w:r w:rsidR="00E56C84">
        <w:t xml:space="preserve">. </w:t>
      </w:r>
      <w:r w:rsidR="00E4638D">
        <w:t>Filenames XCDDYYYYMean.jpg. X=D (day), or N (night). YYYY= Year</w:t>
      </w:r>
    </w:p>
    <w:p w:rsidR="003E5595" w:rsidRDefault="003E5595" w:rsidP="00230E6D"/>
    <w:p w:rsidR="003E5595" w:rsidRDefault="003E5595" w:rsidP="003E5595">
      <w:pPr>
        <w:pStyle w:val="Annex2"/>
      </w:pPr>
      <w:bookmarkStart w:id="160" w:name="_Toc309205484"/>
      <w:r>
        <w:t>Sample points</w:t>
      </w:r>
      <w:bookmarkEnd w:id="160"/>
    </w:p>
    <w:p w:rsidR="003E5595" w:rsidRDefault="003E5595" w:rsidP="00230E6D">
      <w:r>
        <w:t xml:space="preserve">The 300 Sample point ESRI </w:t>
      </w:r>
      <w:proofErr w:type="spellStart"/>
      <w:r>
        <w:t>shapefile</w:t>
      </w:r>
      <w:proofErr w:type="spellEnd"/>
      <w:r>
        <w:t xml:space="preserve"> is within a </w:t>
      </w:r>
      <w:proofErr w:type="spellStart"/>
      <w:r>
        <w:t>Winzip</w:t>
      </w:r>
      <w:proofErr w:type="spellEnd"/>
      <w:r>
        <w:t xml:space="preserve"> archive 300pts_Arc.zip in folder /</w:t>
      </w:r>
      <w:proofErr w:type="spellStart"/>
      <w:r>
        <w:t>epoctbe</w:t>
      </w:r>
      <w:proofErr w:type="spellEnd"/>
      <w:r>
        <w:t xml:space="preserve">. </w:t>
      </w:r>
      <w:r w:rsidR="00534861">
        <w:t xml:space="preserve">The 500 Sample point ESRI </w:t>
      </w:r>
      <w:proofErr w:type="spellStart"/>
      <w:r w:rsidR="00534861">
        <w:t>shapefile</w:t>
      </w:r>
      <w:proofErr w:type="spellEnd"/>
      <w:r w:rsidR="00534861">
        <w:t xml:space="preserve"> is within a </w:t>
      </w:r>
      <w:proofErr w:type="spellStart"/>
      <w:r w:rsidR="00534861">
        <w:t>Winzip</w:t>
      </w:r>
      <w:proofErr w:type="spellEnd"/>
      <w:r w:rsidR="00534861">
        <w:t xml:space="preserve"> archive </w:t>
      </w:r>
      <w:r w:rsidR="00534861" w:rsidRPr="00534861">
        <w:t>SSwe500samp</w:t>
      </w:r>
      <w:r w:rsidR="00534861">
        <w:t>.zip in folder /</w:t>
      </w:r>
      <w:proofErr w:type="spellStart"/>
      <w:r w:rsidR="00534861">
        <w:t>epoctbe</w:t>
      </w:r>
      <w:proofErr w:type="spellEnd"/>
      <w:r w:rsidR="00534861">
        <w:t>.</w:t>
      </w:r>
    </w:p>
    <w:p w:rsidR="003E5595" w:rsidRDefault="003E5595" w:rsidP="00230E6D"/>
    <w:p w:rsidR="00646F79" w:rsidRDefault="00646F79">
      <w:pPr>
        <w:widowControl/>
        <w:autoSpaceDE/>
        <w:autoSpaceDN/>
        <w:adjustRightInd/>
        <w:spacing w:after="200" w:line="276" w:lineRule="auto"/>
        <w:ind w:left="0" w:right="0"/>
        <w:jc w:val="left"/>
      </w:pPr>
      <w:r>
        <w:br w:type="page"/>
      </w:r>
    </w:p>
    <w:p w:rsidR="002A7BC3" w:rsidRDefault="002A7BC3" w:rsidP="00657747">
      <w:pPr>
        <w:pStyle w:val="Annex2"/>
      </w:pPr>
      <w:bookmarkStart w:id="161" w:name="_Ref306276360"/>
      <w:bookmarkStart w:id="162" w:name="_Toc309205485"/>
      <w:r>
        <w:lastRenderedPageBreak/>
        <w:t>Spreadsheet of Extracted Values</w:t>
      </w:r>
      <w:bookmarkEnd w:id="161"/>
      <w:bookmarkEnd w:id="162"/>
    </w:p>
    <w:p w:rsidR="002A7BC3" w:rsidRPr="00534861" w:rsidRDefault="00534861" w:rsidP="002A7BC3">
      <w:pPr>
        <w:rPr>
          <w:b/>
        </w:rPr>
      </w:pPr>
      <w:r w:rsidRPr="00534861">
        <w:rPr>
          <w:b/>
        </w:rPr>
        <w:t>300 Random point extracts</w:t>
      </w:r>
    </w:p>
    <w:p w:rsidR="002A7BC3" w:rsidRDefault="007306DD" w:rsidP="002A7BC3">
      <w:r>
        <w:t>Spreadsheet in file:  \</w:t>
      </w:r>
      <w:proofErr w:type="spellStart"/>
      <w:r>
        <w:t>epoctbe</w:t>
      </w:r>
      <w:proofErr w:type="spellEnd"/>
      <w:r>
        <w:t>\</w:t>
      </w:r>
      <w:r w:rsidRPr="007306DD">
        <w:t>300randomptsandrecdis.zip</w:t>
      </w:r>
    </w:p>
    <w:tbl>
      <w:tblPr>
        <w:tblW w:w="10085" w:type="dxa"/>
        <w:jc w:val="center"/>
        <w:tblLook w:val="04A0"/>
      </w:tblPr>
      <w:tblGrid>
        <w:gridCol w:w="960"/>
        <w:gridCol w:w="2321"/>
        <w:gridCol w:w="6804"/>
      </w:tblGrid>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Spreadsheet</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Annual CDD extracts</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 xml:space="preserve">High risk defined as &gt; 50%, according to annual models WITHOUT population parameter predictors. </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r>
      <w:tr w:rsidR="00646F79" w:rsidRPr="00646F79" w:rsidTr="00646F79">
        <w:trPr>
          <w:jc w:val="center"/>
        </w:trPr>
        <w:tc>
          <w:tcPr>
            <w:tcW w:w="3281" w:type="dxa"/>
            <w:gridSpan w:val="2"/>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b/>
                <w:bCs/>
                <w:w w:val="100"/>
                <w:sz w:val="16"/>
                <w:szCs w:val="16"/>
              </w:rPr>
            </w:pPr>
            <w:r w:rsidRPr="00646F79">
              <w:rPr>
                <w:rFonts w:ascii="Calibri" w:hAnsi="Calibri" w:cs="Calibri"/>
                <w:b/>
                <w:bCs/>
                <w:w w:val="100"/>
                <w:sz w:val="16"/>
                <w:szCs w:val="16"/>
              </w:rPr>
              <w:t>WORKSHEET</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r>
      <w:tr w:rsidR="00646F79" w:rsidRPr="00646F79" w:rsidTr="00646F79">
        <w:trPr>
          <w:jc w:val="center"/>
        </w:trPr>
        <w:tc>
          <w:tcPr>
            <w:tcW w:w="3281" w:type="dxa"/>
            <w:gridSpan w:val="2"/>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b/>
                <w:bCs/>
                <w:i/>
                <w:iCs/>
                <w:w w:val="100"/>
                <w:sz w:val="16"/>
                <w:szCs w:val="16"/>
              </w:rPr>
            </w:pPr>
            <w:r w:rsidRPr="00646F79">
              <w:rPr>
                <w:rFonts w:ascii="Calibri" w:hAnsi="Calibri" w:cs="Calibri"/>
                <w:b/>
                <w:bCs/>
                <w:i/>
                <w:iCs/>
                <w:w w:val="100"/>
                <w:sz w:val="16"/>
                <w:szCs w:val="16"/>
              </w:rPr>
              <w:t>300March30nopop</w:t>
            </w:r>
          </w:p>
        </w:tc>
        <w:tc>
          <w:tcPr>
            <w:tcW w:w="6804" w:type="dxa"/>
            <w:tcBorders>
              <w:top w:val="nil"/>
              <w:left w:val="nil"/>
              <w:bottom w:val="nil"/>
              <w:right w:val="nil"/>
            </w:tcBorders>
            <w:shd w:val="clear" w:color="auto" w:fill="auto"/>
            <w:noWrap/>
            <w:vAlign w:val="bottom"/>
            <w:hideMark/>
          </w:tcPr>
          <w:p w:rsidR="00646F79" w:rsidRPr="00646F79" w:rsidRDefault="00646F79" w:rsidP="00DA4CC6">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 xml:space="preserve">Extracted Values of March 30 CDD values for 300 randomly located points </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b/>
                <w:bCs/>
                <w:i/>
                <w:iCs/>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r>
      <w:tr w:rsidR="00646F79" w:rsidRPr="00646F79" w:rsidTr="00646F79">
        <w:trPr>
          <w:jc w:val="center"/>
        </w:trPr>
        <w:tc>
          <w:tcPr>
            <w:tcW w:w="3281" w:type="dxa"/>
            <w:gridSpan w:val="2"/>
            <w:tcBorders>
              <w:top w:val="nil"/>
              <w:left w:val="nil"/>
              <w:bottom w:val="nil"/>
              <w:right w:val="nil"/>
            </w:tcBorders>
            <w:shd w:val="clear" w:color="auto" w:fill="auto"/>
            <w:noWrap/>
            <w:vAlign w:val="bottom"/>
            <w:hideMark/>
          </w:tcPr>
          <w:p w:rsidR="00646F79" w:rsidRPr="00646F79" w:rsidRDefault="00646F79" w:rsidP="00534861">
            <w:pPr>
              <w:widowControl/>
              <w:autoSpaceDE/>
              <w:autoSpaceDN/>
              <w:adjustRightInd/>
              <w:spacing w:line="240" w:lineRule="auto"/>
              <w:ind w:left="0" w:right="0"/>
              <w:jc w:val="left"/>
              <w:rPr>
                <w:rFonts w:ascii="Calibri" w:hAnsi="Calibri" w:cs="Calibri"/>
                <w:b/>
                <w:bCs/>
                <w:i/>
                <w:iCs/>
                <w:w w:val="100"/>
                <w:sz w:val="16"/>
                <w:szCs w:val="16"/>
              </w:rPr>
            </w:pPr>
            <w:r w:rsidRPr="00646F79">
              <w:rPr>
                <w:rFonts w:ascii="Calibri" w:hAnsi="Calibri" w:cs="Calibri"/>
                <w:b/>
                <w:bCs/>
                <w:i/>
                <w:iCs/>
                <w:w w:val="100"/>
                <w:sz w:val="16"/>
                <w:szCs w:val="16"/>
              </w:rPr>
              <w:t>300</w:t>
            </w:r>
            <w:r w:rsidR="00534861">
              <w:rPr>
                <w:rFonts w:ascii="Calibri" w:hAnsi="Calibri" w:cs="Calibri"/>
                <w:b/>
                <w:bCs/>
                <w:i/>
                <w:iCs/>
                <w:w w:val="100"/>
                <w:sz w:val="16"/>
                <w:szCs w:val="16"/>
              </w:rPr>
              <w:t>APril30</w:t>
            </w:r>
            <w:r w:rsidRPr="00646F79">
              <w:rPr>
                <w:rFonts w:ascii="Calibri" w:hAnsi="Calibri" w:cs="Calibri"/>
                <w:b/>
                <w:bCs/>
                <w:i/>
                <w:iCs/>
                <w:w w:val="100"/>
                <w:sz w:val="16"/>
                <w:szCs w:val="16"/>
              </w:rPr>
              <w:t>nopop</w:t>
            </w:r>
          </w:p>
        </w:tc>
        <w:tc>
          <w:tcPr>
            <w:tcW w:w="6804" w:type="dxa"/>
            <w:tcBorders>
              <w:top w:val="nil"/>
              <w:left w:val="nil"/>
              <w:bottom w:val="nil"/>
              <w:right w:val="nil"/>
            </w:tcBorders>
            <w:shd w:val="clear" w:color="auto" w:fill="auto"/>
            <w:noWrap/>
            <w:vAlign w:val="bottom"/>
            <w:hideMark/>
          </w:tcPr>
          <w:p w:rsidR="00646F79" w:rsidRPr="00646F79" w:rsidRDefault="00646F79" w:rsidP="00DA4CC6">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 xml:space="preserve">Extracted Values of April 23 CDD values for 300 randomly located points </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b/>
                <w:bCs/>
                <w:i/>
                <w:iCs/>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r>
      <w:tr w:rsidR="00646F79" w:rsidRPr="00646F79" w:rsidTr="00646F79">
        <w:trPr>
          <w:jc w:val="center"/>
        </w:trPr>
        <w:tc>
          <w:tcPr>
            <w:tcW w:w="3281" w:type="dxa"/>
            <w:gridSpan w:val="2"/>
            <w:tcBorders>
              <w:top w:val="nil"/>
              <w:left w:val="nil"/>
              <w:bottom w:val="nil"/>
              <w:right w:val="nil"/>
            </w:tcBorders>
            <w:shd w:val="clear" w:color="auto" w:fill="auto"/>
            <w:noWrap/>
            <w:vAlign w:val="bottom"/>
            <w:hideMark/>
          </w:tcPr>
          <w:p w:rsidR="00646F79" w:rsidRPr="00646F79" w:rsidRDefault="00646F79" w:rsidP="00534861">
            <w:pPr>
              <w:widowControl/>
              <w:autoSpaceDE/>
              <w:autoSpaceDN/>
              <w:adjustRightInd/>
              <w:spacing w:line="240" w:lineRule="auto"/>
              <w:ind w:left="0" w:right="0"/>
              <w:jc w:val="left"/>
              <w:rPr>
                <w:rFonts w:ascii="Calibri" w:hAnsi="Calibri" w:cs="Calibri"/>
                <w:b/>
                <w:bCs/>
                <w:i/>
                <w:iCs/>
                <w:w w:val="100"/>
                <w:sz w:val="16"/>
                <w:szCs w:val="16"/>
              </w:rPr>
            </w:pPr>
            <w:r w:rsidRPr="00646F79">
              <w:rPr>
                <w:rFonts w:ascii="Calibri" w:hAnsi="Calibri" w:cs="Calibri"/>
                <w:b/>
                <w:bCs/>
                <w:i/>
                <w:iCs/>
                <w:w w:val="100"/>
                <w:sz w:val="16"/>
                <w:szCs w:val="16"/>
              </w:rPr>
              <w:t>300</w:t>
            </w:r>
            <w:r w:rsidR="00534861">
              <w:rPr>
                <w:rFonts w:ascii="Calibri" w:hAnsi="Calibri" w:cs="Calibri"/>
                <w:b/>
                <w:bCs/>
                <w:i/>
                <w:iCs/>
                <w:w w:val="100"/>
                <w:sz w:val="16"/>
                <w:szCs w:val="16"/>
              </w:rPr>
              <w:t>May25</w:t>
            </w:r>
            <w:r w:rsidRPr="00646F79">
              <w:rPr>
                <w:rFonts w:ascii="Calibri" w:hAnsi="Calibri" w:cs="Calibri"/>
                <w:b/>
                <w:bCs/>
                <w:i/>
                <w:iCs/>
                <w:w w:val="100"/>
                <w:sz w:val="16"/>
                <w:szCs w:val="16"/>
              </w:rPr>
              <w:t>nopop</w:t>
            </w:r>
          </w:p>
        </w:tc>
        <w:tc>
          <w:tcPr>
            <w:tcW w:w="6804" w:type="dxa"/>
            <w:tcBorders>
              <w:top w:val="nil"/>
              <w:left w:val="nil"/>
              <w:bottom w:val="nil"/>
              <w:right w:val="nil"/>
            </w:tcBorders>
            <w:shd w:val="clear" w:color="auto" w:fill="auto"/>
            <w:noWrap/>
            <w:vAlign w:val="bottom"/>
            <w:hideMark/>
          </w:tcPr>
          <w:p w:rsidR="00646F79" w:rsidRPr="00646F79" w:rsidRDefault="00646F79" w:rsidP="00DA4CC6">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 xml:space="preserve">Extracted Values of May 25 CDD values for 300 randomly located points </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b/>
                <w:bCs/>
                <w:w w:val="100"/>
                <w:sz w:val="16"/>
                <w:szCs w:val="16"/>
              </w:rPr>
            </w:pPr>
            <w:r w:rsidRPr="00646F79">
              <w:rPr>
                <w:rFonts w:ascii="Calibri" w:hAnsi="Calibri" w:cs="Calibri"/>
                <w:b/>
                <w:bCs/>
                <w:w w:val="100"/>
                <w:sz w:val="16"/>
                <w:szCs w:val="16"/>
              </w:rPr>
              <w:t>Column names</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NNPOINT</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Point identifier</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NNPROB1</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roofErr w:type="gramStart"/>
            <w:r w:rsidRPr="00646F79">
              <w:rPr>
                <w:rFonts w:ascii="Calibri" w:hAnsi="Calibri" w:cs="Calibri"/>
                <w:w w:val="100"/>
                <w:sz w:val="16"/>
                <w:szCs w:val="16"/>
              </w:rPr>
              <w:t>probability</w:t>
            </w:r>
            <w:proofErr w:type="gramEnd"/>
            <w:r w:rsidRPr="00646F79">
              <w:rPr>
                <w:rFonts w:ascii="Calibri" w:hAnsi="Calibri" w:cs="Calibri"/>
                <w:w w:val="100"/>
                <w:sz w:val="16"/>
                <w:szCs w:val="16"/>
              </w:rPr>
              <w:t xml:space="preserve"> of presence from annual model for year 20NN. NODATA = no prediction</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presabsNN</w:t>
            </w:r>
            <w:proofErr w:type="spellEnd"/>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presence/absence code for year 20NN using threshold in cell B303</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dNNCDD</w:t>
            </w:r>
            <w:proofErr w:type="spellEnd"/>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daytime Cumulative temperatures, year 20NN, date as worksheet name</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nNNCDD</w:t>
            </w:r>
            <w:proofErr w:type="spellEnd"/>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nighttime</w:t>
            </w:r>
            <w:proofErr w:type="spellEnd"/>
            <w:r w:rsidRPr="00646F79">
              <w:rPr>
                <w:rFonts w:ascii="Calibri" w:hAnsi="Calibri" w:cs="Calibri"/>
                <w:w w:val="100"/>
                <w:sz w:val="16"/>
                <w:szCs w:val="16"/>
              </w:rPr>
              <w:t xml:space="preserve"> Cumulative temperatures, year 20NN, date as worksheet name</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b/>
                <w:bCs/>
                <w:w w:val="100"/>
                <w:sz w:val="16"/>
                <w:szCs w:val="16"/>
              </w:rPr>
            </w:pPr>
            <w:r w:rsidRPr="00646F79">
              <w:rPr>
                <w:rFonts w:ascii="Calibri" w:hAnsi="Calibri" w:cs="Calibri"/>
                <w:b/>
                <w:bCs/>
                <w:w w:val="100"/>
                <w:sz w:val="16"/>
                <w:szCs w:val="16"/>
              </w:rPr>
              <w:t>Row names</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probthreshold</w:t>
            </w:r>
            <w:proofErr w:type="spellEnd"/>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Adjustable threshold used to define high risk</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n Pres</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Pr>
                <w:rFonts w:ascii="Calibri" w:hAnsi="Calibri" w:cs="Calibri"/>
                <w:w w:val="100"/>
                <w:sz w:val="16"/>
                <w:szCs w:val="16"/>
              </w:rPr>
              <w:t>Nu</w:t>
            </w:r>
            <w:r w:rsidRPr="00646F79">
              <w:rPr>
                <w:rFonts w:ascii="Calibri" w:hAnsi="Calibri" w:cs="Calibri"/>
                <w:w w:val="100"/>
                <w:sz w:val="16"/>
                <w:szCs w:val="16"/>
              </w:rPr>
              <w:t>mber of points defined as disease present</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avgpres</w:t>
            </w:r>
            <w:proofErr w:type="spellEnd"/>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Average CDD for locations with disease present (high risk)</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avgabs</w:t>
            </w:r>
            <w:proofErr w:type="spellEnd"/>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Average CDD for locations with disease (low risk)</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ttest</w:t>
            </w:r>
            <w:proofErr w:type="spellEnd"/>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onetail</w:t>
            </w:r>
            <w:r>
              <w:rPr>
                <w:rFonts w:ascii="Calibri" w:hAnsi="Calibri" w:cs="Calibri"/>
                <w:w w:val="100"/>
                <w:sz w:val="16"/>
                <w:szCs w:val="16"/>
              </w:rPr>
              <w:t>ed</w:t>
            </w:r>
            <w:proofErr w:type="spellEnd"/>
            <w:r w:rsidRPr="00646F79">
              <w:rPr>
                <w:rFonts w:ascii="Calibri" w:hAnsi="Calibri" w:cs="Calibri"/>
                <w:w w:val="100"/>
                <w:sz w:val="16"/>
                <w:szCs w:val="16"/>
              </w:rPr>
              <w:t xml:space="preserve"> </w:t>
            </w:r>
            <w:proofErr w:type="spellStart"/>
            <w:r w:rsidRPr="00646F79">
              <w:rPr>
                <w:rFonts w:ascii="Calibri" w:hAnsi="Calibri" w:cs="Calibri"/>
                <w:w w:val="100"/>
                <w:sz w:val="16"/>
                <w:szCs w:val="16"/>
              </w:rPr>
              <w:t>ttest</w:t>
            </w:r>
            <w:proofErr w:type="spellEnd"/>
            <w:r w:rsidRPr="00646F79">
              <w:rPr>
                <w:rFonts w:ascii="Calibri" w:hAnsi="Calibri" w:cs="Calibri"/>
                <w:w w:val="100"/>
                <w:sz w:val="16"/>
                <w:szCs w:val="16"/>
              </w:rPr>
              <w:t xml:space="preserve"> significance f</w:t>
            </w:r>
            <w:r>
              <w:rPr>
                <w:rFonts w:ascii="Calibri" w:hAnsi="Calibri" w:cs="Calibri"/>
                <w:w w:val="100"/>
                <w:sz w:val="16"/>
                <w:szCs w:val="16"/>
              </w:rPr>
              <w:t>or difference between mean valu</w:t>
            </w:r>
            <w:r w:rsidRPr="00646F79">
              <w:rPr>
                <w:rFonts w:ascii="Calibri" w:hAnsi="Calibri" w:cs="Calibri"/>
                <w:w w:val="100"/>
                <w:sz w:val="16"/>
                <w:szCs w:val="16"/>
              </w:rPr>
              <w:t>e for risk categories</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 xml:space="preserve">pres </w:t>
            </w:r>
            <w:proofErr w:type="spellStart"/>
            <w:r w:rsidRPr="00646F79">
              <w:rPr>
                <w:rFonts w:ascii="Calibri" w:hAnsi="Calibri" w:cs="Calibri"/>
                <w:w w:val="100"/>
                <w:sz w:val="16"/>
                <w:szCs w:val="16"/>
              </w:rPr>
              <w:t>perc</w:t>
            </w:r>
            <w:proofErr w:type="spellEnd"/>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Value of nth percentile for all CDD values in column.  N defined in  Cell B10</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p used</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Pr>
                <w:rFonts w:ascii="Calibri" w:hAnsi="Calibri" w:cs="Calibri"/>
                <w:w w:val="100"/>
                <w:sz w:val="16"/>
                <w:szCs w:val="16"/>
              </w:rPr>
              <w:t xml:space="preserve">Percentile set so that slope </w:t>
            </w:r>
            <w:r w:rsidRPr="00646F79">
              <w:rPr>
                <w:rFonts w:ascii="Calibri" w:hAnsi="Calibri" w:cs="Calibri"/>
                <w:w w:val="100"/>
                <w:sz w:val="16"/>
                <w:szCs w:val="16"/>
              </w:rPr>
              <w:t>n plot of percentile against mean CCD in presence locations is closest to unity</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 xml:space="preserve">abs </w:t>
            </w:r>
            <w:proofErr w:type="spellStart"/>
            <w:r w:rsidRPr="00646F79">
              <w:rPr>
                <w:rFonts w:ascii="Calibri" w:hAnsi="Calibri" w:cs="Calibri"/>
                <w:w w:val="100"/>
                <w:sz w:val="16"/>
                <w:szCs w:val="16"/>
              </w:rPr>
              <w:t>perc</w:t>
            </w:r>
            <w:proofErr w:type="spellEnd"/>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Value of nth percentile for all CDD values in column.  N defined in  Cell B10</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p used</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Percentile set so that slope in plot of percentile against mean CCD in absence locations is closest to unity</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r>
      <w:tr w:rsidR="00646F79" w:rsidRPr="00646F79" w:rsidTr="00646F79">
        <w:trPr>
          <w:jc w:val="center"/>
        </w:trPr>
        <w:tc>
          <w:tcPr>
            <w:tcW w:w="3281" w:type="dxa"/>
            <w:gridSpan w:val="2"/>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b/>
                <w:bCs/>
                <w:w w:val="100"/>
                <w:sz w:val="16"/>
                <w:szCs w:val="16"/>
              </w:rPr>
            </w:pPr>
            <w:r w:rsidRPr="00646F79">
              <w:rPr>
                <w:rFonts w:ascii="Calibri" w:hAnsi="Calibri" w:cs="Calibri"/>
                <w:b/>
                <w:bCs/>
                <w:w w:val="100"/>
                <w:sz w:val="16"/>
                <w:szCs w:val="16"/>
              </w:rPr>
              <w:t>WORKSHEET</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r>
      <w:tr w:rsidR="00646F79" w:rsidRPr="00646F79" w:rsidTr="00646F79">
        <w:trPr>
          <w:jc w:val="center"/>
        </w:trPr>
        <w:tc>
          <w:tcPr>
            <w:tcW w:w="3281" w:type="dxa"/>
            <w:gridSpan w:val="2"/>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b/>
                <w:bCs/>
                <w:i/>
                <w:iCs/>
                <w:w w:val="100"/>
                <w:sz w:val="16"/>
                <w:szCs w:val="16"/>
              </w:rPr>
            </w:pPr>
            <w:r w:rsidRPr="00646F79">
              <w:rPr>
                <w:rFonts w:ascii="Calibri" w:hAnsi="Calibri" w:cs="Calibri"/>
                <w:b/>
                <w:bCs/>
                <w:i/>
                <w:iCs/>
                <w:w w:val="100"/>
                <w:sz w:val="16"/>
                <w:szCs w:val="16"/>
              </w:rPr>
              <w:t>RecordedDiseaseMay25</w:t>
            </w:r>
          </w:p>
        </w:tc>
        <w:tc>
          <w:tcPr>
            <w:tcW w:w="6804" w:type="dxa"/>
            <w:tcBorders>
              <w:top w:val="nil"/>
              <w:left w:val="nil"/>
              <w:bottom w:val="nil"/>
              <w:right w:val="nil"/>
            </w:tcBorders>
            <w:shd w:val="clear" w:color="auto" w:fill="auto"/>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Extracted CDD values for May 25, for location in recorded disease database 2001 onwards</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b/>
                <w:bCs/>
                <w:w w:val="100"/>
                <w:sz w:val="16"/>
                <w:szCs w:val="16"/>
              </w:rPr>
            </w:pPr>
            <w:r w:rsidRPr="00646F79">
              <w:rPr>
                <w:rFonts w:ascii="Calibri" w:hAnsi="Calibri" w:cs="Calibri"/>
                <w:b/>
                <w:bCs/>
                <w:w w:val="100"/>
                <w:sz w:val="16"/>
                <w:szCs w:val="16"/>
              </w:rPr>
              <w:t>Column names</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POINT</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Point Identifier</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STOCKHYN</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In area around Stockholm and Archipelago (1) or not (0)</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SmittOrt</w:t>
            </w:r>
            <w:proofErr w:type="spellEnd"/>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location name</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b/>
                <w:bCs/>
                <w:i/>
                <w:iCs/>
                <w:w w:val="100"/>
                <w:sz w:val="16"/>
                <w:szCs w:val="16"/>
              </w:rPr>
            </w:pPr>
            <w:r w:rsidRPr="00646F79">
              <w:rPr>
                <w:rFonts w:ascii="Calibri" w:hAnsi="Calibri" w:cs="Calibri"/>
                <w:b/>
                <w:bCs/>
                <w:i/>
                <w:iCs/>
                <w:w w:val="100"/>
                <w:sz w:val="16"/>
                <w:szCs w:val="16"/>
              </w:rPr>
              <w:t>Annual Data</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POINT</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Point Identifier</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STOCKHYN</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In area around Stockholm and Archipelago (1) or not (0)</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PresABSNN</w:t>
            </w:r>
            <w:proofErr w:type="spellEnd"/>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P</w:t>
            </w:r>
            <w:r>
              <w:rPr>
                <w:rFonts w:ascii="Calibri" w:hAnsi="Calibri" w:cs="Calibri"/>
                <w:w w:val="100"/>
                <w:sz w:val="16"/>
                <w:szCs w:val="16"/>
              </w:rPr>
              <w:t>r</w:t>
            </w:r>
            <w:r w:rsidRPr="00646F79">
              <w:rPr>
                <w:rFonts w:ascii="Calibri" w:hAnsi="Calibri" w:cs="Calibri"/>
                <w:w w:val="100"/>
                <w:sz w:val="16"/>
                <w:szCs w:val="16"/>
              </w:rPr>
              <w:t>esence or absence according to disease record year NN</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b/>
                <w:bCs/>
                <w:w w:val="100"/>
                <w:sz w:val="16"/>
                <w:szCs w:val="16"/>
              </w:rPr>
            </w:pPr>
            <w:r w:rsidRPr="00646F79">
              <w:rPr>
                <w:rFonts w:ascii="Calibri" w:hAnsi="Calibri" w:cs="Calibri"/>
                <w:b/>
                <w:bCs/>
                <w:w w:val="100"/>
                <w:sz w:val="16"/>
                <w:szCs w:val="16"/>
              </w:rPr>
              <w:t>DNNCDD</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May 25 Daytime  CDD year NN</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NNNCDD</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 xml:space="preserve">May 25 </w:t>
            </w:r>
            <w:proofErr w:type="spellStart"/>
            <w:r w:rsidRPr="00646F79">
              <w:rPr>
                <w:rFonts w:ascii="Calibri" w:hAnsi="Calibri" w:cs="Calibri"/>
                <w:w w:val="100"/>
                <w:sz w:val="16"/>
                <w:szCs w:val="16"/>
              </w:rPr>
              <w:t>Nighttime</w:t>
            </w:r>
            <w:proofErr w:type="spellEnd"/>
            <w:r w:rsidRPr="00646F79">
              <w:rPr>
                <w:rFonts w:ascii="Calibri" w:hAnsi="Calibri" w:cs="Calibri"/>
                <w:w w:val="100"/>
                <w:sz w:val="16"/>
                <w:szCs w:val="16"/>
              </w:rPr>
              <w:t xml:space="preserve"> CDD year NN</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b/>
                <w:bCs/>
                <w:i/>
                <w:iCs/>
                <w:w w:val="100"/>
                <w:sz w:val="16"/>
                <w:szCs w:val="16"/>
              </w:rPr>
            </w:pPr>
            <w:r w:rsidRPr="00646F79">
              <w:rPr>
                <w:rFonts w:ascii="Calibri" w:hAnsi="Calibri" w:cs="Calibri"/>
                <w:b/>
                <w:bCs/>
                <w:i/>
                <w:iCs/>
                <w:w w:val="100"/>
                <w:sz w:val="16"/>
                <w:szCs w:val="16"/>
              </w:rPr>
              <w:t>Row names</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ttest</w:t>
            </w:r>
            <w:proofErr w:type="spellEnd"/>
            <w:r w:rsidRPr="00646F79">
              <w:rPr>
                <w:rFonts w:ascii="Calibri" w:hAnsi="Calibri" w:cs="Calibri"/>
                <w:w w:val="100"/>
                <w:sz w:val="16"/>
                <w:szCs w:val="16"/>
              </w:rPr>
              <w:t xml:space="preserve"> </w:t>
            </w:r>
            <w:proofErr w:type="spellStart"/>
            <w:r w:rsidRPr="00646F79">
              <w:rPr>
                <w:rFonts w:ascii="Calibri" w:hAnsi="Calibri" w:cs="Calibri"/>
                <w:w w:val="100"/>
                <w:sz w:val="16"/>
                <w:szCs w:val="16"/>
              </w:rPr>
              <w:t>presabs</w:t>
            </w:r>
            <w:proofErr w:type="spellEnd"/>
            <w:r w:rsidRPr="00646F79">
              <w:rPr>
                <w:rFonts w:ascii="Calibri" w:hAnsi="Calibri" w:cs="Calibri"/>
                <w:w w:val="100"/>
                <w:sz w:val="16"/>
                <w:szCs w:val="16"/>
              </w:rPr>
              <w:t xml:space="preserve"> Stockholm</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onetailed</w:t>
            </w:r>
            <w:proofErr w:type="spellEnd"/>
            <w:r w:rsidRPr="00646F79">
              <w:rPr>
                <w:rFonts w:ascii="Calibri" w:hAnsi="Calibri" w:cs="Calibri"/>
                <w:w w:val="100"/>
                <w:sz w:val="16"/>
                <w:szCs w:val="16"/>
              </w:rPr>
              <w:t xml:space="preserve"> </w:t>
            </w:r>
            <w:proofErr w:type="spellStart"/>
            <w:r w:rsidRPr="00646F79">
              <w:rPr>
                <w:rFonts w:ascii="Calibri" w:hAnsi="Calibri" w:cs="Calibri"/>
                <w:w w:val="100"/>
                <w:sz w:val="16"/>
                <w:szCs w:val="16"/>
              </w:rPr>
              <w:t>ttest</w:t>
            </w:r>
            <w:proofErr w:type="spellEnd"/>
            <w:r w:rsidRPr="00646F79">
              <w:rPr>
                <w:rFonts w:ascii="Calibri" w:hAnsi="Calibri" w:cs="Calibri"/>
                <w:w w:val="100"/>
                <w:sz w:val="16"/>
                <w:szCs w:val="16"/>
              </w:rPr>
              <w:t xml:space="preserve"> significance for difference between mean values presence absence Stockholm Zone</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ttestpresabs</w:t>
            </w:r>
            <w:proofErr w:type="spellEnd"/>
            <w:r w:rsidRPr="00646F79">
              <w:rPr>
                <w:rFonts w:ascii="Calibri" w:hAnsi="Calibri" w:cs="Calibri"/>
                <w:w w:val="100"/>
                <w:sz w:val="16"/>
                <w:szCs w:val="16"/>
              </w:rPr>
              <w:t xml:space="preserve">  Other</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onetailed</w:t>
            </w:r>
            <w:proofErr w:type="spellEnd"/>
            <w:r w:rsidRPr="00646F79">
              <w:rPr>
                <w:rFonts w:ascii="Calibri" w:hAnsi="Calibri" w:cs="Calibri"/>
                <w:w w:val="100"/>
                <w:sz w:val="16"/>
                <w:szCs w:val="16"/>
              </w:rPr>
              <w:t xml:space="preserve"> </w:t>
            </w:r>
            <w:proofErr w:type="spellStart"/>
            <w:r w:rsidRPr="00646F79">
              <w:rPr>
                <w:rFonts w:ascii="Calibri" w:hAnsi="Calibri" w:cs="Calibri"/>
                <w:w w:val="100"/>
                <w:sz w:val="16"/>
                <w:szCs w:val="16"/>
              </w:rPr>
              <w:t>ttest</w:t>
            </w:r>
            <w:proofErr w:type="spellEnd"/>
            <w:r w:rsidRPr="00646F79">
              <w:rPr>
                <w:rFonts w:ascii="Calibri" w:hAnsi="Calibri" w:cs="Calibri"/>
                <w:w w:val="100"/>
                <w:sz w:val="16"/>
                <w:szCs w:val="16"/>
              </w:rPr>
              <w:t xml:space="preserve"> significance for difference between mean values presence absence other Zone</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AVGPRES</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Average CDD recorded Present All record locations</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AVGABS</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Average CDD Absent in all Record  locations</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T-TEST</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 xml:space="preserve"> </w:t>
            </w:r>
            <w:proofErr w:type="spellStart"/>
            <w:r w:rsidRPr="00646F79">
              <w:rPr>
                <w:rFonts w:ascii="Calibri" w:hAnsi="Calibri" w:cs="Calibri"/>
                <w:w w:val="100"/>
                <w:sz w:val="16"/>
                <w:szCs w:val="16"/>
              </w:rPr>
              <w:t>ttest</w:t>
            </w:r>
            <w:proofErr w:type="spellEnd"/>
            <w:r w:rsidRPr="00646F79">
              <w:rPr>
                <w:rFonts w:ascii="Calibri" w:hAnsi="Calibri" w:cs="Calibri"/>
                <w:w w:val="100"/>
                <w:sz w:val="16"/>
                <w:szCs w:val="16"/>
              </w:rPr>
              <w:t xml:space="preserve"> significance fo</w:t>
            </w:r>
            <w:r>
              <w:rPr>
                <w:rFonts w:ascii="Calibri" w:hAnsi="Calibri" w:cs="Calibri"/>
                <w:w w:val="100"/>
                <w:sz w:val="16"/>
                <w:szCs w:val="16"/>
              </w:rPr>
              <w:t>r difference between mean values</w:t>
            </w:r>
            <w:r w:rsidRPr="00646F79">
              <w:rPr>
                <w:rFonts w:ascii="Calibri" w:hAnsi="Calibri" w:cs="Calibri"/>
                <w:w w:val="100"/>
                <w:sz w:val="16"/>
                <w:szCs w:val="16"/>
              </w:rPr>
              <w:t xml:space="preserve"> for risk categories</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STDPRES</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Standard deviation  CDD absent</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STDABS</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Standard deviation  CDD present</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mean all</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Mean all CDD values</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mean pres</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Average CDD recorded Present All record locations</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percentile Value</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Value of nth percentile for all CDD values in column.  N defined in  Cell B10</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percentile used</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Percentile set so that slope in plot of percentile against mean CCD in presence locations is closest to unity</w:t>
            </w:r>
          </w:p>
        </w:tc>
      </w:tr>
      <w:tr w:rsidR="00646F79" w:rsidRPr="00646F79" w:rsidTr="00646F79">
        <w:trPr>
          <w:jc w:val="center"/>
        </w:trPr>
        <w:tc>
          <w:tcPr>
            <w:tcW w:w="960"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p>
        </w:tc>
      </w:tr>
      <w:tr w:rsidR="00646F79" w:rsidRPr="00646F79" w:rsidTr="00646F79">
        <w:trPr>
          <w:jc w:val="center"/>
        </w:trPr>
        <w:tc>
          <w:tcPr>
            <w:tcW w:w="3281" w:type="dxa"/>
            <w:gridSpan w:val="2"/>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b/>
                <w:bCs/>
                <w:w w:val="100"/>
                <w:sz w:val="16"/>
                <w:szCs w:val="16"/>
              </w:rPr>
            </w:pPr>
            <w:r w:rsidRPr="00646F79">
              <w:rPr>
                <w:rFonts w:ascii="Calibri" w:hAnsi="Calibri" w:cs="Calibri"/>
                <w:b/>
                <w:bCs/>
                <w:w w:val="100"/>
                <w:sz w:val="16"/>
                <w:szCs w:val="16"/>
              </w:rPr>
              <w:t>WORKSHEET</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b/>
                <w:bCs/>
                <w:w w:val="100"/>
                <w:sz w:val="16"/>
                <w:szCs w:val="16"/>
              </w:rPr>
            </w:pPr>
          </w:p>
        </w:tc>
      </w:tr>
      <w:tr w:rsidR="00646F79" w:rsidRPr="00646F79" w:rsidTr="00646F79">
        <w:trPr>
          <w:jc w:val="center"/>
        </w:trPr>
        <w:tc>
          <w:tcPr>
            <w:tcW w:w="3281" w:type="dxa"/>
            <w:gridSpan w:val="2"/>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b/>
                <w:bCs/>
                <w:i/>
                <w:iCs/>
                <w:w w:val="100"/>
                <w:sz w:val="16"/>
                <w:szCs w:val="16"/>
              </w:rPr>
            </w:pPr>
            <w:r w:rsidRPr="00646F79">
              <w:rPr>
                <w:rFonts w:ascii="Calibri" w:hAnsi="Calibri" w:cs="Calibri"/>
                <w:b/>
                <w:bCs/>
                <w:i/>
                <w:iCs/>
                <w:w w:val="100"/>
                <w:sz w:val="16"/>
                <w:szCs w:val="16"/>
              </w:rPr>
              <w:t>Summary Tables</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extract of</w:t>
            </w:r>
            <w:r>
              <w:rPr>
                <w:rFonts w:ascii="Calibri" w:hAnsi="Calibri" w:cs="Calibri"/>
                <w:w w:val="100"/>
                <w:sz w:val="16"/>
                <w:szCs w:val="16"/>
              </w:rPr>
              <w:t xml:space="preserve"> summary  tables for draft repo</w:t>
            </w:r>
            <w:r w:rsidRPr="00646F79">
              <w:rPr>
                <w:rFonts w:ascii="Calibri" w:hAnsi="Calibri" w:cs="Calibri"/>
                <w:w w:val="100"/>
                <w:sz w:val="16"/>
                <w:szCs w:val="16"/>
              </w:rPr>
              <w:t>rt</w:t>
            </w:r>
          </w:p>
        </w:tc>
      </w:tr>
      <w:tr w:rsidR="00646F79" w:rsidRPr="00646F79" w:rsidTr="00646F79">
        <w:trPr>
          <w:jc w:val="center"/>
        </w:trPr>
        <w:tc>
          <w:tcPr>
            <w:tcW w:w="3281" w:type="dxa"/>
            <w:gridSpan w:val="2"/>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b/>
                <w:bCs/>
                <w:i/>
                <w:iCs/>
                <w:w w:val="100"/>
                <w:sz w:val="16"/>
                <w:szCs w:val="16"/>
              </w:rPr>
            </w:pPr>
            <w:r w:rsidRPr="00646F79">
              <w:rPr>
                <w:rFonts w:ascii="Calibri" w:hAnsi="Calibri" w:cs="Calibri"/>
                <w:b/>
                <w:bCs/>
                <w:i/>
                <w:iCs/>
                <w:w w:val="100"/>
                <w:sz w:val="16"/>
                <w:szCs w:val="16"/>
              </w:rPr>
              <w:t>Transpose</w:t>
            </w:r>
          </w:p>
        </w:tc>
        <w:tc>
          <w:tcPr>
            <w:tcW w:w="6804" w:type="dxa"/>
            <w:tcBorders>
              <w:top w:val="nil"/>
              <w:left w:val="nil"/>
              <w:bottom w:val="nil"/>
              <w:right w:val="nil"/>
            </w:tcBorders>
            <w:shd w:val="clear" w:color="auto" w:fill="auto"/>
            <w:noWrap/>
            <w:vAlign w:val="bottom"/>
            <w:hideMark/>
          </w:tcPr>
          <w:p w:rsidR="00646F79" w:rsidRPr="00646F79" w:rsidRDefault="00646F79" w:rsidP="00646F79">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Transposed Summary Tables for document</w:t>
            </w:r>
          </w:p>
        </w:tc>
      </w:tr>
    </w:tbl>
    <w:p w:rsidR="00646F79" w:rsidRDefault="00646F79" w:rsidP="002A7BC3"/>
    <w:p w:rsidR="00534861" w:rsidRDefault="00534861" w:rsidP="002A7BC3"/>
    <w:p w:rsidR="00534861" w:rsidRDefault="00534861" w:rsidP="002A7BC3"/>
    <w:p w:rsidR="00534861" w:rsidRDefault="00534861" w:rsidP="002A7BC3">
      <w:r>
        <w:lastRenderedPageBreak/>
        <w:t>500 Random point extracts</w:t>
      </w:r>
    </w:p>
    <w:p w:rsidR="00534861" w:rsidRDefault="00534861" w:rsidP="00534861">
      <w:r>
        <w:t>Spreadsheet in file:  \</w:t>
      </w:r>
      <w:proofErr w:type="spellStart"/>
      <w:r>
        <w:t>epoctbe</w:t>
      </w:r>
      <w:proofErr w:type="spellEnd"/>
      <w:r>
        <w:t>\500</w:t>
      </w:r>
      <w:r w:rsidRPr="007306DD">
        <w:t>randompts</w:t>
      </w:r>
      <w:r>
        <w:t>ww.xlsx</w:t>
      </w:r>
    </w:p>
    <w:tbl>
      <w:tblPr>
        <w:tblW w:w="10085" w:type="dxa"/>
        <w:jc w:val="center"/>
        <w:tblLook w:val="04A0"/>
      </w:tblPr>
      <w:tblGrid>
        <w:gridCol w:w="960"/>
        <w:gridCol w:w="2321"/>
        <w:gridCol w:w="6804"/>
      </w:tblGrid>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Spreadsheet</w:t>
            </w:r>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Annual CDD extracts</w:t>
            </w: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 xml:space="preserve">High risk defined as &gt; 50%, according to annual models WITHOUT population parameter predictors. </w:t>
            </w: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r>
      <w:tr w:rsidR="00534861" w:rsidRPr="00646F79" w:rsidTr="00196475">
        <w:trPr>
          <w:jc w:val="center"/>
        </w:trPr>
        <w:tc>
          <w:tcPr>
            <w:tcW w:w="3281" w:type="dxa"/>
            <w:gridSpan w:val="2"/>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b/>
                <w:bCs/>
                <w:w w:val="100"/>
                <w:sz w:val="16"/>
                <w:szCs w:val="16"/>
              </w:rPr>
            </w:pPr>
            <w:r w:rsidRPr="00646F79">
              <w:rPr>
                <w:rFonts w:ascii="Calibri" w:hAnsi="Calibri" w:cs="Calibri"/>
                <w:b/>
                <w:bCs/>
                <w:w w:val="100"/>
                <w:sz w:val="16"/>
                <w:szCs w:val="16"/>
              </w:rPr>
              <w:t>WORKSHEET</w:t>
            </w:r>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r>
      <w:tr w:rsidR="00534861" w:rsidRPr="00646F79" w:rsidTr="00196475">
        <w:trPr>
          <w:jc w:val="center"/>
        </w:trPr>
        <w:tc>
          <w:tcPr>
            <w:tcW w:w="3281" w:type="dxa"/>
            <w:gridSpan w:val="2"/>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b/>
                <w:bCs/>
                <w:i/>
                <w:iCs/>
                <w:w w:val="100"/>
                <w:sz w:val="16"/>
                <w:szCs w:val="16"/>
              </w:rPr>
            </w:pPr>
            <w:r>
              <w:rPr>
                <w:rFonts w:ascii="Calibri" w:hAnsi="Calibri" w:cs="Calibri"/>
                <w:b/>
                <w:bCs/>
                <w:i/>
                <w:iCs/>
                <w:w w:val="100"/>
                <w:sz w:val="16"/>
                <w:szCs w:val="16"/>
              </w:rPr>
              <w:t>0330</w:t>
            </w:r>
          </w:p>
        </w:tc>
        <w:tc>
          <w:tcPr>
            <w:tcW w:w="6804" w:type="dxa"/>
            <w:tcBorders>
              <w:top w:val="nil"/>
              <w:left w:val="nil"/>
              <w:bottom w:val="nil"/>
              <w:right w:val="nil"/>
            </w:tcBorders>
            <w:shd w:val="clear" w:color="auto" w:fill="auto"/>
            <w:noWrap/>
            <w:vAlign w:val="bottom"/>
            <w:hideMark/>
          </w:tcPr>
          <w:p w:rsidR="00534861" w:rsidRPr="00646F79" w:rsidRDefault="00534861" w:rsidP="00DA4CC6">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Extracted Val</w:t>
            </w:r>
            <w:r w:rsidR="00DA4CC6">
              <w:rPr>
                <w:rFonts w:ascii="Calibri" w:hAnsi="Calibri" w:cs="Calibri"/>
                <w:w w:val="100"/>
                <w:sz w:val="16"/>
                <w:szCs w:val="16"/>
              </w:rPr>
              <w:t>ues of March 30 CDD values for 5</w:t>
            </w:r>
            <w:r w:rsidRPr="00646F79">
              <w:rPr>
                <w:rFonts w:ascii="Calibri" w:hAnsi="Calibri" w:cs="Calibri"/>
                <w:w w:val="100"/>
                <w:sz w:val="16"/>
                <w:szCs w:val="16"/>
              </w:rPr>
              <w:t xml:space="preserve">00 randomly located points </w:t>
            </w: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b/>
                <w:bCs/>
                <w:i/>
                <w:iCs/>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r>
      <w:tr w:rsidR="00534861" w:rsidRPr="00646F79" w:rsidTr="00196475">
        <w:trPr>
          <w:jc w:val="center"/>
        </w:trPr>
        <w:tc>
          <w:tcPr>
            <w:tcW w:w="3281" w:type="dxa"/>
            <w:gridSpan w:val="2"/>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b/>
                <w:bCs/>
                <w:i/>
                <w:iCs/>
                <w:w w:val="100"/>
                <w:sz w:val="16"/>
                <w:szCs w:val="16"/>
              </w:rPr>
            </w:pPr>
            <w:r>
              <w:rPr>
                <w:rFonts w:ascii="Calibri" w:hAnsi="Calibri" w:cs="Calibri"/>
                <w:b/>
                <w:bCs/>
                <w:i/>
                <w:iCs/>
                <w:w w:val="100"/>
                <w:sz w:val="16"/>
                <w:szCs w:val="16"/>
              </w:rPr>
              <w:t>0423</w:t>
            </w:r>
          </w:p>
        </w:tc>
        <w:tc>
          <w:tcPr>
            <w:tcW w:w="6804" w:type="dxa"/>
            <w:tcBorders>
              <w:top w:val="nil"/>
              <w:left w:val="nil"/>
              <w:bottom w:val="nil"/>
              <w:right w:val="nil"/>
            </w:tcBorders>
            <w:shd w:val="clear" w:color="auto" w:fill="auto"/>
            <w:noWrap/>
            <w:vAlign w:val="bottom"/>
            <w:hideMark/>
          </w:tcPr>
          <w:p w:rsidR="00534861" w:rsidRPr="00646F79" w:rsidRDefault="00534861" w:rsidP="00DA4CC6">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Extracted Val</w:t>
            </w:r>
            <w:r w:rsidR="00DA4CC6">
              <w:rPr>
                <w:rFonts w:ascii="Calibri" w:hAnsi="Calibri" w:cs="Calibri"/>
                <w:w w:val="100"/>
                <w:sz w:val="16"/>
                <w:szCs w:val="16"/>
              </w:rPr>
              <w:t>ues of April 23 CDD values for 5</w:t>
            </w:r>
            <w:r w:rsidRPr="00646F79">
              <w:rPr>
                <w:rFonts w:ascii="Calibri" w:hAnsi="Calibri" w:cs="Calibri"/>
                <w:w w:val="100"/>
                <w:sz w:val="16"/>
                <w:szCs w:val="16"/>
              </w:rPr>
              <w:t xml:space="preserve">00 randomly located points </w:t>
            </w: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b/>
                <w:bCs/>
                <w:i/>
                <w:iCs/>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r>
      <w:tr w:rsidR="00534861" w:rsidRPr="00646F79" w:rsidTr="00196475">
        <w:trPr>
          <w:jc w:val="center"/>
        </w:trPr>
        <w:tc>
          <w:tcPr>
            <w:tcW w:w="3281" w:type="dxa"/>
            <w:gridSpan w:val="2"/>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b/>
                <w:bCs/>
                <w:i/>
                <w:iCs/>
                <w:w w:val="100"/>
                <w:sz w:val="16"/>
                <w:szCs w:val="16"/>
              </w:rPr>
            </w:pPr>
            <w:r>
              <w:rPr>
                <w:rFonts w:ascii="Calibri" w:hAnsi="Calibri" w:cs="Calibri"/>
                <w:b/>
                <w:bCs/>
                <w:i/>
                <w:iCs/>
                <w:w w:val="100"/>
                <w:sz w:val="16"/>
                <w:szCs w:val="16"/>
              </w:rPr>
              <w:t>0525</w:t>
            </w:r>
          </w:p>
        </w:tc>
        <w:tc>
          <w:tcPr>
            <w:tcW w:w="6804" w:type="dxa"/>
            <w:tcBorders>
              <w:top w:val="nil"/>
              <w:left w:val="nil"/>
              <w:bottom w:val="nil"/>
              <w:right w:val="nil"/>
            </w:tcBorders>
            <w:shd w:val="clear" w:color="auto" w:fill="auto"/>
            <w:noWrap/>
            <w:vAlign w:val="bottom"/>
            <w:hideMark/>
          </w:tcPr>
          <w:p w:rsidR="00534861" w:rsidRPr="00646F79" w:rsidRDefault="00534861" w:rsidP="00DA4CC6">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Extracted V</w:t>
            </w:r>
            <w:r w:rsidR="00DA4CC6">
              <w:rPr>
                <w:rFonts w:ascii="Calibri" w:hAnsi="Calibri" w:cs="Calibri"/>
                <w:w w:val="100"/>
                <w:sz w:val="16"/>
                <w:szCs w:val="16"/>
              </w:rPr>
              <w:t>alues of May 25 CDD values for 5</w:t>
            </w:r>
            <w:r w:rsidRPr="00646F79">
              <w:rPr>
                <w:rFonts w:ascii="Calibri" w:hAnsi="Calibri" w:cs="Calibri"/>
                <w:w w:val="100"/>
                <w:sz w:val="16"/>
                <w:szCs w:val="16"/>
              </w:rPr>
              <w:t xml:space="preserve">00 randomly located points </w:t>
            </w: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b/>
                <w:bCs/>
                <w:w w:val="100"/>
                <w:sz w:val="16"/>
                <w:szCs w:val="16"/>
              </w:rPr>
            </w:pPr>
            <w:r w:rsidRPr="00646F79">
              <w:rPr>
                <w:rFonts w:ascii="Calibri" w:hAnsi="Calibri" w:cs="Calibri"/>
                <w:b/>
                <w:bCs/>
                <w:w w:val="100"/>
                <w:sz w:val="16"/>
                <w:szCs w:val="16"/>
              </w:rPr>
              <w:t>Column names</w:t>
            </w:r>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NNPOINT</w:t>
            </w:r>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Point identifier</w:t>
            </w: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NNPROB1</w:t>
            </w:r>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roofErr w:type="gramStart"/>
            <w:r w:rsidRPr="00646F79">
              <w:rPr>
                <w:rFonts w:ascii="Calibri" w:hAnsi="Calibri" w:cs="Calibri"/>
                <w:w w:val="100"/>
                <w:sz w:val="16"/>
                <w:szCs w:val="16"/>
              </w:rPr>
              <w:t>probability</w:t>
            </w:r>
            <w:proofErr w:type="gramEnd"/>
            <w:r w:rsidRPr="00646F79">
              <w:rPr>
                <w:rFonts w:ascii="Calibri" w:hAnsi="Calibri" w:cs="Calibri"/>
                <w:w w:val="100"/>
                <w:sz w:val="16"/>
                <w:szCs w:val="16"/>
              </w:rPr>
              <w:t xml:space="preserve"> of presence from annual model for year 20NN. NODATA = no prediction</w:t>
            </w: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presabsNN</w:t>
            </w:r>
            <w:proofErr w:type="spellEnd"/>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presence/absence code for year 20NN using threshold in cell B303</w:t>
            </w: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dNNCDD</w:t>
            </w:r>
            <w:proofErr w:type="spellEnd"/>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daytime Cumulative temperatures, year 20NN, date as worksheet name</w:t>
            </w: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nNNCDD</w:t>
            </w:r>
            <w:proofErr w:type="spellEnd"/>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nighttime</w:t>
            </w:r>
            <w:proofErr w:type="spellEnd"/>
            <w:r w:rsidRPr="00646F79">
              <w:rPr>
                <w:rFonts w:ascii="Calibri" w:hAnsi="Calibri" w:cs="Calibri"/>
                <w:w w:val="100"/>
                <w:sz w:val="16"/>
                <w:szCs w:val="16"/>
              </w:rPr>
              <w:t xml:space="preserve"> Cumulative temperatures, year 20NN, date as worksheet name</w:t>
            </w: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b/>
                <w:bCs/>
                <w:w w:val="100"/>
                <w:sz w:val="16"/>
                <w:szCs w:val="16"/>
              </w:rPr>
            </w:pPr>
            <w:r w:rsidRPr="00646F79">
              <w:rPr>
                <w:rFonts w:ascii="Calibri" w:hAnsi="Calibri" w:cs="Calibri"/>
                <w:b/>
                <w:bCs/>
                <w:w w:val="100"/>
                <w:sz w:val="16"/>
                <w:szCs w:val="16"/>
              </w:rPr>
              <w:t>Row names</w:t>
            </w:r>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probthreshold</w:t>
            </w:r>
            <w:proofErr w:type="spellEnd"/>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Adjustable threshold used to define high risk</w:t>
            </w: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n Pres</w:t>
            </w:r>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Pr>
                <w:rFonts w:ascii="Calibri" w:hAnsi="Calibri" w:cs="Calibri"/>
                <w:w w:val="100"/>
                <w:sz w:val="16"/>
                <w:szCs w:val="16"/>
              </w:rPr>
              <w:t>Nu</w:t>
            </w:r>
            <w:r w:rsidRPr="00646F79">
              <w:rPr>
                <w:rFonts w:ascii="Calibri" w:hAnsi="Calibri" w:cs="Calibri"/>
                <w:w w:val="100"/>
                <w:sz w:val="16"/>
                <w:szCs w:val="16"/>
              </w:rPr>
              <w:t>mber of points defined as disease present</w:t>
            </w: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avgpres</w:t>
            </w:r>
            <w:proofErr w:type="spellEnd"/>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Average CDD for locations with disease present (high risk)</w:t>
            </w: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roofErr w:type="spellStart"/>
            <w:r>
              <w:rPr>
                <w:rFonts w:ascii="Calibri" w:hAnsi="Calibri" w:cs="Calibri"/>
                <w:w w:val="100"/>
                <w:sz w:val="16"/>
                <w:szCs w:val="16"/>
              </w:rPr>
              <w:t>stdpres</w:t>
            </w:r>
            <w:proofErr w:type="spellEnd"/>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Pr>
                <w:rFonts w:ascii="Calibri" w:hAnsi="Calibri" w:cs="Calibri"/>
                <w:w w:val="100"/>
                <w:sz w:val="16"/>
                <w:szCs w:val="16"/>
              </w:rPr>
              <w:t>Standard deviation of values with disease present(high risk)</w:t>
            </w: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avgabs</w:t>
            </w:r>
            <w:proofErr w:type="spellEnd"/>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Average CDD for locations with disease (low risk)</w:t>
            </w: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roofErr w:type="spellStart"/>
            <w:r>
              <w:rPr>
                <w:rFonts w:ascii="Calibri" w:hAnsi="Calibri" w:cs="Calibri"/>
                <w:w w:val="100"/>
                <w:sz w:val="16"/>
                <w:szCs w:val="16"/>
              </w:rPr>
              <w:t>stdabs</w:t>
            </w:r>
            <w:proofErr w:type="spellEnd"/>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Pr>
                <w:rFonts w:ascii="Calibri" w:hAnsi="Calibri" w:cs="Calibri"/>
                <w:w w:val="100"/>
                <w:sz w:val="16"/>
                <w:szCs w:val="16"/>
              </w:rPr>
              <w:t>Standard deviation of values with disease absent(low risk)</w:t>
            </w: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ttest</w:t>
            </w:r>
            <w:proofErr w:type="spellEnd"/>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roofErr w:type="spellStart"/>
            <w:r w:rsidRPr="00646F79">
              <w:rPr>
                <w:rFonts w:ascii="Calibri" w:hAnsi="Calibri" w:cs="Calibri"/>
                <w:w w:val="100"/>
                <w:sz w:val="16"/>
                <w:szCs w:val="16"/>
              </w:rPr>
              <w:t>onetail</w:t>
            </w:r>
            <w:r>
              <w:rPr>
                <w:rFonts w:ascii="Calibri" w:hAnsi="Calibri" w:cs="Calibri"/>
                <w:w w:val="100"/>
                <w:sz w:val="16"/>
                <w:szCs w:val="16"/>
              </w:rPr>
              <w:t>ed</w:t>
            </w:r>
            <w:proofErr w:type="spellEnd"/>
            <w:r w:rsidRPr="00646F79">
              <w:rPr>
                <w:rFonts w:ascii="Calibri" w:hAnsi="Calibri" w:cs="Calibri"/>
                <w:w w:val="100"/>
                <w:sz w:val="16"/>
                <w:szCs w:val="16"/>
              </w:rPr>
              <w:t xml:space="preserve"> </w:t>
            </w:r>
            <w:proofErr w:type="spellStart"/>
            <w:r w:rsidRPr="00646F79">
              <w:rPr>
                <w:rFonts w:ascii="Calibri" w:hAnsi="Calibri" w:cs="Calibri"/>
                <w:w w:val="100"/>
                <w:sz w:val="16"/>
                <w:szCs w:val="16"/>
              </w:rPr>
              <w:t>ttest</w:t>
            </w:r>
            <w:proofErr w:type="spellEnd"/>
            <w:r w:rsidRPr="00646F79">
              <w:rPr>
                <w:rFonts w:ascii="Calibri" w:hAnsi="Calibri" w:cs="Calibri"/>
                <w:w w:val="100"/>
                <w:sz w:val="16"/>
                <w:szCs w:val="16"/>
              </w:rPr>
              <w:t xml:space="preserve"> significance f</w:t>
            </w:r>
            <w:r>
              <w:rPr>
                <w:rFonts w:ascii="Calibri" w:hAnsi="Calibri" w:cs="Calibri"/>
                <w:w w:val="100"/>
                <w:sz w:val="16"/>
                <w:szCs w:val="16"/>
              </w:rPr>
              <w:t>or difference between mean valu</w:t>
            </w:r>
            <w:r w:rsidRPr="00646F79">
              <w:rPr>
                <w:rFonts w:ascii="Calibri" w:hAnsi="Calibri" w:cs="Calibri"/>
                <w:w w:val="100"/>
                <w:sz w:val="16"/>
                <w:szCs w:val="16"/>
              </w:rPr>
              <w:t>e for risk categories</w:t>
            </w: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 xml:space="preserve">pres </w:t>
            </w:r>
            <w:proofErr w:type="spellStart"/>
            <w:r w:rsidRPr="00646F79">
              <w:rPr>
                <w:rFonts w:ascii="Calibri" w:hAnsi="Calibri" w:cs="Calibri"/>
                <w:w w:val="100"/>
                <w:sz w:val="16"/>
                <w:szCs w:val="16"/>
              </w:rPr>
              <w:t>perc</w:t>
            </w:r>
            <w:proofErr w:type="spellEnd"/>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Value of nth percentile for all CDD values in column.  N defined in  Cell B10</w:t>
            </w: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p used</w:t>
            </w:r>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Pr>
                <w:rFonts w:ascii="Calibri" w:hAnsi="Calibri" w:cs="Calibri"/>
                <w:w w:val="100"/>
                <w:sz w:val="16"/>
                <w:szCs w:val="16"/>
              </w:rPr>
              <w:t xml:space="preserve">Percentile set so that slope </w:t>
            </w:r>
            <w:r w:rsidRPr="00646F79">
              <w:rPr>
                <w:rFonts w:ascii="Calibri" w:hAnsi="Calibri" w:cs="Calibri"/>
                <w:w w:val="100"/>
                <w:sz w:val="16"/>
                <w:szCs w:val="16"/>
              </w:rPr>
              <w:t>n plot of percentile against mean CCD in presence locations is closest to unity</w:t>
            </w: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 xml:space="preserve">abs </w:t>
            </w:r>
            <w:proofErr w:type="spellStart"/>
            <w:r w:rsidRPr="00646F79">
              <w:rPr>
                <w:rFonts w:ascii="Calibri" w:hAnsi="Calibri" w:cs="Calibri"/>
                <w:w w:val="100"/>
                <w:sz w:val="16"/>
                <w:szCs w:val="16"/>
              </w:rPr>
              <w:t>perc</w:t>
            </w:r>
            <w:proofErr w:type="spellEnd"/>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Value of nth percentile for all CDD values in column.  N defined in  Cell B10</w:t>
            </w: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p used</w:t>
            </w:r>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Percentile set so that slope in plot of percentile against mean CCD in absence locations is closest to unity</w:t>
            </w: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r>
      <w:tr w:rsidR="00534861" w:rsidRPr="00646F79" w:rsidTr="00196475">
        <w:trPr>
          <w:jc w:val="center"/>
        </w:trPr>
        <w:tc>
          <w:tcPr>
            <w:tcW w:w="960"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2321"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p>
        </w:tc>
      </w:tr>
      <w:tr w:rsidR="00534861" w:rsidRPr="00646F79" w:rsidTr="00196475">
        <w:trPr>
          <w:jc w:val="center"/>
        </w:trPr>
        <w:tc>
          <w:tcPr>
            <w:tcW w:w="3281" w:type="dxa"/>
            <w:gridSpan w:val="2"/>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b/>
                <w:bCs/>
                <w:w w:val="100"/>
                <w:sz w:val="16"/>
                <w:szCs w:val="16"/>
              </w:rPr>
            </w:pPr>
            <w:r w:rsidRPr="00646F79">
              <w:rPr>
                <w:rFonts w:ascii="Calibri" w:hAnsi="Calibri" w:cs="Calibri"/>
                <w:b/>
                <w:bCs/>
                <w:w w:val="100"/>
                <w:sz w:val="16"/>
                <w:szCs w:val="16"/>
              </w:rPr>
              <w:t>WORKSHEET</w:t>
            </w:r>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b/>
                <w:bCs/>
                <w:w w:val="100"/>
                <w:sz w:val="16"/>
                <w:szCs w:val="16"/>
              </w:rPr>
            </w:pPr>
          </w:p>
        </w:tc>
      </w:tr>
      <w:tr w:rsidR="00534861" w:rsidRPr="00646F79" w:rsidTr="00196475">
        <w:trPr>
          <w:jc w:val="center"/>
        </w:trPr>
        <w:tc>
          <w:tcPr>
            <w:tcW w:w="3281" w:type="dxa"/>
            <w:gridSpan w:val="2"/>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b/>
                <w:bCs/>
                <w:i/>
                <w:iCs/>
                <w:w w:val="100"/>
                <w:sz w:val="16"/>
                <w:szCs w:val="16"/>
              </w:rPr>
            </w:pPr>
            <w:r w:rsidRPr="00646F79">
              <w:rPr>
                <w:rFonts w:ascii="Calibri" w:hAnsi="Calibri" w:cs="Calibri"/>
                <w:b/>
                <w:bCs/>
                <w:i/>
                <w:iCs/>
                <w:w w:val="100"/>
                <w:sz w:val="16"/>
                <w:szCs w:val="16"/>
              </w:rPr>
              <w:t>Summary Tables</w:t>
            </w:r>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extract of</w:t>
            </w:r>
            <w:r>
              <w:rPr>
                <w:rFonts w:ascii="Calibri" w:hAnsi="Calibri" w:cs="Calibri"/>
                <w:w w:val="100"/>
                <w:sz w:val="16"/>
                <w:szCs w:val="16"/>
              </w:rPr>
              <w:t xml:space="preserve"> summary  tables for repo</w:t>
            </w:r>
            <w:r w:rsidRPr="00646F79">
              <w:rPr>
                <w:rFonts w:ascii="Calibri" w:hAnsi="Calibri" w:cs="Calibri"/>
                <w:w w:val="100"/>
                <w:sz w:val="16"/>
                <w:szCs w:val="16"/>
              </w:rPr>
              <w:t>rt</w:t>
            </w:r>
          </w:p>
        </w:tc>
      </w:tr>
      <w:tr w:rsidR="00534861" w:rsidRPr="00646F79" w:rsidTr="00196475">
        <w:trPr>
          <w:jc w:val="center"/>
        </w:trPr>
        <w:tc>
          <w:tcPr>
            <w:tcW w:w="3281" w:type="dxa"/>
            <w:gridSpan w:val="2"/>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b/>
                <w:bCs/>
                <w:i/>
                <w:iCs/>
                <w:w w:val="100"/>
                <w:sz w:val="16"/>
                <w:szCs w:val="16"/>
              </w:rPr>
            </w:pPr>
            <w:r w:rsidRPr="00646F79">
              <w:rPr>
                <w:rFonts w:ascii="Calibri" w:hAnsi="Calibri" w:cs="Calibri"/>
                <w:b/>
                <w:bCs/>
                <w:i/>
                <w:iCs/>
                <w:w w:val="100"/>
                <w:sz w:val="16"/>
                <w:szCs w:val="16"/>
              </w:rPr>
              <w:t>Transpose</w:t>
            </w:r>
          </w:p>
        </w:tc>
        <w:tc>
          <w:tcPr>
            <w:tcW w:w="6804" w:type="dxa"/>
            <w:tcBorders>
              <w:top w:val="nil"/>
              <w:left w:val="nil"/>
              <w:bottom w:val="nil"/>
              <w:right w:val="nil"/>
            </w:tcBorders>
            <w:shd w:val="clear" w:color="auto" w:fill="auto"/>
            <w:noWrap/>
            <w:vAlign w:val="bottom"/>
            <w:hideMark/>
          </w:tcPr>
          <w:p w:rsidR="00534861" w:rsidRPr="00646F79" w:rsidRDefault="00534861" w:rsidP="00196475">
            <w:pPr>
              <w:widowControl/>
              <w:autoSpaceDE/>
              <w:autoSpaceDN/>
              <w:adjustRightInd/>
              <w:spacing w:line="240" w:lineRule="auto"/>
              <w:ind w:left="0" w:right="0"/>
              <w:jc w:val="left"/>
              <w:rPr>
                <w:rFonts w:ascii="Calibri" w:hAnsi="Calibri" w:cs="Calibri"/>
                <w:w w:val="100"/>
                <w:sz w:val="16"/>
                <w:szCs w:val="16"/>
              </w:rPr>
            </w:pPr>
            <w:r w:rsidRPr="00646F79">
              <w:rPr>
                <w:rFonts w:ascii="Calibri" w:hAnsi="Calibri" w:cs="Calibri"/>
                <w:w w:val="100"/>
                <w:sz w:val="16"/>
                <w:szCs w:val="16"/>
              </w:rPr>
              <w:t>Transposed Summary Tables for document</w:t>
            </w:r>
          </w:p>
        </w:tc>
      </w:tr>
    </w:tbl>
    <w:p w:rsidR="00534861" w:rsidRDefault="00534861" w:rsidP="00534861"/>
    <w:p w:rsidR="00534861" w:rsidRDefault="00534861" w:rsidP="002A7BC3"/>
    <w:sectPr w:rsidR="00534861" w:rsidSect="008D6674">
      <w:pgSz w:w="11906" w:h="16838"/>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92CB9" w:rsidRDefault="00592CB9" w:rsidP="0032392B">
      <w:r>
        <w:separator/>
      </w:r>
    </w:p>
  </w:endnote>
  <w:endnote w:type="continuationSeparator" w:id="0">
    <w:p w:rsidR="00592CB9" w:rsidRDefault="00592CB9" w:rsidP="0032392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E05" w:rsidRDefault="00E40E05" w:rsidP="00B61A74">
    <w:pPr>
      <w:pStyle w:val="Footer"/>
      <w:tabs>
        <w:tab w:val="clear" w:pos="4513"/>
      </w:tabs>
      <w:ind w:left="720"/>
      <w:jc w:val="center"/>
    </w:pPr>
    <w:proofErr w:type="spellStart"/>
    <w:r>
      <w:t>EuroAegis</w:t>
    </w:r>
    <w:proofErr w:type="spellEnd"/>
    <w:r>
      <w:t>, Zoersel Belgium</w:t>
    </w:r>
    <w:r>
      <w:tab/>
      <w:t xml:space="preserve">Page </w:t>
    </w:r>
    <w:fldSimple w:instr=" PAGE   \* MERGEFORMAT ">
      <w:r w:rsidR="00547DFF">
        <w:rPr>
          <w:noProof/>
        </w:rPr>
        <w:t>22</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92CB9" w:rsidRDefault="00592CB9" w:rsidP="0032392B">
      <w:r>
        <w:separator/>
      </w:r>
    </w:p>
  </w:footnote>
  <w:footnote w:type="continuationSeparator" w:id="0">
    <w:p w:rsidR="00592CB9" w:rsidRDefault="00592CB9" w:rsidP="0032392B">
      <w:r>
        <w:continuationSeparator/>
      </w:r>
    </w:p>
  </w:footnote>
  <w:footnote w:id="1">
    <w:p w:rsidR="00E40E05" w:rsidRPr="00FB1490" w:rsidRDefault="00E40E05" w:rsidP="00FB1490">
      <w:pPr>
        <w:rPr>
          <w:color w:val="auto"/>
          <w:sz w:val="18"/>
        </w:rPr>
      </w:pPr>
      <w:r>
        <w:rPr>
          <w:rStyle w:val="FootnoteReference"/>
        </w:rPr>
        <w:footnoteRef/>
      </w:r>
      <w:r>
        <w:t xml:space="preserve"> </w:t>
      </w:r>
      <w:proofErr w:type="spellStart"/>
      <w:r w:rsidRPr="00FB1490">
        <w:rPr>
          <w:color w:val="auto"/>
          <w:sz w:val="18"/>
        </w:rPr>
        <w:t>Jörn</w:t>
      </w:r>
      <w:proofErr w:type="spellEnd"/>
      <w:r w:rsidRPr="00FB1490">
        <w:rPr>
          <w:color w:val="auto"/>
          <w:sz w:val="18"/>
        </w:rPr>
        <w:t xml:space="preserve"> P. W. Scharlemann, David Benz, Simon I Hay, Bethan V Purse, Andrew J Tatem, G R William Wint, David J Rogers (2008) </w:t>
      </w:r>
      <w:hyperlink r:id="rId1" w:tooltip="Global data for ecology and epidemiology: a novel algorithm for temporal Fourier processing MODIS data" w:history="1">
        <w:r w:rsidRPr="00FB1490">
          <w:rPr>
            <w:rStyle w:val="Hyperlink"/>
            <w:color w:val="auto"/>
            <w:sz w:val="18"/>
          </w:rPr>
          <w:t>Global data for ecology and epidemiology: a novel algorithm for temporal Fourier processing MODIS data</w:t>
        </w:r>
      </w:hyperlink>
      <w:r w:rsidRPr="00FB1490">
        <w:rPr>
          <w:color w:val="auto"/>
          <w:sz w:val="18"/>
        </w:rPr>
        <w:t xml:space="preserve">, e1408. </w:t>
      </w:r>
      <w:proofErr w:type="gramStart"/>
      <w:r w:rsidRPr="00FB1490">
        <w:rPr>
          <w:color w:val="auto"/>
          <w:sz w:val="18"/>
        </w:rPr>
        <w:t xml:space="preserve">In </w:t>
      </w:r>
      <w:proofErr w:type="spellStart"/>
      <w:r w:rsidRPr="00FB1490">
        <w:rPr>
          <w:rStyle w:val="Emphasis"/>
          <w:color w:val="auto"/>
          <w:sz w:val="18"/>
        </w:rPr>
        <w:t>PLoS</w:t>
      </w:r>
      <w:proofErr w:type="spellEnd"/>
      <w:r w:rsidRPr="00FB1490">
        <w:rPr>
          <w:rStyle w:val="Emphasis"/>
          <w:color w:val="auto"/>
          <w:sz w:val="18"/>
        </w:rPr>
        <w:t xml:space="preserve"> ONE</w:t>
      </w:r>
      <w:r w:rsidRPr="00FB1490">
        <w:rPr>
          <w:color w:val="auto"/>
          <w:sz w:val="18"/>
        </w:rPr>
        <w:t xml:space="preserve"> 3 (1).</w:t>
      </w:r>
      <w:proofErr w:type="gramEnd"/>
      <w:r w:rsidRPr="00FB1490">
        <w:rPr>
          <w:color w:val="auto"/>
          <w:sz w:val="18"/>
        </w:rPr>
        <w:t xml:space="preserve"> </w:t>
      </w:r>
    </w:p>
    <w:p w:rsidR="00E40E05" w:rsidRPr="00FB1490" w:rsidRDefault="005F0C07" w:rsidP="00FB1490">
      <w:pPr>
        <w:rPr>
          <w:color w:val="auto"/>
          <w:sz w:val="18"/>
        </w:rPr>
      </w:pPr>
      <w:hyperlink r:id="rId2" w:history="1">
        <w:r w:rsidR="00E40E05" w:rsidRPr="00FB1490">
          <w:rPr>
            <w:rStyle w:val="Hyperlink"/>
            <w:color w:val="auto"/>
            <w:sz w:val="18"/>
          </w:rPr>
          <w:t>http://dx.doi.org/10.1371/journal.pon...</w:t>
        </w:r>
      </w:hyperlink>
    </w:p>
    <w:p w:rsidR="00E40E05" w:rsidRPr="00FB1490" w:rsidRDefault="00E40E05">
      <w:pPr>
        <w:pStyle w:val="FootnoteText"/>
        <w:rPr>
          <w:color w:val="auto"/>
          <w:sz w:val="14"/>
        </w:rPr>
      </w:pPr>
    </w:p>
  </w:footnote>
  <w:footnote w:id="2">
    <w:p w:rsidR="00E40E05" w:rsidRPr="00FB1490" w:rsidRDefault="00E40E05">
      <w:pPr>
        <w:pStyle w:val="FootnoteText"/>
        <w:rPr>
          <w:color w:val="auto"/>
          <w:sz w:val="18"/>
        </w:rPr>
      </w:pPr>
      <w:r>
        <w:rPr>
          <w:rStyle w:val="FootnoteReference"/>
        </w:rPr>
        <w:footnoteRef/>
      </w:r>
      <w:r>
        <w:t xml:space="preserve"> </w:t>
      </w:r>
      <w:proofErr w:type="spellStart"/>
      <w:proofErr w:type="gramStart"/>
      <w:r w:rsidRPr="00FB1490">
        <w:rPr>
          <w:rStyle w:val="apple-style-span"/>
          <w:rFonts w:ascii="Verdana" w:hAnsi="Verdana"/>
          <w:color w:val="auto"/>
          <w:sz w:val="18"/>
          <w:shd w:val="clear" w:color="auto" w:fill="FFFFFF"/>
        </w:rPr>
        <w:t>Hijmans</w:t>
      </w:r>
      <w:proofErr w:type="spellEnd"/>
      <w:r w:rsidRPr="00FB1490">
        <w:rPr>
          <w:rStyle w:val="apple-style-span"/>
          <w:rFonts w:ascii="Verdana" w:hAnsi="Verdana"/>
          <w:color w:val="auto"/>
          <w:sz w:val="18"/>
          <w:shd w:val="clear" w:color="auto" w:fill="FFFFFF"/>
        </w:rPr>
        <w:t>, R.J., S.E. Cameron, J.L. Parra, P.G. Jones and A. Jarvis, 2005.</w:t>
      </w:r>
      <w:proofErr w:type="gramEnd"/>
      <w:r w:rsidRPr="00FB1490">
        <w:rPr>
          <w:rStyle w:val="apple-style-span"/>
          <w:rFonts w:ascii="Verdana" w:hAnsi="Verdana"/>
          <w:color w:val="auto"/>
          <w:sz w:val="18"/>
          <w:shd w:val="clear" w:color="auto" w:fill="FFFFFF"/>
        </w:rPr>
        <w:t xml:space="preserve"> Very high resolution interpolated climate surfaces for global land areas.</w:t>
      </w:r>
      <w:r w:rsidRPr="00FB1490">
        <w:rPr>
          <w:rStyle w:val="apple-converted-space"/>
          <w:rFonts w:ascii="Verdana" w:hAnsi="Verdana"/>
          <w:color w:val="auto"/>
          <w:sz w:val="18"/>
          <w:shd w:val="clear" w:color="auto" w:fill="FFFFFF"/>
        </w:rPr>
        <w:t> </w:t>
      </w:r>
      <w:hyperlink r:id="rId3" w:history="1">
        <w:r w:rsidRPr="00FB1490">
          <w:rPr>
            <w:rStyle w:val="Hyperlink"/>
            <w:rFonts w:ascii="Verdana" w:hAnsi="Verdana"/>
            <w:color w:val="auto"/>
            <w:sz w:val="18"/>
            <w:shd w:val="clear" w:color="auto" w:fill="FFFFFF"/>
          </w:rPr>
          <w:t>International Journal of Climatology 25: 1965-1978</w:t>
        </w:r>
      </w:hyperlink>
    </w:p>
  </w:footnote>
  <w:footnote w:id="3">
    <w:p w:rsidR="00E40E05" w:rsidRPr="00FB1490" w:rsidRDefault="00E40E05">
      <w:pPr>
        <w:pStyle w:val="FootnoteText"/>
        <w:rPr>
          <w:sz w:val="18"/>
        </w:rPr>
      </w:pPr>
      <w:r w:rsidRPr="00FB1490">
        <w:rPr>
          <w:rStyle w:val="FootnoteReference"/>
          <w:sz w:val="18"/>
        </w:rPr>
        <w:footnoteRef/>
      </w:r>
      <w:r w:rsidRPr="00FB1490">
        <w:rPr>
          <w:sz w:val="18"/>
        </w:rPr>
        <w:t xml:space="preserve"> http://sedac.ciesin.columbia.edu/gpw/</w:t>
      </w:r>
    </w:p>
  </w:footnote>
  <w:footnote w:id="4">
    <w:p w:rsidR="00E40E05" w:rsidRDefault="00E40E05">
      <w:pPr>
        <w:pStyle w:val="FootnoteText"/>
      </w:pPr>
      <w:r>
        <w:rPr>
          <w:rStyle w:val="FootnoteReference"/>
        </w:rPr>
        <w:footnoteRef/>
      </w:r>
      <w:r>
        <w:t xml:space="preserve"> </w:t>
      </w:r>
      <w:r w:rsidRPr="00F602B4">
        <w:t>http://www.eea.europa.eu/publications/COR0-landcover</w:t>
      </w:r>
    </w:p>
  </w:footnote>
  <w:footnote w:id="5">
    <w:p w:rsidR="00E40E05" w:rsidRDefault="00E40E05">
      <w:pPr>
        <w:pStyle w:val="FootnoteText"/>
      </w:pPr>
      <w:r>
        <w:rPr>
          <w:rStyle w:val="FootnoteReference"/>
        </w:rPr>
        <w:footnoteRef/>
      </w:r>
      <w:r>
        <w:t xml:space="preserve"> </w:t>
      </w:r>
      <w:r w:rsidRPr="00F602B4">
        <w:t>http://bioval.jrc.ec.europa.eu/products/gam/index.htm</w:t>
      </w:r>
    </w:p>
  </w:footnote>
  <w:footnote w:id="6">
    <w:p w:rsidR="00E40E05" w:rsidRDefault="00E40E05">
      <w:pPr>
        <w:pStyle w:val="FootnoteText"/>
      </w:pPr>
      <w:r>
        <w:rPr>
          <w:rStyle w:val="FootnoteReference"/>
        </w:rPr>
        <w:footnoteRef/>
      </w:r>
      <w:r>
        <w:t xml:space="preserve"> </w:t>
      </w:r>
      <w:r w:rsidRPr="00F602B4">
        <w:t>http://efdac.jrc.ec.europa.eu/</w:t>
      </w:r>
    </w:p>
  </w:footnote>
  <w:footnote w:id="7">
    <w:p w:rsidR="00E40E05" w:rsidRDefault="00E40E05">
      <w:pPr>
        <w:pStyle w:val="FootnoteText"/>
      </w:pPr>
      <w:r>
        <w:rPr>
          <w:rStyle w:val="FootnoteReference"/>
        </w:rPr>
        <w:footnoteRef/>
      </w:r>
      <w:r>
        <w:t xml:space="preserve"> </w:t>
      </w:r>
      <w:r w:rsidRPr="00F602B4">
        <w:t>http://srtm.usgs.gov/index.php</w:t>
      </w:r>
    </w:p>
  </w:footnote>
  <w:footnote w:id="8">
    <w:p w:rsidR="00E40E05" w:rsidRDefault="00E40E05">
      <w:pPr>
        <w:pStyle w:val="FootnoteText"/>
      </w:pPr>
      <w:r>
        <w:rPr>
          <w:rStyle w:val="FootnoteReference"/>
        </w:rPr>
        <w:footnoteRef/>
      </w:r>
      <w:r>
        <w:t xml:space="preserve"> </w:t>
      </w:r>
      <w:r w:rsidRPr="00FB1490">
        <w:t>http://sedac.ciesin.columbia.edu/gpw/</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E05" w:rsidRPr="0032392B" w:rsidRDefault="00E40E05" w:rsidP="00B61A74">
    <w:pPr>
      <w:jc w:val="center"/>
      <w:rPr>
        <w:kern w:val="32"/>
        <w:lang w:eastAsia="en-US"/>
      </w:rPr>
    </w:pPr>
    <w:r>
      <w:rPr>
        <w:kern w:val="32"/>
        <w:lang w:eastAsia="en-US"/>
      </w:rPr>
      <w:t>Spring Temperatures as Indicators of</w:t>
    </w:r>
    <w:r w:rsidRPr="0032392B">
      <w:rPr>
        <w:kern w:val="32"/>
        <w:lang w:eastAsia="en-US"/>
      </w:rPr>
      <w:t xml:space="preserve"> TBE Risk in Sweden. Wint et al, 2011</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D618D"/>
    <w:multiLevelType w:val="hybridMultilevel"/>
    <w:tmpl w:val="3CAAA2C0"/>
    <w:lvl w:ilvl="0" w:tplc="08090001">
      <w:start w:val="1"/>
      <w:numFmt w:val="bullet"/>
      <w:lvlText w:val=""/>
      <w:lvlJc w:val="left"/>
      <w:pPr>
        <w:ind w:left="1071" w:hanging="360"/>
      </w:pPr>
      <w:rPr>
        <w:rFonts w:ascii="Symbol" w:hAnsi="Symbol" w:hint="default"/>
      </w:rPr>
    </w:lvl>
    <w:lvl w:ilvl="1" w:tplc="08090003" w:tentative="1">
      <w:start w:val="1"/>
      <w:numFmt w:val="bullet"/>
      <w:lvlText w:val="o"/>
      <w:lvlJc w:val="left"/>
      <w:pPr>
        <w:ind w:left="1791" w:hanging="360"/>
      </w:pPr>
      <w:rPr>
        <w:rFonts w:ascii="Courier New" w:hAnsi="Courier New" w:cs="Courier New" w:hint="default"/>
      </w:rPr>
    </w:lvl>
    <w:lvl w:ilvl="2" w:tplc="08090005" w:tentative="1">
      <w:start w:val="1"/>
      <w:numFmt w:val="bullet"/>
      <w:lvlText w:val=""/>
      <w:lvlJc w:val="left"/>
      <w:pPr>
        <w:ind w:left="2511" w:hanging="360"/>
      </w:pPr>
      <w:rPr>
        <w:rFonts w:ascii="Wingdings" w:hAnsi="Wingdings" w:hint="default"/>
      </w:rPr>
    </w:lvl>
    <w:lvl w:ilvl="3" w:tplc="08090001" w:tentative="1">
      <w:start w:val="1"/>
      <w:numFmt w:val="bullet"/>
      <w:lvlText w:val=""/>
      <w:lvlJc w:val="left"/>
      <w:pPr>
        <w:ind w:left="3231" w:hanging="360"/>
      </w:pPr>
      <w:rPr>
        <w:rFonts w:ascii="Symbol" w:hAnsi="Symbol" w:hint="default"/>
      </w:rPr>
    </w:lvl>
    <w:lvl w:ilvl="4" w:tplc="08090003" w:tentative="1">
      <w:start w:val="1"/>
      <w:numFmt w:val="bullet"/>
      <w:lvlText w:val="o"/>
      <w:lvlJc w:val="left"/>
      <w:pPr>
        <w:ind w:left="3951" w:hanging="360"/>
      </w:pPr>
      <w:rPr>
        <w:rFonts w:ascii="Courier New" w:hAnsi="Courier New" w:cs="Courier New" w:hint="default"/>
      </w:rPr>
    </w:lvl>
    <w:lvl w:ilvl="5" w:tplc="08090005" w:tentative="1">
      <w:start w:val="1"/>
      <w:numFmt w:val="bullet"/>
      <w:lvlText w:val=""/>
      <w:lvlJc w:val="left"/>
      <w:pPr>
        <w:ind w:left="4671" w:hanging="360"/>
      </w:pPr>
      <w:rPr>
        <w:rFonts w:ascii="Wingdings" w:hAnsi="Wingdings" w:hint="default"/>
      </w:rPr>
    </w:lvl>
    <w:lvl w:ilvl="6" w:tplc="08090001" w:tentative="1">
      <w:start w:val="1"/>
      <w:numFmt w:val="bullet"/>
      <w:lvlText w:val=""/>
      <w:lvlJc w:val="left"/>
      <w:pPr>
        <w:ind w:left="5391" w:hanging="360"/>
      </w:pPr>
      <w:rPr>
        <w:rFonts w:ascii="Symbol" w:hAnsi="Symbol" w:hint="default"/>
      </w:rPr>
    </w:lvl>
    <w:lvl w:ilvl="7" w:tplc="08090003" w:tentative="1">
      <w:start w:val="1"/>
      <w:numFmt w:val="bullet"/>
      <w:lvlText w:val="o"/>
      <w:lvlJc w:val="left"/>
      <w:pPr>
        <w:ind w:left="6111" w:hanging="360"/>
      </w:pPr>
      <w:rPr>
        <w:rFonts w:ascii="Courier New" w:hAnsi="Courier New" w:cs="Courier New" w:hint="default"/>
      </w:rPr>
    </w:lvl>
    <w:lvl w:ilvl="8" w:tplc="08090005" w:tentative="1">
      <w:start w:val="1"/>
      <w:numFmt w:val="bullet"/>
      <w:lvlText w:val=""/>
      <w:lvlJc w:val="left"/>
      <w:pPr>
        <w:ind w:left="6831" w:hanging="360"/>
      </w:pPr>
      <w:rPr>
        <w:rFonts w:ascii="Wingdings" w:hAnsi="Wingdings" w:hint="default"/>
      </w:rPr>
    </w:lvl>
  </w:abstractNum>
  <w:abstractNum w:abstractNumId="1">
    <w:nsid w:val="24201BC4"/>
    <w:multiLevelType w:val="multilevel"/>
    <w:tmpl w:val="E6FA93C0"/>
    <w:lvl w:ilvl="0">
      <w:start w:val="1"/>
      <w:numFmt w:val="decimal"/>
      <w:lvlText w:val="Annex %1."/>
      <w:lvlJc w:val="left"/>
      <w:pPr>
        <w:ind w:left="360" w:hanging="360"/>
      </w:pPr>
      <w:rPr>
        <w:rFonts w:hint="default"/>
        <w:b/>
        <w:color w:val="0070C0"/>
        <w:sz w:val="3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2ED8464A"/>
    <w:multiLevelType w:val="hybridMultilevel"/>
    <w:tmpl w:val="6E9488B0"/>
    <w:lvl w:ilvl="0" w:tplc="FFFFFFFF">
      <w:start w:val="1"/>
      <w:numFmt w:val="bullet"/>
      <w:lvlText w:val=""/>
      <w:lvlJc w:val="left"/>
      <w:pPr>
        <w:ind w:left="1422" w:hanging="360"/>
      </w:pPr>
      <w:rPr>
        <w:rFonts w:ascii="Symbol" w:hAnsi="Symbol" w:hint="default"/>
      </w:rPr>
    </w:lvl>
    <w:lvl w:ilvl="1" w:tplc="08090003" w:tentative="1">
      <w:start w:val="1"/>
      <w:numFmt w:val="bullet"/>
      <w:lvlText w:val="o"/>
      <w:lvlJc w:val="left"/>
      <w:pPr>
        <w:ind w:left="1791" w:hanging="360"/>
      </w:pPr>
      <w:rPr>
        <w:rFonts w:ascii="Courier New" w:hAnsi="Courier New" w:cs="Courier New" w:hint="default"/>
      </w:rPr>
    </w:lvl>
    <w:lvl w:ilvl="2" w:tplc="08090005" w:tentative="1">
      <w:start w:val="1"/>
      <w:numFmt w:val="bullet"/>
      <w:lvlText w:val=""/>
      <w:lvlJc w:val="left"/>
      <w:pPr>
        <w:ind w:left="2511" w:hanging="360"/>
      </w:pPr>
      <w:rPr>
        <w:rFonts w:ascii="Wingdings" w:hAnsi="Wingdings" w:hint="default"/>
      </w:rPr>
    </w:lvl>
    <w:lvl w:ilvl="3" w:tplc="08090001" w:tentative="1">
      <w:start w:val="1"/>
      <w:numFmt w:val="bullet"/>
      <w:lvlText w:val=""/>
      <w:lvlJc w:val="left"/>
      <w:pPr>
        <w:ind w:left="3231" w:hanging="360"/>
      </w:pPr>
      <w:rPr>
        <w:rFonts w:ascii="Symbol" w:hAnsi="Symbol" w:hint="default"/>
      </w:rPr>
    </w:lvl>
    <w:lvl w:ilvl="4" w:tplc="08090003" w:tentative="1">
      <w:start w:val="1"/>
      <w:numFmt w:val="bullet"/>
      <w:lvlText w:val="o"/>
      <w:lvlJc w:val="left"/>
      <w:pPr>
        <w:ind w:left="3951" w:hanging="360"/>
      </w:pPr>
      <w:rPr>
        <w:rFonts w:ascii="Courier New" w:hAnsi="Courier New" w:cs="Courier New" w:hint="default"/>
      </w:rPr>
    </w:lvl>
    <w:lvl w:ilvl="5" w:tplc="08090005" w:tentative="1">
      <w:start w:val="1"/>
      <w:numFmt w:val="bullet"/>
      <w:lvlText w:val=""/>
      <w:lvlJc w:val="left"/>
      <w:pPr>
        <w:ind w:left="4671" w:hanging="360"/>
      </w:pPr>
      <w:rPr>
        <w:rFonts w:ascii="Wingdings" w:hAnsi="Wingdings" w:hint="default"/>
      </w:rPr>
    </w:lvl>
    <w:lvl w:ilvl="6" w:tplc="08090001" w:tentative="1">
      <w:start w:val="1"/>
      <w:numFmt w:val="bullet"/>
      <w:lvlText w:val=""/>
      <w:lvlJc w:val="left"/>
      <w:pPr>
        <w:ind w:left="5391" w:hanging="360"/>
      </w:pPr>
      <w:rPr>
        <w:rFonts w:ascii="Symbol" w:hAnsi="Symbol" w:hint="default"/>
      </w:rPr>
    </w:lvl>
    <w:lvl w:ilvl="7" w:tplc="08090003" w:tentative="1">
      <w:start w:val="1"/>
      <w:numFmt w:val="bullet"/>
      <w:lvlText w:val="o"/>
      <w:lvlJc w:val="left"/>
      <w:pPr>
        <w:ind w:left="6111" w:hanging="360"/>
      </w:pPr>
      <w:rPr>
        <w:rFonts w:ascii="Courier New" w:hAnsi="Courier New" w:cs="Courier New" w:hint="default"/>
      </w:rPr>
    </w:lvl>
    <w:lvl w:ilvl="8" w:tplc="08090005" w:tentative="1">
      <w:start w:val="1"/>
      <w:numFmt w:val="bullet"/>
      <w:lvlText w:val=""/>
      <w:lvlJc w:val="left"/>
      <w:pPr>
        <w:ind w:left="6831" w:hanging="360"/>
      </w:pPr>
      <w:rPr>
        <w:rFonts w:ascii="Wingdings" w:hAnsi="Wingdings" w:hint="default"/>
      </w:rPr>
    </w:lvl>
  </w:abstractNum>
  <w:abstractNum w:abstractNumId="3">
    <w:nsid w:val="2F0215AE"/>
    <w:multiLevelType w:val="hybridMultilevel"/>
    <w:tmpl w:val="7B249A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301C59D8"/>
    <w:multiLevelType w:val="hybridMultilevel"/>
    <w:tmpl w:val="E676DA06"/>
    <w:lvl w:ilvl="0" w:tplc="0809000F">
      <w:start w:val="1"/>
      <w:numFmt w:val="decimal"/>
      <w:lvlText w:val="%1."/>
      <w:lvlJc w:val="left"/>
      <w:pPr>
        <w:ind w:left="1143" w:hanging="360"/>
      </w:pPr>
    </w:lvl>
    <w:lvl w:ilvl="1" w:tplc="08090019" w:tentative="1">
      <w:start w:val="1"/>
      <w:numFmt w:val="lowerLetter"/>
      <w:lvlText w:val="%2."/>
      <w:lvlJc w:val="left"/>
      <w:pPr>
        <w:ind w:left="1863" w:hanging="360"/>
      </w:pPr>
    </w:lvl>
    <w:lvl w:ilvl="2" w:tplc="0809001B" w:tentative="1">
      <w:start w:val="1"/>
      <w:numFmt w:val="lowerRoman"/>
      <w:lvlText w:val="%3."/>
      <w:lvlJc w:val="right"/>
      <w:pPr>
        <w:ind w:left="2583" w:hanging="180"/>
      </w:pPr>
    </w:lvl>
    <w:lvl w:ilvl="3" w:tplc="0809000F" w:tentative="1">
      <w:start w:val="1"/>
      <w:numFmt w:val="decimal"/>
      <w:lvlText w:val="%4."/>
      <w:lvlJc w:val="left"/>
      <w:pPr>
        <w:ind w:left="3303" w:hanging="360"/>
      </w:pPr>
    </w:lvl>
    <w:lvl w:ilvl="4" w:tplc="08090019" w:tentative="1">
      <w:start w:val="1"/>
      <w:numFmt w:val="lowerLetter"/>
      <w:lvlText w:val="%5."/>
      <w:lvlJc w:val="left"/>
      <w:pPr>
        <w:ind w:left="4023" w:hanging="360"/>
      </w:pPr>
    </w:lvl>
    <w:lvl w:ilvl="5" w:tplc="0809001B" w:tentative="1">
      <w:start w:val="1"/>
      <w:numFmt w:val="lowerRoman"/>
      <w:lvlText w:val="%6."/>
      <w:lvlJc w:val="right"/>
      <w:pPr>
        <w:ind w:left="4743" w:hanging="180"/>
      </w:pPr>
    </w:lvl>
    <w:lvl w:ilvl="6" w:tplc="0809000F" w:tentative="1">
      <w:start w:val="1"/>
      <w:numFmt w:val="decimal"/>
      <w:lvlText w:val="%7."/>
      <w:lvlJc w:val="left"/>
      <w:pPr>
        <w:ind w:left="5463" w:hanging="360"/>
      </w:pPr>
    </w:lvl>
    <w:lvl w:ilvl="7" w:tplc="08090019" w:tentative="1">
      <w:start w:val="1"/>
      <w:numFmt w:val="lowerLetter"/>
      <w:lvlText w:val="%8."/>
      <w:lvlJc w:val="left"/>
      <w:pPr>
        <w:ind w:left="6183" w:hanging="360"/>
      </w:pPr>
    </w:lvl>
    <w:lvl w:ilvl="8" w:tplc="0809001B" w:tentative="1">
      <w:start w:val="1"/>
      <w:numFmt w:val="lowerRoman"/>
      <w:lvlText w:val="%9."/>
      <w:lvlJc w:val="right"/>
      <w:pPr>
        <w:ind w:left="6903" w:hanging="180"/>
      </w:pPr>
    </w:lvl>
  </w:abstractNum>
  <w:abstractNum w:abstractNumId="5">
    <w:nsid w:val="307F345C"/>
    <w:multiLevelType w:val="hybridMultilevel"/>
    <w:tmpl w:val="D7A2E434"/>
    <w:lvl w:ilvl="0" w:tplc="31A04EEE">
      <w:start w:val="1"/>
      <w:numFmt w:val="decimal"/>
      <w:lvlText w:val="Annex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3AA34B3D"/>
    <w:multiLevelType w:val="multilevel"/>
    <w:tmpl w:val="B8A064D4"/>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nsid w:val="3F8C1377"/>
    <w:multiLevelType w:val="hybridMultilevel"/>
    <w:tmpl w:val="F0EC135C"/>
    <w:lvl w:ilvl="0" w:tplc="1B8E8748">
      <w:start w:val="1"/>
      <w:numFmt w:val="decimal"/>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
    <w:nsid w:val="3FC05C87"/>
    <w:multiLevelType w:val="hybridMultilevel"/>
    <w:tmpl w:val="CBDEBC28"/>
    <w:lvl w:ilvl="0" w:tplc="08090001">
      <w:start w:val="1"/>
      <w:numFmt w:val="bullet"/>
      <w:lvlText w:val=""/>
      <w:lvlJc w:val="left"/>
      <w:pPr>
        <w:ind w:left="1071" w:hanging="360"/>
      </w:pPr>
      <w:rPr>
        <w:rFonts w:ascii="Symbol" w:hAnsi="Symbol" w:hint="default"/>
      </w:rPr>
    </w:lvl>
    <w:lvl w:ilvl="1" w:tplc="08090003" w:tentative="1">
      <w:start w:val="1"/>
      <w:numFmt w:val="bullet"/>
      <w:lvlText w:val="o"/>
      <w:lvlJc w:val="left"/>
      <w:pPr>
        <w:ind w:left="1791" w:hanging="360"/>
      </w:pPr>
      <w:rPr>
        <w:rFonts w:ascii="Courier New" w:hAnsi="Courier New" w:cs="Courier New" w:hint="default"/>
      </w:rPr>
    </w:lvl>
    <w:lvl w:ilvl="2" w:tplc="08090005" w:tentative="1">
      <w:start w:val="1"/>
      <w:numFmt w:val="bullet"/>
      <w:lvlText w:val=""/>
      <w:lvlJc w:val="left"/>
      <w:pPr>
        <w:ind w:left="2511" w:hanging="360"/>
      </w:pPr>
      <w:rPr>
        <w:rFonts w:ascii="Wingdings" w:hAnsi="Wingdings" w:hint="default"/>
      </w:rPr>
    </w:lvl>
    <w:lvl w:ilvl="3" w:tplc="08090001" w:tentative="1">
      <w:start w:val="1"/>
      <w:numFmt w:val="bullet"/>
      <w:lvlText w:val=""/>
      <w:lvlJc w:val="left"/>
      <w:pPr>
        <w:ind w:left="3231" w:hanging="360"/>
      </w:pPr>
      <w:rPr>
        <w:rFonts w:ascii="Symbol" w:hAnsi="Symbol" w:hint="default"/>
      </w:rPr>
    </w:lvl>
    <w:lvl w:ilvl="4" w:tplc="08090003" w:tentative="1">
      <w:start w:val="1"/>
      <w:numFmt w:val="bullet"/>
      <w:lvlText w:val="o"/>
      <w:lvlJc w:val="left"/>
      <w:pPr>
        <w:ind w:left="3951" w:hanging="360"/>
      </w:pPr>
      <w:rPr>
        <w:rFonts w:ascii="Courier New" w:hAnsi="Courier New" w:cs="Courier New" w:hint="default"/>
      </w:rPr>
    </w:lvl>
    <w:lvl w:ilvl="5" w:tplc="08090005" w:tentative="1">
      <w:start w:val="1"/>
      <w:numFmt w:val="bullet"/>
      <w:lvlText w:val=""/>
      <w:lvlJc w:val="left"/>
      <w:pPr>
        <w:ind w:left="4671" w:hanging="360"/>
      </w:pPr>
      <w:rPr>
        <w:rFonts w:ascii="Wingdings" w:hAnsi="Wingdings" w:hint="default"/>
      </w:rPr>
    </w:lvl>
    <w:lvl w:ilvl="6" w:tplc="08090001" w:tentative="1">
      <w:start w:val="1"/>
      <w:numFmt w:val="bullet"/>
      <w:lvlText w:val=""/>
      <w:lvlJc w:val="left"/>
      <w:pPr>
        <w:ind w:left="5391" w:hanging="360"/>
      </w:pPr>
      <w:rPr>
        <w:rFonts w:ascii="Symbol" w:hAnsi="Symbol" w:hint="default"/>
      </w:rPr>
    </w:lvl>
    <w:lvl w:ilvl="7" w:tplc="08090003" w:tentative="1">
      <w:start w:val="1"/>
      <w:numFmt w:val="bullet"/>
      <w:lvlText w:val="o"/>
      <w:lvlJc w:val="left"/>
      <w:pPr>
        <w:ind w:left="6111" w:hanging="360"/>
      </w:pPr>
      <w:rPr>
        <w:rFonts w:ascii="Courier New" w:hAnsi="Courier New" w:cs="Courier New" w:hint="default"/>
      </w:rPr>
    </w:lvl>
    <w:lvl w:ilvl="8" w:tplc="08090005" w:tentative="1">
      <w:start w:val="1"/>
      <w:numFmt w:val="bullet"/>
      <w:lvlText w:val=""/>
      <w:lvlJc w:val="left"/>
      <w:pPr>
        <w:ind w:left="6831" w:hanging="360"/>
      </w:pPr>
      <w:rPr>
        <w:rFonts w:ascii="Wingdings" w:hAnsi="Wingdings" w:hint="default"/>
      </w:rPr>
    </w:lvl>
  </w:abstractNum>
  <w:abstractNum w:abstractNumId="9">
    <w:nsid w:val="40966EE8"/>
    <w:multiLevelType w:val="hybridMultilevel"/>
    <w:tmpl w:val="A26ED7FC"/>
    <w:lvl w:ilvl="0" w:tplc="08090001">
      <w:start w:val="1"/>
      <w:numFmt w:val="bullet"/>
      <w:lvlText w:val=""/>
      <w:lvlJc w:val="left"/>
      <w:pPr>
        <w:ind w:left="1071" w:hanging="360"/>
      </w:pPr>
      <w:rPr>
        <w:rFonts w:ascii="Symbol" w:hAnsi="Symbol" w:hint="default"/>
      </w:rPr>
    </w:lvl>
    <w:lvl w:ilvl="1" w:tplc="08090003" w:tentative="1">
      <w:start w:val="1"/>
      <w:numFmt w:val="bullet"/>
      <w:lvlText w:val="o"/>
      <w:lvlJc w:val="left"/>
      <w:pPr>
        <w:ind w:left="1791" w:hanging="360"/>
      </w:pPr>
      <w:rPr>
        <w:rFonts w:ascii="Courier New" w:hAnsi="Courier New" w:cs="Courier New" w:hint="default"/>
      </w:rPr>
    </w:lvl>
    <w:lvl w:ilvl="2" w:tplc="08090005" w:tentative="1">
      <w:start w:val="1"/>
      <w:numFmt w:val="bullet"/>
      <w:lvlText w:val=""/>
      <w:lvlJc w:val="left"/>
      <w:pPr>
        <w:ind w:left="2511" w:hanging="360"/>
      </w:pPr>
      <w:rPr>
        <w:rFonts w:ascii="Wingdings" w:hAnsi="Wingdings" w:hint="default"/>
      </w:rPr>
    </w:lvl>
    <w:lvl w:ilvl="3" w:tplc="08090001" w:tentative="1">
      <w:start w:val="1"/>
      <w:numFmt w:val="bullet"/>
      <w:lvlText w:val=""/>
      <w:lvlJc w:val="left"/>
      <w:pPr>
        <w:ind w:left="3231" w:hanging="360"/>
      </w:pPr>
      <w:rPr>
        <w:rFonts w:ascii="Symbol" w:hAnsi="Symbol" w:hint="default"/>
      </w:rPr>
    </w:lvl>
    <w:lvl w:ilvl="4" w:tplc="08090003" w:tentative="1">
      <w:start w:val="1"/>
      <w:numFmt w:val="bullet"/>
      <w:lvlText w:val="o"/>
      <w:lvlJc w:val="left"/>
      <w:pPr>
        <w:ind w:left="3951" w:hanging="360"/>
      </w:pPr>
      <w:rPr>
        <w:rFonts w:ascii="Courier New" w:hAnsi="Courier New" w:cs="Courier New" w:hint="default"/>
      </w:rPr>
    </w:lvl>
    <w:lvl w:ilvl="5" w:tplc="08090005" w:tentative="1">
      <w:start w:val="1"/>
      <w:numFmt w:val="bullet"/>
      <w:lvlText w:val=""/>
      <w:lvlJc w:val="left"/>
      <w:pPr>
        <w:ind w:left="4671" w:hanging="360"/>
      </w:pPr>
      <w:rPr>
        <w:rFonts w:ascii="Wingdings" w:hAnsi="Wingdings" w:hint="default"/>
      </w:rPr>
    </w:lvl>
    <w:lvl w:ilvl="6" w:tplc="08090001" w:tentative="1">
      <w:start w:val="1"/>
      <w:numFmt w:val="bullet"/>
      <w:lvlText w:val=""/>
      <w:lvlJc w:val="left"/>
      <w:pPr>
        <w:ind w:left="5391" w:hanging="360"/>
      </w:pPr>
      <w:rPr>
        <w:rFonts w:ascii="Symbol" w:hAnsi="Symbol" w:hint="default"/>
      </w:rPr>
    </w:lvl>
    <w:lvl w:ilvl="7" w:tplc="08090003" w:tentative="1">
      <w:start w:val="1"/>
      <w:numFmt w:val="bullet"/>
      <w:lvlText w:val="o"/>
      <w:lvlJc w:val="left"/>
      <w:pPr>
        <w:ind w:left="6111" w:hanging="360"/>
      </w:pPr>
      <w:rPr>
        <w:rFonts w:ascii="Courier New" w:hAnsi="Courier New" w:cs="Courier New" w:hint="default"/>
      </w:rPr>
    </w:lvl>
    <w:lvl w:ilvl="8" w:tplc="08090005" w:tentative="1">
      <w:start w:val="1"/>
      <w:numFmt w:val="bullet"/>
      <w:lvlText w:val=""/>
      <w:lvlJc w:val="left"/>
      <w:pPr>
        <w:ind w:left="6831" w:hanging="360"/>
      </w:pPr>
      <w:rPr>
        <w:rFonts w:ascii="Wingdings" w:hAnsi="Wingdings" w:hint="default"/>
      </w:rPr>
    </w:lvl>
  </w:abstractNum>
  <w:abstractNum w:abstractNumId="10">
    <w:nsid w:val="41860594"/>
    <w:multiLevelType w:val="hybridMultilevel"/>
    <w:tmpl w:val="436E5D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438A492D"/>
    <w:multiLevelType w:val="hybridMultilevel"/>
    <w:tmpl w:val="2D34891E"/>
    <w:lvl w:ilvl="0" w:tplc="08090001">
      <w:start w:val="1"/>
      <w:numFmt w:val="bullet"/>
      <w:lvlText w:val=""/>
      <w:lvlJc w:val="left"/>
      <w:pPr>
        <w:ind w:left="1071" w:hanging="360"/>
      </w:pPr>
      <w:rPr>
        <w:rFonts w:ascii="Symbol" w:hAnsi="Symbol" w:hint="default"/>
      </w:rPr>
    </w:lvl>
    <w:lvl w:ilvl="1" w:tplc="08090003" w:tentative="1">
      <w:start w:val="1"/>
      <w:numFmt w:val="bullet"/>
      <w:lvlText w:val="o"/>
      <w:lvlJc w:val="left"/>
      <w:pPr>
        <w:ind w:left="1791" w:hanging="360"/>
      </w:pPr>
      <w:rPr>
        <w:rFonts w:ascii="Courier New" w:hAnsi="Courier New" w:cs="Courier New" w:hint="default"/>
      </w:rPr>
    </w:lvl>
    <w:lvl w:ilvl="2" w:tplc="08090005" w:tentative="1">
      <w:start w:val="1"/>
      <w:numFmt w:val="bullet"/>
      <w:lvlText w:val=""/>
      <w:lvlJc w:val="left"/>
      <w:pPr>
        <w:ind w:left="2511" w:hanging="360"/>
      </w:pPr>
      <w:rPr>
        <w:rFonts w:ascii="Wingdings" w:hAnsi="Wingdings" w:hint="default"/>
      </w:rPr>
    </w:lvl>
    <w:lvl w:ilvl="3" w:tplc="08090001" w:tentative="1">
      <w:start w:val="1"/>
      <w:numFmt w:val="bullet"/>
      <w:lvlText w:val=""/>
      <w:lvlJc w:val="left"/>
      <w:pPr>
        <w:ind w:left="3231" w:hanging="360"/>
      </w:pPr>
      <w:rPr>
        <w:rFonts w:ascii="Symbol" w:hAnsi="Symbol" w:hint="default"/>
      </w:rPr>
    </w:lvl>
    <w:lvl w:ilvl="4" w:tplc="08090003" w:tentative="1">
      <w:start w:val="1"/>
      <w:numFmt w:val="bullet"/>
      <w:lvlText w:val="o"/>
      <w:lvlJc w:val="left"/>
      <w:pPr>
        <w:ind w:left="3951" w:hanging="360"/>
      </w:pPr>
      <w:rPr>
        <w:rFonts w:ascii="Courier New" w:hAnsi="Courier New" w:cs="Courier New" w:hint="default"/>
      </w:rPr>
    </w:lvl>
    <w:lvl w:ilvl="5" w:tplc="08090005" w:tentative="1">
      <w:start w:val="1"/>
      <w:numFmt w:val="bullet"/>
      <w:lvlText w:val=""/>
      <w:lvlJc w:val="left"/>
      <w:pPr>
        <w:ind w:left="4671" w:hanging="360"/>
      </w:pPr>
      <w:rPr>
        <w:rFonts w:ascii="Wingdings" w:hAnsi="Wingdings" w:hint="default"/>
      </w:rPr>
    </w:lvl>
    <w:lvl w:ilvl="6" w:tplc="08090001" w:tentative="1">
      <w:start w:val="1"/>
      <w:numFmt w:val="bullet"/>
      <w:lvlText w:val=""/>
      <w:lvlJc w:val="left"/>
      <w:pPr>
        <w:ind w:left="5391" w:hanging="360"/>
      </w:pPr>
      <w:rPr>
        <w:rFonts w:ascii="Symbol" w:hAnsi="Symbol" w:hint="default"/>
      </w:rPr>
    </w:lvl>
    <w:lvl w:ilvl="7" w:tplc="08090003" w:tentative="1">
      <w:start w:val="1"/>
      <w:numFmt w:val="bullet"/>
      <w:lvlText w:val="o"/>
      <w:lvlJc w:val="left"/>
      <w:pPr>
        <w:ind w:left="6111" w:hanging="360"/>
      </w:pPr>
      <w:rPr>
        <w:rFonts w:ascii="Courier New" w:hAnsi="Courier New" w:cs="Courier New" w:hint="default"/>
      </w:rPr>
    </w:lvl>
    <w:lvl w:ilvl="8" w:tplc="08090005" w:tentative="1">
      <w:start w:val="1"/>
      <w:numFmt w:val="bullet"/>
      <w:lvlText w:val=""/>
      <w:lvlJc w:val="left"/>
      <w:pPr>
        <w:ind w:left="6831" w:hanging="360"/>
      </w:pPr>
      <w:rPr>
        <w:rFonts w:ascii="Wingdings" w:hAnsi="Wingdings" w:hint="default"/>
      </w:rPr>
    </w:lvl>
  </w:abstractNum>
  <w:abstractNum w:abstractNumId="12">
    <w:nsid w:val="448D1C20"/>
    <w:multiLevelType w:val="hybridMultilevel"/>
    <w:tmpl w:val="3EAE13F2"/>
    <w:lvl w:ilvl="0" w:tplc="E312B9DA">
      <w:start w:val="1"/>
      <w:numFmt w:val="decimal"/>
      <w:lvlText w:val="Annex %1."/>
      <w:lvlJc w:val="left"/>
      <w:pPr>
        <w:ind w:left="1287" w:hanging="360"/>
      </w:pPr>
      <w:rPr>
        <w:rFonts w:hint="default"/>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3">
    <w:nsid w:val="47542639"/>
    <w:multiLevelType w:val="multilevel"/>
    <w:tmpl w:val="B8A064D4"/>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nsid w:val="51EB7393"/>
    <w:multiLevelType w:val="hybridMultilevel"/>
    <w:tmpl w:val="644C23B2"/>
    <w:lvl w:ilvl="0" w:tplc="08090001">
      <w:start w:val="1"/>
      <w:numFmt w:val="bullet"/>
      <w:lvlText w:val=""/>
      <w:lvlJc w:val="left"/>
      <w:pPr>
        <w:ind w:left="1071" w:hanging="360"/>
      </w:pPr>
      <w:rPr>
        <w:rFonts w:ascii="Symbol" w:hAnsi="Symbol" w:hint="default"/>
      </w:rPr>
    </w:lvl>
    <w:lvl w:ilvl="1" w:tplc="08090003" w:tentative="1">
      <w:start w:val="1"/>
      <w:numFmt w:val="bullet"/>
      <w:lvlText w:val="o"/>
      <w:lvlJc w:val="left"/>
      <w:pPr>
        <w:ind w:left="1791" w:hanging="360"/>
      </w:pPr>
      <w:rPr>
        <w:rFonts w:ascii="Courier New" w:hAnsi="Courier New" w:cs="Courier New" w:hint="default"/>
      </w:rPr>
    </w:lvl>
    <w:lvl w:ilvl="2" w:tplc="08090005" w:tentative="1">
      <w:start w:val="1"/>
      <w:numFmt w:val="bullet"/>
      <w:lvlText w:val=""/>
      <w:lvlJc w:val="left"/>
      <w:pPr>
        <w:ind w:left="2511" w:hanging="360"/>
      </w:pPr>
      <w:rPr>
        <w:rFonts w:ascii="Wingdings" w:hAnsi="Wingdings" w:hint="default"/>
      </w:rPr>
    </w:lvl>
    <w:lvl w:ilvl="3" w:tplc="08090001" w:tentative="1">
      <w:start w:val="1"/>
      <w:numFmt w:val="bullet"/>
      <w:lvlText w:val=""/>
      <w:lvlJc w:val="left"/>
      <w:pPr>
        <w:ind w:left="3231" w:hanging="360"/>
      </w:pPr>
      <w:rPr>
        <w:rFonts w:ascii="Symbol" w:hAnsi="Symbol" w:hint="default"/>
      </w:rPr>
    </w:lvl>
    <w:lvl w:ilvl="4" w:tplc="08090003" w:tentative="1">
      <w:start w:val="1"/>
      <w:numFmt w:val="bullet"/>
      <w:lvlText w:val="o"/>
      <w:lvlJc w:val="left"/>
      <w:pPr>
        <w:ind w:left="3951" w:hanging="360"/>
      </w:pPr>
      <w:rPr>
        <w:rFonts w:ascii="Courier New" w:hAnsi="Courier New" w:cs="Courier New" w:hint="default"/>
      </w:rPr>
    </w:lvl>
    <w:lvl w:ilvl="5" w:tplc="08090005" w:tentative="1">
      <w:start w:val="1"/>
      <w:numFmt w:val="bullet"/>
      <w:lvlText w:val=""/>
      <w:lvlJc w:val="left"/>
      <w:pPr>
        <w:ind w:left="4671" w:hanging="360"/>
      </w:pPr>
      <w:rPr>
        <w:rFonts w:ascii="Wingdings" w:hAnsi="Wingdings" w:hint="default"/>
      </w:rPr>
    </w:lvl>
    <w:lvl w:ilvl="6" w:tplc="08090001" w:tentative="1">
      <w:start w:val="1"/>
      <w:numFmt w:val="bullet"/>
      <w:lvlText w:val=""/>
      <w:lvlJc w:val="left"/>
      <w:pPr>
        <w:ind w:left="5391" w:hanging="360"/>
      </w:pPr>
      <w:rPr>
        <w:rFonts w:ascii="Symbol" w:hAnsi="Symbol" w:hint="default"/>
      </w:rPr>
    </w:lvl>
    <w:lvl w:ilvl="7" w:tplc="08090003" w:tentative="1">
      <w:start w:val="1"/>
      <w:numFmt w:val="bullet"/>
      <w:lvlText w:val="o"/>
      <w:lvlJc w:val="left"/>
      <w:pPr>
        <w:ind w:left="6111" w:hanging="360"/>
      </w:pPr>
      <w:rPr>
        <w:rFonts w:ascii="Courier New" w:hAnsi="Courier New" w:cs="Courier New" w:hint="default"/>
      </w:rPr>
    </w:lvl>
    <w:lvl w:ilvl="8" w:tplc="08090005" w:tentative="1">
      <w:start w:val="1"/>
      <w:numFmt w:val="bullet"/>
      <w:lvlText w:val=""/>
      <w:lvlJc w:val="left"/>
      <w:pPr>
        <w:ind w:left="6831" w:hanging="360"/>
      </w:pPr>
      <w:rPr>
        <w:rFonts w:ascii="Wingdings" w:hAnsi="Wingdings" w:hint="default"/>
      </w:rPr>
    </w:lvl>
  </w:abstractNum>
  <w:abstractNum w:abstractNumId="15">
    <w:nsid w:val="5C8349E4"/>
    <w:multiLevelType w:val="multilevel"/>
    <w:tmpl w:val="6EF8AAC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5F6C76D9"/>
    <w:multiLevelType w:val="hybridMultilevel"/>
    <w:tmpl w:val="ABB0106E"/>
    <w:lvl w:ilvl="0" w:tplc="815053B6">
      <w:start w:val="1"/>
      <w:numFmt w:val="bullet"/>
      <w:lvlText w:val=""/>
      <w:lvlJc w:val="left"/>
      <w:pPr>
        <w:ind w:left="720" w:hanging="360"/>
      </w:pPr>
      <w:rPr>
        <w:rFonts w:ascii="Symbol" w:hAnsi="Symbol" w:hint="default"/>
      </w:rPr>
    </w:lvl>
    <w:lvl w:ilvl="1" w:tplc="C00056C0" w:tentative="1">
      <w:start w:val="1"/>
      <w:numFmt w:val="bullet"/>
      <w:lvlText w:val="o"/>
      <w:lvlJc w:val="left"/>
      <w:pPr>
        <w:ind w:left="1440" w:hanging="360"/>
      </w:pPr>
      <w:rPr>
        <w:rFonts w:ascii="Courier New" w:hAnsi="Courier New" w:cs="Courier New" w:hint="default"/>
      </w:rPr>
    </w:lvl>
    <w:lvl w:ilvl="2" w:tplc="7326FE5E" w:tentative="1">
      <w:start w:val="1"/>
      <w:numFmt w:val="bullet"/>
      <w:lvlText w:val=""/>
      <w:lvlJc w:val="left"/>
      <w:pPr>
        <w:ind w:left="2160" w:hanging="360"/>
      </w:pPr>
      <w:rPr>
        <w:rFonts w:ascii="Wingdings" w:hAnsi="Wingdings" w:hint="default"/>
      </w:rPr>
    </w:lvl>
    <w:lvl w:ilvl="3" w:tplc="DF02FBCA" w:tentative="1">
      <w:start w:val="1"/>
      <w:numFmt w:val="bullet"/>
      <w:lvlText w:val=""/>
      <w:lvlJc w:val="left"/>
      <w:pPr>
        <w:ind w:left="2880" w:hanging="360"/>
      </w:pPr>
      <w:rPr>
        <w:rFonts w:ascii="Symbol" w:hAnsi="Symbol" w:hint="default"/>
      </w:rPr>
    </w:lvl>
    <w:lvl w:ilvl="4" w:tplc="1834F98E" w:tentative="1">
      <w:start w:val="1"/>
      <w:numFmt w:val="bullet"/>
      <w:lvlText w:val="o"/>
      <w:lvlJc w:val="left"/>
      <w:pPr>
        <w:ind w:left="3600" w:hanging="360"/>
      </w:pPr>
      <w:rPr>
        <w:rFonts w:ascii="Courier New" w:hAnsi="Courier New" w:cs="Courier New" w:hint="default"/>
      </w:rPr>
    </w:lvl>
    <w:lvl w:ilvl="5" w:tplc="55122B66" w:tentative="1">
      <w:start w:val="1"/>
      <w:numFmt w:val="bullet"/>
      <w:lvlText w:val=""/>
      <w:lvlJc w:val="left"/>
      <w:pPr>
        <w:ind w:left="4320" w:hanging="360"/>
      </w:pPr>
      <w:rPr>
        <w:rFonts w:ascii="Wingdings" w:hAnsi="Wingdings" w:hint="default"/>
      </w:rPr>
    </w:lvl>
    <w:lvl w:ilvl="6" w:tplc="71069252" w:tentative="1">
      <w:start w:val="1"/>
      <w:numFmt w:val="bullet"/>
      <w:lvlText w:val=""/>
      <w:lvlJc w:val="left"/>
      <w:pPr>
        <w:ind w:left="5040" w:hanging="360"/>
      </w:pPr>
      <w:rPr>
        <w:rFonts w:ascii="Symbol" w:hAnsi="Symbol" w:hint="default"/>
      </w:rPr>
    </w:lvl>
    <w:lvl w:ilvl="7" w:tplc="E9364FA8" w:tentative="1">
      <w:start w:val="1"/>
      <w:numFmt w:val="bullet"/>
      <w:lvlText w:val="o"/>
      <w:lvlJc w:val="left"/>
      <w:pPr>
        <w:ind w:left="5760" w:hanging="360"/>
      </w:pPr>
      <w:rPr>
        <w:rFonts w:ascii="Courier New" w:hAnsi="Courier New" w:cs="Courier New" w:hint="default"/>
      </w:rPr>
    </w:lvl>
    <w:lvl w:ilvl="8" w:tplc="6504C576" w:tentative="1">
      <w:start w:val="1"/>
      <w:numFmt w:val="bullet"/>
      <w:lvlText w:val=""/>
      <w:lvlJc w:val="left"/>
      <w:pPr>
        <w:ind w:left="6480" w:hanging="360"/>
      </w:pPr>
      <w:rPr>
        <w:rFonts w:ascii="Wingdings" w:hAnsi="Wingdings" w:hint="default"/>
      </w:rPr>
    </w:lvl>
  </w:abstractNum>
  <w:abstractNum w:abstractNumId="17">
    <w:nsid w:val="62395E88"/>
    <w:multiLevelType w:val="hybridMultilevel"/>
    <w:tmpl w:val="A5845C44"/>
    <w:lvl w:ilvl="0" w:tplc="255EE508">
      <w:start w:val="1"/>
      <w:numFmt w:val="bullet"/>
      <w:lvlText w:val=""/>
      <w:lvlJc w:val="left"/>
      <w:pPr>
        <w:ind w:left="1071" w:hanging="360"/>
      </w:pPr>
      <w:rPr>
        <w:rFonts w:ascii="Symbol" w:hAnsi="Symbol" w:hint="default"/>
      </w:rPr>
    </w:lvl>
    <w:lvl w:ilvl="1" w:tplc="ED38FE10" w:tentative="1">
      <w:start w:val="1"/>
      <w:numFmt w:val="bullet"/>
      <w:lvlText w:val="o"/>
      <w:lvlJc w:val="left"/>
      <w:pPr>
        <w:ind w:left="1791" w:hanging="360"/>
      </w:pPr>
      <w:rPr>
        <w:rFonts w:ascii="Courier New" w:hAnsi="Courier New" w:cs="Courier New" w:hint="default"/>
      </w:rPr>
    </w:lvl>
    <w:lvl w:ilvl="2" w:tplc="7A18572C" w:tentative="1">
      <w:start w:val="1"/>
      <w:numFmt w:val="bullet"/>
      <w:lvlText w:val=""/>
      <w:lvlJc w:val="left"/>
      <w:pPr>
        <w:ind w:left="2511" w:hanging="360"/>
      </w:pPr>
      <w:rPr>
        <w:rFonts w:ascii="Wingdings" w:hAnsi="Wingdings" w:hint="default"/>
      </w:rPr>
    </w:lvl>
    <w:lvl w:ilvl="3" w:tplc="A0E86F5C" w:tentative="1">
      <w:start w:val="1"/>
      <w:numFmt w:val="bullet"/>
      <w:lvlText w:val=""/>
      <w:lvlJc w:val="left"/>
      <w:pPr>
        <w:ind w:left="3231" w:hanging="360"/>
      </w:pPr>
      <w:rPr>
        <w:rFonts w:ascii="Symbol" w:hAnsi="Symbol" w:hint="default"/>
      </w:rPr>
    </w:lvl>
    <w:lvl w:ilvl="4" w:tplc="7FC2C730" w:tentative="1">
      <w:start w:val="1"/>
      <w:numFmt w:val="bullet"/>
      <w:lvlText w:val="o"/>
      <w:lvlJc w:val="left"/>
      <w:pPr>
        <w:ind w:left="3951" w:hanging="360"/>
      </w:pPr>
      <w:rPr>
        <w:rFonts w:ascii="Courier New" w:hAnsi="Courier New" w:cs="Courier New" w:hint="default"/>
      </w:rPr>
    </w:lvl>
    <w:lvl w:ilvl="5" w:tplc="F8AA15AA" w:tentative="1">
      <w:start w:val="1"/>
      <w:numFmt w:val="bullet"/>
      <w:lvlText w:val=""/>
      <w:lvlJc w:val="left"/>
      <w:pPr>
        <w:ind w:left="4671" w:hanging="360"/>
      </w:pPr>
      <w:rPr>
        <w:rFonts w:ascii="Wingdings" w:hAnsi="Wingdings" w:hint="default"/>
      </w:rPr>
    </w:lvl>
    <w:lvl w:ilvl="6" w:tplc="9A02EA36" w:tentative="1">
      <w:start w:val="1"/>
      <w:numFmt w:val="bullet"/>
      <w:lvlText w:val=""/>
      <w:lvlJc w:val="left"/>
      <w:pPr>
        <w:ind w:left="5391" w:hanging="360"/>
      </w:pPr>
      <w:rPr>
        <w:rFonts w:ascii="Symbol" w:hAnsi="Symbol" w:hint="default"/>
      </w:rPr>
    </w:lvl>
    <w:lvl w:ilvl="7" w:tplc="D44871AA" w:tentative="1">
      <w:start w:val="1"/>
      <w:numFmt w:val="bullet"/>
      <w:lvlText w:val="o"/>
      <w:lvlJc w:val="left"/>
      <w:pPr>
        <w:ind w:left="6111" w:hanging="360"/>
      </w:pPr>
      <w:rPr>
        <w:rFonts w:ascii="Courier New" w:hAnsi="Courier New" w:cs="Courier New" w:hint="default"/>
      </w:rPr>
    </w:lvl>
    <w:lvl w:ilvl="8" w:tplc="E0689D04" w:tentative="1">
      <w:start w:val="1"/>
      <w:numFmt w:val="bullet"/>
      <w:lvlText w:val=""/>
      <w:lvlJc w:val="left"/>
      <w:pPr>
        <w:ind w:left="6831" w:hanging="360"/>
      </w:pPr>
      <w:rPr>
        <w:rFonts w:ascii="Wingdings" w:hAnsi="Wingdings" w:hint="default"/>
      </w:rPr>
    </w:lvl>
  </w:abstractNum>
  <w:abstractNum w:abstractNumId="18">
    <w:nsid w:val="636E3358"/>
    <w:multiLevelType w:val="hybridMultilevel"/>
    <w:tmpl w:val="E778906E"/>
    <w:lvl w:ilvl="0" w:tplc="08090001">
      <w:start w:val="1"/>
      <w:numFmt w:val="bullet"/>
      <w:lvlText w:val=""/>
      <w:lvlJc w:val="left"/>
      <w:pPr>
        <w:ind w:left="1071" w:hanging="360"/>
      </w:pPr>
      <w:rPr>
        <w:rFonts w:ascii="Symbol" w:hAnsi="Symbol" w:hint="default"/>
      </w:rPr>
    </w:lvl>
    <w:lvl w:ilvl="1" w:tplc="08090003" w:tentative="1">
      <w:start w:val="1"/>
      <w:numFmt w:val="bullet"/>
      <w:lvlText w:val="o"/>
      <w:lvlJc w:val="left"/>
      <w:pPr>
        <w:ind w:left="1791" w:hanging="360"/>
      </w:pPr>
      <w:rPr>
        <w:rFonts w:ascii="Courier New" w:hAnsi="Courier New" w:cs="Courier New" w:hint="default"/>
      </w:rPr>
    </w:lvl>
    <w:lvl w:ilvl="2" w:tplc="08090005" w:tentative="1">
      <w:start w:val="1"/>
      <w:numFmt w:val="bullet"/>
      <w:lvlText w:val=""/>
      <w:lvlJc w:val="left"/>
      <w:pPr>
        <w:ind w:left="2511" w:hanging="360"/>
      </w:pPr>
      <w:rPr>
        <w:rFonts w:ascii="Wingdings" w:hAnsi="Wingdings" w:hint="default"/>
      </w:rPr>
    </w:lvl>
    <w:lvl w:ilvl="3" w:tplc="08090001" w:tentative="1">
      <w:start w:val="1"/>
      <w:numFmt w:val="bullet"/>
      <w:lvlText w:val=""/>
      <w:lvlJc w:val="left"/>
      <w:pPr>
        <w:ind w:left="3231" w:hanging="360"/>
      </w:pPr>
      <w:rPr>
        <w:rFonts w:ascii="Symbol" w:hAnsi="Symbol" w:hint="default"/>
      </w:rPr>
    </w:lvl>
    <w:lvl w:ilvl="4" w:tplc="08090003" w:tentative="1">
      <w:start w:val="1"/>
      <w:numFmt w:val="bullet"/>
      <w:lvlText w:val="o"/>
      <w:lvlJc w:val="left"/>
      <w:pPr>
        <w:ind w:left="3951" w:hanging="360"/>
      </w:pPr>
      <w:rPr>
        <w:rFonts w:ascii="Courier New" w:hAnsi="Courier New" w:cs="Courier New" w:hint="default"/>
      </w:rPr>
    </w:lvl>
    <w:lvl w:ilvl="5" w:tplc="08090005" w:tentative="1">
      <w:start w:val="1"/>
      <w:numFmt w:val="bullet"/>
      <w:lvlText w:val=""/>
      <w:lvlJc w:val="left"/>
      <w:pPr>
        <w:ind w:left="4671" w:hanging="360"/>
      </w:pPr>
      <w:rPr>
        <w:rFonts w:ascii="Wingdings" w:hAnsi="Wingdings" w:hint="default"/>
      </w:rPr>
    </w:lvl>
    <w:lvl w:ilvl="6" w:tplc="08090001" w:tentative="1">
      <w:start w:val="1"/>
      <w:numFmt w:val="bullet"/>
      <w:lvlText w:val=""/>
      <w:lvlJc w:val="left"/>
      <w:pPr>
        <w:ind w:left="5391" w:hanging="360"/>
      </w:pPr>
      <w:rPr>
        <w:rFonts w:ascii="Symbol" w:hAnsi="Symbol" w:hint="default"/>
      </w:rPr>
    </w:lvl>
    <w:lvl w:ilvl="7" w:tplc="08090003" w:tentative="1">
      <w:start w:val="1"/>
      <w:numFmt w:val="bullet"/>
      <w:lvlText w:val="o"/>
      <w:lvlJc w:val="left"/>
      <w:pPr>
        <w:ind w:left="6111" w:hanging="360"/>
      </w:pPr>
      <w:rPr>
        <w:rFonts w:ascii="Courier New" w:hAnsi="Courier New" w:cs="Courier New" w:hint="default"/>
      </w:rPr>
    </w:lvl>
    <w:lvl w:ilvl="8" w:tplc="08090005" w:tentative="1">
      <w:start w:val="1"/>
      <w:numFmt w:val="bullet"/>
      <w:lvlText w:val=""/>
      <w:lvlJc w:val="left"/>
      <w:pPr>
        <w:ind w:left="6831" w:hanging="360"/>
      </w:pPr>
      <w:rPr>
        <w:rFonts w:ascii="Wingdings" w:hAnsi="Wingdings" w:hint="default"/>
      </w:rPr>
    </w:lvl>
  </w:abstractNum>
  <w:abstractNum w:abstractNumId="19">
    <w:nsid w:val="64F9689C"/>
    <w:multiLevelType w:val="multilevel"/>
    <w:tmpl w:val="3760C2E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nsid w:val="69954DDD"/>
    <w:multiLevelType w:val="hybridMultilevel"/>
    <w:tmpl w:val="A6CECAAC"/>
    <w:lvl w:ilvl="0" w:tplc="454E53F4">
      <w:start w:val="1"/>
      <w:numFmt w:val="decimal"/>
      <w:lvlText w:val="%1."/>
      <w:lvlJc w:val="left"/>
      <w:pPr>
        <w:ind w:left="720" w:hanging="360"/>
      </w:pPr>
    </w:lvl>
    <w:lvl w:ilvl="1" w:tplc="17C8DABC" w:tentative="1">
      <w:start w:val="1"/>
      <w:numFmt w:val="lowerLetter"/>
      <w:lvlText w:val="%2."/>
      <w:lvlJc w:val="left"/>
      <w:pPr>
        <w:ind w:left="1440" w:hanging="360"/>
      </w:pPr>
    </w:lvl>
    <w:lvl w:ilvl="2" w:tplc="DE12F932" w:tentative="1">
      <w:start w:val="1"/>
      <w:numFmt w:val="lowerRoman"/>
      <w:lvlText w:val="%3."/>
      <w:lvlJc w:val="right"/>
      <w:pPr>
        <w:ind w:left="2160" w:hanging="180"/>
      </w:pPr>
    </w:lvl>
    <w:lvl w:ilvl="3" w:tplc="A27E4158" w:tentative="1">
      <w:start w:val="1"/>
      <w:numFmt w:val="decimal"/>
      <w:lvlText w:val="%4."/>
      <w:lvlJc w:val="left"/>
      <w:pPr>
        <w:ind w:left="2880" w:hanging="360"/>
      </w:pPr>
    </w:lvl>
    <w:lvl w:ilvl="4" w:tplc="54165032" w:tentative="1">
      <w:start w:val="1"/>
      <w:numFmt w:val="lowerLetter"/>
      <w:lvlText w:val="%5."/>
      <w:lvlJc w:val="left"/>
      <w:pPr>
        <w:ind w:left="3600" w:hanging="360"/>
      </w:pPr>
    </w:lvl>
    <w:lvl w:ilvl="5" w:tplc="10F02934" w:tentative="1">
      <w:start w:val="1"/>
      <w:numFmt w:val="lowerRoman"/>
      <w:lvlText w:val="%6."/>
      <w:lvlJc w:val="right"/>
      <w:pPr>
        <w:ind w:left="4320" w:hanging="180"/>
      </w:pPr>
    </w:lvl>
    <w:lvl w:ilvl="6" w:tplc="38FEBF0E" w:tentative="1">
      <w:start w:val="1"/>
      <w:numFmt w:val="decimal"/>
      <w:lvlText w:val="%7."/>
      <w:lvlJc w:val="left"/>
      <w:pPr>
        <w:ind w:left="5040" w:hanging="360"/>
      </w:pPr>
    </w:lvl>
    <w:lvl w:ilvl="7" w:tplc="0116F23C" w:tentative="1">
      <w:start w:val="1"/>
      <w:numFmt w:val="lowerLetter"/>
      <w:lvlText w:val="%8."/>
      <w:lvlJc w:val="left"/>
      <w:pPr>
        <w:ind w:left="5760" w:hanging="360"/>
      </w:pPr>
    </w:lvl>
    <w:lvl w:ilvl="8" w:tplc="7C4CE322" w:tentative="1">
      <w:start w:val="1"/>
      <w:numFmt w:val="lowerRoman"/>
      <w:lvlText w:val="%9."/>
      <w:lvlJc w:val="right"/>
      <w:pPr>
        <w:ind w:left="6480" w:hanging="180"/>
      </w:pPr>
    </w:lvl>
  </w:abstractNum>
  <w:abstractNum w:abstractNumId="21">
    <w:nsid w:val="6A7A0968"/>
    <w:multiLevelType w:val="hybridMultilevel"/>
    <w:tmpl w:val="3970E810"/>
    <w:lvl w:ilvl="0" w:tplc="E312B9DA">
      <w:start w:val="1"/>
      <w:numFmt w:val="decimal"/>
      <w:lvlText w:val="Annex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6E7378B6"/>
    <w:multiLevelType w:val="multilevel"/>
    <w:tmpl w:val="AA32B50C"/>
    <w:lvl w:ilvl="0">
      <w:start w:val="1"/>
      <w:numFmt w:val="decimal"/>
      <w:pStyle w:val="Annex1"/>
      <w:lvlText w:val="%1"/>
      <w:lvlJc w:val="left"/>
      <w:pPr>
        <w:ind w:left="432" w:hanging="432"/>
      </w:pPr>
      <w:rPr>
        <w:rFonts w:hint="default"/>
      </w:rPr>
    </w:lvl>
    <w:lvl w:ilvl="1">
      <w:start w:val="1"/>
      <w:numFmt w:val="decimal"/>
      <w:pStyle w:val="Annex2"/>
      <w:lvlText w:val="%1.%2"/>
      <w:lvlJc w:val="left"/>
      <w:pPr>
        <w:ind w:left="576" w:hanging="576"/>
      </w:pPr>
      <w:rPr>
        <w:rFonts w:hint="default"/>
      </w:rPr>
    </w:lvl>
    <w:lvl w:ilvl="2">
      <w:start w:val="1"/>
      <w:numFmt w:val="decimal"/>
      <w:pStyle w:val="Annex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nsid w:val="704E3351"/>
    <w:multiLevelType w:val="multilevel"/>
    <w:tmpl w:val="1B0CDBA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4">
    <w:nsid w:val="790F769A"/>
    <w:multiLevelType w:val="multilevel"/>
    <w:tmpl w:val="2102C13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nsid w:val="7EDB68BA"/>
    <w:multiLevelType w:val="multilevel"/>
    <w:tmpl w:val="31B0ACC4"/>
    <w:lvl w:ilvl="0">
      <w:start w:val="1"/>
      <w:numFmt w:val="decimal"/>
      <w:lvlText w:val="Annex %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22"/>
  </w:num>
  <w:num w:numId="2">
    <w:abstractNumId w:val="2"/>
  </w:num>
  <w:num w:numId="3">
    <w:abstractNumId w:val="25"/>
  </w:num>
  <w:num w:numId="4">
    <w:abstractNumId w:val="22"/>
    <w:lvlOverride w:ilvl="0">
      <w:lvl w:ilvl="0">
        <w:start w:val="1"/>
        <w:numFmt w:val="none"/>
        <w:pStyle w:val="Annex1"/>
        <w:lvlText w:val="1"/>
        <w:lvlJc w:val="left"/>
        <w:pPr>
          <w:ind w:left="432" w:hanging="432"/>
        </w:pPr>
        <w:rPr>
          <w:rFonts w:hint="default"/>
        </w:rPr>
      </w:lvl>
    </w:lvlOverride>
    <w:lvlOverride w:ilvl="1">
      <w:lvl w:ilvl="1">
        <w:start w:val="1"/>
        <w:numFmt w:val="decimal"/>
        <w:pStyle w:val="Annex2"/>
        <w:lvlText w:val="%1.%2"/>
        <w:lvlJc w:val="left"/>
        <w:pPr>
          <w:ind w:left="576" w:hanging="576"/>
        </w:pPr>
        <w:rPr>
          <w:rFonts w:hint="default"/>
        </w:rPr>
      </w:lvl>
    </w:lvlOverride>
    <w:lvlOverride w:ilvl="2">
      <w:lvl w:ilvl="2">
        <w:start w:val="1"/>
        <w:numFmt w:val="decimal"/>
        <w:pStyle w:val="Annex3"/>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5">
    <w:abstractNumId w:val="1"/>
  </w:num>
  <w:num w:numId="6">
    <w:abstractNumId w:val="17"/>
  </w:num>
  <w:num w:numId="7">
    <w:abstractNumId w:val="1"/>
  </w:num>
  <w:num w:numId="8">
    <w:abstractNumId w:val="3"/>
  </w:num>
  <w:num w:numId="9">
    <w:abstractNumId w:val="16"/>
  </w:num>
  <w:num w:numId="10">
    <w:abstractNumId w:val="20"/>
  </w:num>
  <w:num w:numId="11">
    <w:abstractNumId w:val="5"/>
  </w:num>
  <w:num w:numId="12">
    <w:abstractNumId w:val="11"/>
  </w:num>
  <w:num w:numId="1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1"/>
  </w:num>
  <w:num w:numId="15">
    <w:abstractNumId w:val="22"/>
    <w:lvlOverride w:ilvl="0">
      <w:lvl w:ilvl="0">
        <w:start w:val="1"/>
        <w:numFmt w:val="decimal"/>
        <w:pStyle w:val="Annex1"/>
        <w:lvlText w:val="%1"/>
        <w:lvlJc w:val="left"/>
        <w:pPr>
          <w:ind w:left="432" w:hanging="432"/>
        </w:pPr>
        <w:rPr>
          <w:rFonts w:hint="default"/>
        </w:rPr>
      </w:lvl>
    </w:lvlOverride>
    <w:lvlOverride w:ilvl="1">
      <w:lvl w:ilvl="1">
        <w:start w:val="1"/>
        <w:numFmt w:val="decimal"/>
        <w:pStyle w:val="Annex2"/>
        <w:lvlText w:val="%1.%2"/>
        <w:lvlJc w:val="left"/>
        <w:pPr>
          <w:ind w:left="576" w:hanging="576"/>
        </w:pPr>
        <w:rPr>
          <w:rFonts w:hint="default"/>
        </w:rPr>
      </w:lvl>
    </w:lvlOverride>
    <w:lvlOverride w:ilvl="2">
      <w:lvl w:ilvl="2">
        <w:start w:val="1"/>
        <w:numFmt w:val="decimal"/>
        <w:pStyle w:val="Annex3"/>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16">
    <w:abstractNumId w:val="12"/>
  </w:num>
  <w:num w:numId="17">
    <w:abstractNumId w:val="7"/>
  </w:num>
  <w:num w:numId="18">
    <w:abstractNumId w:val="22"/>
  </w:num>
  <w:num w:numId="19">
    <w:abstractNumId w:val="10"/>
  </w:num>
  <w:num w:numId="20">
    <w:abstractNumId w:val="4"/>
  </w:num>
  <w:num w:numId="21">
    <w:abstractNumId w:val="15"/>
  </w:num>
  <w:num w:numId="22">
    <w:abstractNumId w:val="18"/>
  </w:num>
  <w:num w:numId="23">
    <w:abstractNumId w:val="14"/>
  </w:num>
  <w:num w:numId="24">
    <w:abstractNumId w:val="24"/>
  </w:num>
  <w:num w:numId="25">
    <w:abstractNumId w:val="19"/>
  </w:num>
  <w:num w:numId="26">
    <w:abstractNumId w:val="23"/>
  </w:num>
  <w:num w:numId="2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lvlOverride w:ilvl="0">
      <w:lvl w:ilvl="0">
        <w:start w:val="1"/>
        <w:numFmt w:val="decimal"/>
        <w:pStyle w:val="Heading1"/>
        <w:lvlText w:val="%1"/>
        <w:lvlJc w:val="left"/>
        <w:pPr>
          <w:ind w:left="432" w:hanging="432"/>
        </w:pPr>
        <w:rPr>
          <w:rFonts w:hint="default"/>
        </w:rPr>
      </w:lvl>
    </w:lvlOverride>
    <w:lvlOverride w:ilvl="1">
      <w:lvl w:ilvl="1">
        <w:start w:val="1"/>
        <w:numFmt w:val="decimal"/>
        <w:pStyle w:val="Heading2"/>
        <w:lvlText w:val="%1.%2"/>
        <w:lvlJc w:val="left"/>
        <w:pPr>
          <w:ind w:left="576" w:hanging="576"/>
        </w:pPr>
        <w:rPr>
          <w:rFonts w:hint="default"/>
        </w:rPr>
      </w:lvl>
    </w:lvlOverride>
    <w:lvlOverride w:ilvl="2">
      <w:lvl w:ilvl="2">
        <w:start w:val="1"/>
        <w:numFmt w:val="decimal"/>
        <w:pStyle w:val="Heading3"/>
        <w:lvlText w:val="%1.%2.%3"/>
        <w:lvlJc w:val="left"/>
        <w:pPr>
          <w:ind w:left="720" w:hanging="720"/>
        </w:pPr>
        <w:rPr>
          <w:rFonts w:hint="default"/>
        </w:rPr>
      </w:lvl>
    </w:lvlOverride>
    <w:lvlOverride w:ilvl="3">
      <w:lvl w:ilvl="3">
        <w:start w:val="1"/>
        <w:numFmt w:val="decimal"/>
        <w:pStyle w:val="Heading4"/>
        <w:lvlText w:val="%1.%2.%3.%4"/>
        <w:lvlJc w:val="left"/>
        <w:pPr>
          <w:ind w:left="864" w:hanging="864"/>
        </w:pPr>
        <w:rPr>
          <w:rFonts w:hint="default"/>
        </w:rPr>
      </w:lvl>
    </w:lvlOverride>
    <w:lvlOverride w:ilvl="4">
      <w:lvl w:ilvl="4">
        <w:start w:val="1"/>
        <w:numFmt w:val="decimal"/>
        <w:pStyle w:val="Heading5"/>
        <w:lvlText w:val="%1.%2.%3.%4.%5"/>
        <w:lvlJc w:val="left"/>
        <w:pPr>
          <w:ind w:left="1008" w:hanging="1008"/>
        </w:pPr>
        <w:rPr>
          <w:rFonts w:hint="default"/>
        </w:rPr>
      </w:lvl>
    </w:lvlOverride>
    <w:lvlOverride w:ilvl="5">
      <w:lvl w:ilvl="5">
        <w:start w:val="1"/>
        <w:numFmt w:val="decimal"/>
        <w:pStyle w:val="Heading6"/>
        <w:lvlText w:val="%1.%2.%3.%4.%5.%6"/>
        <w:lvlJc w:val="left"/>
        <w:pPr>
          <w:ind w:left="1152" w:hanging="1152"/>
        </w:pPr>
        <w:rPr>
          <w:rFonts w:hint="default"/>
        </w:rPr>
      </w:lvl>
    </w:lvlOverride>
    <w:lvlOverride w:ilvl="6">
      <w:lvl w:ilvl="6">
        <w:start w:val="1"/>
        <w:numFmt w:val="decimal"/>
        <w:pStyle w:val="Heading7"/>
        <w:lvlText w:val="%1.%2.%3.%4.%5.%6.%7"/>
        <w:lvlJc w:val="left"/>
        <w:pPr>
          <w:ind w:left="1296" w:hanging="1296"/>
        </w:pPr>
        <w:rPr>
          <w:rFonts w:hint="default"/>
        </w:rPr>
      </w:lvl>
    </w:lvlOverride>
    <w:lvlOverride w:ilvl="7">
      <w:lvl w:ilvl="7">
        <w:start w:val="1"/>
        <w:numFmt w:val="decimal"/>
        <w:pStyle w:val="Heading8"/>
        <w:lvlText w:val="%1.%2.%3.%4.%5.%6.%7.%8"/>
        <w:lvlJc w:val="left"/>
        <w:pPr>
          <w:ind w:left="1440" w:hanging="1440"/>
        </w:pPr>
        <w:rPr>
          <w:rFonts w:hint="default"/>
        </w:rPr>
      </w:lvl>
    </w:lvlOverride>
    <w:lvlOverride w:ilvl="8">
      <w:lvl w:ilvl="8">
        <w:start w:val="1"/>
        <w:numFmt w:val="decimal"/>
        <w:pStyle w:val="Heading9"/>
        <w:lvlText w:val="%1.%2.%3.%4.%5.%6.%7.%8.%9"/>
        <w:lvlJc w:val="left"/>
        <w:pPr>
          <w:ind w:left="1584" w:hanging="1584"/>
        </w:pPr>
        <w:rPr>
          <w:rFonts w:hint="default"/>
        </w:rPr>
      </w:lvl>
    </w:lvlOverride>
  </w:num>
  <w:num w:numId="29">
    <w:abstractNumId w:val="13"/>
  </w:num>
  <w:num w:numId="30">
    <w:abstractNumId w:val="9"/>
  </w:num>
  <w:num w:numId="31">
    <w:abstractNumId w:val="6"/>
  </w:num>
  <w:num w:numId="32">
    <w:abstractNumId w:val="22"/>
  </w:num>
  <w:num w:numId="33">
    <w:abstractNumId w:val="8"/>
  </w:num>
  <w:num w:numId="3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4"/>
  <w:proofState w:spelling="clean" w:grammar="clean"/>
  <w:defaultTabStop w:val="720"/>
  <w:drawingGridHorizontalSpacing w:val="122"/>
  <w:displayHorizontalDrawingGridEvery w:val="2"/>
  <w:characterSpacingControl w:val="doNotCompress"/>
  <w:hdrShapeDefaults>
    <o:shapedefaults v:ext="edit" spidmax="37890"/>
  </w:hdrShapeDefaults>
  <w:footnotePr>
    <w:footnote w:id="-1"/>
    <w:footnote w:id="0"/>
  </w:footnotePr>
  <w:endnotePr>
    <w:endnote w:id="-1"/>
    <w:endnote w:id="0"/>
  </w:endnotePr>
  <w:compat/>
  <w:rsids>
    <w:rsidRoot w:val="005251FF"/>
    <w:rsid w:val="000021F7"/>
    <w:rsid w:val="00004035"/>
    <w:rsid w:val="00011733"/>
    <w:rsid w:val="00024C6B"/>
    <w:rsid w:val="00032A18"/>
    <w:rsid w:val="00037318"/>
    <w:rsid w:val="000450B7"/>
    <w:rsid w:val="00051CF6"/>
    <w:rsid w:val="00053B43"/>
    <w:rsid w:val="0008545A"/>
    <w:rsid w:val="00092D22"/>
    <w:rsid w:val="00094C92"/>
    <w:rsid w:val="000D71AD"/>
    <w:rsid w:val="000F3E1E"/>
    <w:rsid w:val="0012577C"/>
    <w:rsid w:val="0013082F"/>
    <w:rsid w:val="00131FFF"/>
    <w:rsid w:val="001411BF"/>
    <w:rsid w:val="0014158D"/>
    <w:rsid w:val="001710BC"/>
    <w:rsid w:val="001760ED"/>
    <w:rsid w:val="00184AF2"/>
    <w:rsid w:val="0018722C"/>
    <w:rsid w:val="00196475"/>
    <w:rsid w:val="001968DA"/>
    <w:rsid w:val="001973FE"/>
    <w:rsid w:val="001A3125"/>
    <w:rsid w:val="001B7900"/>
    <w:rsid w:val="001C1A53"/>
    <w:rsid w:val="001C3EC9"/>
    <w:rsid w:val="001C4080"/>
    <w:rsid w:val="001D0770"/>
    <w:rsid w:val="001D293B"/>
    <w:rsid w:val="001D39E4"/>
    <w:rsid w:val="00226F48"/>
    <w:rsid w:val="00230E6D"/>
    <w:rsid w:val="00234084"/>
    <w:rsid w:val="00251926"/>
    <w:rsid w:val="00253D1D"/>
    <w:rsid w:val="002546DF"/>
    <w:rsid w:val="00254EE2"/>
    <w:rsid w:val="002641BE"/>
    <w:rsid w:val="00266576"/>
    <w:rsid w:val="00270A65"/>
    <w:rsid w:val="00280427"/>
    <w:rsid w:val="002A4FF1"/>
    <w:rsid w:val="002A7BC3"/>
    <w:rsid w:val="002C2C8B"/>
    <w:rsid w:val="002C7A20"/>
    <w:rsid w:val="002D17D9"/>
    <w:rsid w:val="002D330B"/>
    <w:rsid w:val="0032392B"/>
    <w:rsid w:val="003428D1"/>
    <w:rsid w:val="0034575A"/>
    <w:rsid w:val="003464EF"/>
    <w:rsid w:val="00390BA7"/>
    <w:rsid w:val="003A1335"/>
    <w:rsid w:val="003A26DD"/>
    <w:rsid w:val="003B10D9"/>
    <w:rsid w:val="003B631A"/>
    <w:rsid w:val="003E5595"/>
    <w:rsid w:val="004000F4"/>
    <w:rsid w:val="004057F2"/>
    <w:rsid w:val="00407A26"/>
    <w:rsid w:val="00415512"/>
    <w:rsid w:val="0042198D"/>
    <w:rsid w:val="00466B5B"/>
    <w:rsid w:val="004B1BBE"/>
    <w:rsid w:val="004B44F8"/>
    <w:rsid w:val="004B78AE"/>
    <w:rsid w:val="004D3BA6"/>
    <w:rsid w:val="004F44DF"/>
    <w:rsid w:val="00516F5D"/>
    <w:rsid w:val="005251FF"/>
    <w:rsid w:val="005271AC"/>
    <w:rsid w:val="00534861"/>
    <w:rsid w:val="00542A6B"/>
    <w:rsid w:val="0054333A"/>
    <w:rsid w:val="00544DA6"/>
    <w:rsid w:val="00547DFF"/>
    <w:rsid w:val="00562862"/>
    <w:rsid w:val="00592CB9"/>
    <w:rsid w:val="005947F1"/>
    <w:rsid w:val="00595629"/>
    <w:rsid w:val="005A6ED6"/>
    <w:rsid w:val="005C49B3"/>
    <w:rsid w:val="005D6052"/>
    <w:rsid w:val="005E0B64"/>
    <w:rsid w:val="005E2443"/>
    <w:rsid w:val="005F0A35"/>
    <w:rsid w:val="005F0C07"/>
    <w:rsid w:val="005F760A"/>
    <w:rsid w:val="0060034F"/>
    <w:rsid w:val="00611BF7"/>
    <w:rsid w:val="00616C81"/>
    <w:rsid w:val="00646F79"/>
    <w:rsid w:val="00651739"/>
    <w:rsid w:val="00657747"/>
    <w:rsid w:val="00666354"/>
    <w:rsid w:val="0067594A"/>
    <w:rsid w:val="00675C01"/>
    <w:rsid w:val="00675CA4"/>
    <w:rsid w:val="00675D58"/>
    <w:rsid w:val="006826D8"/>
    <w:rsid w:val="006962A6"/>
    <w:rsid w:val="006A210E"/>
    <w:rsid w:val="006B73BD"/>
    <w:rsid w:val="006C34C9"/>
    <w:rsid w:val="006F3452"/>
    <w:rsid w:val="007002D5"/>
    <w:rsid w:val="00720856"/>
    <w:rsid w:val="00720CE2"/>
    <w:rsid w:val="007229BB"/>
    <w:rsid w:val="0072398B"/>
    <w:rsid w:val="00725B6F"/>
    <w:rsid w:val="007306DD"/>
    <w:rsid w:val="0074409F"/>
    <w:rsid w:val="007504A1"/>
    <w:rsid w:val="007552EE"/>
    <w:rsid w:val="00793663"/>
    <w:rsid w:val="007A1E41"/>
    <w:rsid w:val="007A2BBC"/>
    <w:rsid w:val="007B14CD"/>
    <w:rsid w:val="007B2FDD"/>
    <w:rsid w:val="007D6531"/>
    <w:rsid w:val="007F2C64"/>
    <w:rsid w:val="007F4C0A"/>
    <w:rsid w:val="0080454D"/>
    <w:rsid w:val="00832E0A"/>
    <w:rsid w:val="00841BBF"/>
    <w:rsid w:val="00850013"/>
    <w:rsid w:val="008512C7"/>
    <w:rsid w:val="008559E8"/>
    <w:rsid w:val="00861969"/>
    <w:rsid w:val="0087544D"/>
    <w:rsid w:val="008804AC"/>
    <w:rsid w:val="008A19BA"/>
    <w:rsid w:val="008B283D"/>
    <w:rsid w:val="008D2EAF"/>
    <w:rsid w:val="008D5C05"/>
    <w:rsid w:val="008D6674"/>
    <w:rsid w:val="008E2D10"/>
    <w:rsid w:val="00902497"/>
    <w:rsid w:val="00905769"/>
    <w:rsid w:val="009160AD"/>
    <w:rsid w:val="009320B4"/>
    <w:rsid w:val="00937FE7"/>
    <w:rsid w:val="00960D3D"/>
    <w:rsid w:val="0096164E"/>
    <w:rsid w:val="00966508"/>
    <w:rsid w:val="009822EE"/>
    <w:rsid w:val="00995090"/>
    <w:rsid w:val="009A3D44"/>
    <w:rsid w:val="009A7F8E"/>
    <w:rsid w:val="009B0403"/>
    <w:rsid w:val="009C19BA"/>
    <w:rsid w:val="009C4F83"/>
    <w:rsid w:val="009C6689"/>
    <w:rsid w:val="009E2CD4"/>
    <w:rsid w:val="00A11CC5"/>
    <w:rsid w:val="00A1612F"/>
    <w:rsid w:val="00A42503"/>
    <w:rsid w:val="00A61474"/>
    <w:rsid w:val="00A64788"/>
    <w:rsid w:val="00A82CC3"/>
    <w:rsid w:val="00A84420"/>
    <w:rsid w:val="00A92700"/>
    <w:rsid w:val="00AC3987"/>
    <w:rsid w:val="00AC39EF"/>
    <w:rsid w:val="00AE2BC2"/>
    <w:rsid w:val="00AF231E"/>
    <w:rsid w:val="00B13625"/>
    <w:rsid w:val="00B17AEB"/>
    <w:rsid w:val="00B35D6C"/>
    <w:rsid w:val="00B47236"/>
    <w:rsid w:val="00B530C4"/>
    <w:rsid w:val="00B60765"/>
    <w:rsid w:val="00B61A74"/>
    <w:rsid w:val="00B82A56"/>
    <w:rsid w:val="00B96D00"/>
    <w:rsid w:val="00BD3317"/>
    <w:rsid w:val="00BE075B"/>
    <w:rsid w:val="00BF7D74"/>
    <w:rsid w:val="00BF7E07"/>
    <w:rsid w:val="00C025C3"/>
    <w:rsid w:val="00C0725B"/>
    <w:rsid w:val="00C22CC4"/>
    <w:rsid w:val="00C2701A"/>
    <w:rsid w:val="00C5028E"/>
    <w:rsid w:val="00C54AB0"/>
    <w:rsid w:val="00C6173D"/>
    <w:rsid w:val="00C71ED0"/>
    <w:rsid w:val="00C8451E"/>
    <w:rsid w:val="00CA4F73"/>
    <w:rsid w:val="00CA51E9"/>
    <w:rsid w:val="00CB5363"/>
    <w:rsid w:val="00CE36F2"/>
    <w:rsid w:val="00CF1496"/>
    <w:rsid w:val="00CF7FC4"/>
    <w:rsid w:val="00D044D5"/>
    <w:rsid w:val="00D15731"/>
    <w:rsid w:val="00D178B3"/>
    <w:rsid w:val="00D17A4C"/>
    <w:rsid w:val="00D3298C"/>
    <w:rsid w:val="00D36596"/>
    <w:rsid w:val="00D42257"/>
    <w:rsid w:val="00D6725A"/>
    <w:rsid w:val="00D77D72"/>
    <w:rsid w:val="00D87BF2"/>
    <w:rsid w:val="00D943FA"/>
    <w:rsid w:val="00DA4CC6"/>
    <w:rsid w:val="00DB7E0B"/>
    <w:rsid w:val="00DC2D45"/>
    <w:rsid w:val="00DC7488"/>
    <w:rsid w:val="00DF3D34"/>
    <w:rsid w:val="00E10B1C"/>
    <w:rsid w:val="00E25C83"/>
    <w:rsid w:val="00E40E05"/>
    <w:rsid w:val="00E455F6"/>
    <w:rsid w:val="00E462A5"/>
    <w:rsid w:val="00E4638D"/>
    <w:rsid w:val="00E555B0"/>
    <w:rsid w:val="00E56C84"/>
    <w:rsid w:val="00E62FA0"/>
    <w:rsid w:val="00E67577"/>
    <w:rsid w:val="00E77EF5"/>
    <w:rsid w:val="00E8050C"/>
    <w:rsid w:val="00E8077F"/>
    <w:rsid w:val="00E86B5D"/>
    <w:rsid w:val="00EA007D"/>
    <w:rsid w:val="00EA25E9"/>
    <w:rsid w:val="00EA4915"/>
    <w:rsid w:val="00EB76A0"/>
    <w:rsid w:val="00ED00D4"/>
    <w:rsid w:val="00EE7C86"/>
    <w:rsid w:val="00EF1A4E"/>
    <w:rsid w:val="00EF31FE"/>
    <w:rsid w:val="00EF6155"/>
    <w:rsid w:val="00F602B4"/>
    <w:rsid w:val="00F94437"/>
    <w:rsid w:val="00F97655"/>
    <w:rsid w:val="00FA211E"/>
    <w:rsid w:val="00FA7655"/>
    <w:rsid w:val="00FB1490"/>
    <w:rsid w:val="00FB4E84"/>
    <w:rsid w:val="00FB7247"/>
    <w:rsid w:val="00FC7E78"/>
    <w:rsid w:val="00FE4D28"/>
    <w:rsid w:val="00FF3BB6"/>
    <w:rsid w:val="00FF4058"/>
    <w:rsid w:val="00FF616C"/>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78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2392B"/>
    <w:pPr>
      <w:widowControl w:val="0"/>
      <w:autoSpaceDE w:val="0"/>
      <w:autoSpaceDN w:val="0"/>
      <w:adjustRightInd w:val="0"/>
      <w:spacing w:after="0" w:line="245" w:lineRule="auto"/>
      <w:ind w:left="351" w:right="295"/>
      <w:jc w:val="both"/>
    </w:pPr>
    <w:rPr>
      <w:rFonts w:ascii="Tahoma" w:eastAsia="Times New Roman" w:hAnsi="Tahoma" w:cs="Tahoma"/>
      <w:color w:val="000000"/>
      <w:w w:val="102"/>
      <w:sz w:val="24"/>
      <w:szCs w:val="24"/>
      <w:lang w:eastAsia="en-GB"/>
    </w:rPr>
  </w:style>
  <w:style w:type="paragraph" w:styleId="Heading1">
    <w:name w:val="heading 1"/>
    <w:basedOn w:val="Normal"/>
    <w:next w:val="Normal"/>
    <w:link w:val="Heading1Char"/>
    <w:qFormat/>
    <w:rsid w:val="00131FFF"/>
    <w:pPr>
      <w:keepNext/>
      <w:widowControl/>
      <w:numPr>
        <w:numId w:val="26"/>
      </w:numPr>
      <w:autoSpaceDE/>
      <w:autoSpaceDN/>
      <w:adjustRightInd/>
      <w:spacing w:before="240" w:after="60" w:line="240" w:lineRule="auto"/>
      <w:ind w:right="0"/>
      <w:outlineLvl w:val="0"/>
    </w:pPr>
    <w:rPr>
      <w:rFonts w:cs="Arial"/>
      <w:b/>
      <w:bCs/>
      <w:color w:val="0066CC"/>
      <w:kern w:val="32"/>
      <w:sz w:val="28"/>
      <w:szCs w:val="32"/>
      <w:lang w:val="en-US" w:eastAsia="en-US"/>
    </w:rPr>
  </w:style>
  <w:style w:type="paragraph" w:styleId="Heading2">
    <w:name w:val="heading 2"/>
    <w:basedOn w:val="Heading1"/>
    <w:next w:val="Normal"/>
    <w:link w:val="Heading2Char"/>
    <w:unhideWhenUsed/>
    <w:qFormat/>
    <w:rsid w:val="00131FFF"/>
    <w:pPr>
      <w:numPr>
        <w:ilvl w:val="1"/>
      </w:numPr>
      <w:ind w:hanging="9"/>
      <w:outlineLvl w:val="1"/>
    </w:pPr>
    <w:rPr>
      <w:sz w:val="24"/>
      <w:szCs w:val="24"/>
    </w:rPr>
  </w:style>
  <w:style w:type="paragraph" w:styleId="Heading3">
    <w:name w:val="heading 3"/>
    <w:basedOn w:val="Normal"/>
    <w:next w:val="Normal"/>
    <w:link w:val="Heading3Char"/>
    <w:unhideWhenUsed/>
    <w:qFormat/>
    <w:rsid w:val="005251FF"/>
    <w:pPr>
      <w:keepNext/>
      <w:widowControl/>
      <w:numPr>
        <w:ilvl w:val="2"/>
        <w:numId w:val="26"/>
      </w:numPr>
      <w:autoSpaceDE/>
      <w:autoSpaceDN/>
      <w:adjustRightInd/>
      <w:spacing w:before="240" w:after="60" w:line="240" w:lineRule="auto"/>
      <w:ind w:right="0"/>
      <w:outlineLvl w:val="2"/>
    </w:pPr>
    <w:rPr>
      <w:rFonts w:cs="Arial"/>
      <w:b/>
      <w:bCs/>
      <w:color w:val="0066CC"/>
      <w:spacing w:val="-16"/>
      <w:kern w:val="32"/>
      <w:lang w:val="en-US" w:eastAsia="en-US"/>
    </w:rPr>
  </w:style>
  <w:style w:type="paragraph" w:styleId="Heading4">
    <w:name w:val="heading 4"/>
    <w:basedOn w:val="Normal"/>
    <w:next w:val="Normal"/>
    <w:link w:val="Heading4Char"/>
    <w:unhideWhenUsed/>
    <w:qFormat/>
    <w:rsid w:val="005251FF"/>
    <w:pPr>
      <w:keepNext/>
      <w:widowControl/>
      <w:numPr>
        <w:ilvl w:val="3"/>
        <w:numId w:val="26"/>
      </w:numPr>
      <w:autoSpaceDE/>
      <w:autoSpaceDN/>
      <w:adjustRightInd/>
      <w:spacing w:before="240" w:after="60" w:line="240" w:lineRule="auto"/>
      <w:ind w:right="0"/>
      <w:outlineLvl w:val="3"/>
    </w:pPr>
    <w:rPr>
      <w:rFonts w:ascii="Calibri" w:hAnsi="Calibri" w:cs="Times New Roman"/>
      <w:b/>
      <w:bCs/>
      <w:color w:val="0066CC"/>
      <w:sz w:val="22"/>
      <w:szCs w:val="22"/>
    </w:rPr>
  </w:style>
  <w:style w:type="paragraph" w:styleId="Heading5">
    <w:name w:val="heading 5"/>
    <w:basedOn w:val="Normal"/>
    <w:next w:val="Normal"/>
    <w:link w:val="Heading5Char"/>
    <w:unhideWhenUsed/>
    <w:qFormat/>
    <w:rsid w:val="005251FF"/>
    <w:pPr>
      <w:numPr>
        <w:ilvl w:val="4"/>
        <w:numId w:val="26"/>
      </w:numPr>
      <w:spacing w:before="240" w:after="60"/>
      <w:outlineLvl w:val="4"/>
    </w:pPr>
    <w:rPr>
      <w:rFonts w:ascii="Calibri" w:hAnsi="Calibri" w:cs="Times New Roman"/>
      <w:b/>
      <w:bCs/>
      <w:i/>
      <w:iCs/>
      <w:sz w:val="26"/>
      <w:szCs w:val="26"/>
    </w:rPr>
  </w:style>
  <w:style w:type="paragraph" w:styleId="Heading6">
    <w:name w:val="heading 6"/>
    <w:basedOn w:val="Normal"/>
    <w:next w:val="Normal"/>
    <w:link w:val="Heading6Char"/>
    <w:unhideWhenUsed/>
    <w:qFormat/>
    <w:rsid w:val="005251FF"/>
    <w:pPr>
      <w:numPr>
        <w:ilvl w:val="5"/>
        <w:numId w:val="26"/>
      </w:numPr>
      <w:spacing w:before="240" w:after="60"/>
      <w:outlineLvl w:val="5"/>
    </w:pPr>
    <w:rPr>
      <w:rFonts w:ascii="Calibri" w:hAnsi="Calibri" w:cs="Times New Roman"/>
      <w:b/>
      <w:bCs/>
      <w:sz w:val="22"/>
      <w:szCs w:val="22"/>
    </w:rPr>
  </w:style>
  <w:style w:type="paragraph" w:styleId="Heading7">
    <w:name w:val="heading 7"/>
    <w:basedOn w:val="Normal"/>
    <w:next w:val="Normal"/>
    <w:link w:val="Heading7Char"/>
    <w:unhideWhenUsed/>
    <w:qFormat/>
    <w:rsid w:val="005251FF"/>
    <w:pPr>
      <w:numPr>
        <w:ilvl w:val="6"/>
        <w:numId w:val="26"/>
      </w:numPr>
      <w:spacing w:before="240" w:after="60"/>
      <w:outlineLvl w:val="6"/>
    </w:pPr>
    <w:rPr>
      <w:rFonts w:ascii="Calibri" w:hAnsi="Calibri" w:cs="Times New Roman"/>
    </w:rPr>
  </w:style>
  <w:style w:type="paragraph" w:styleId="Heading8">
    <w:name w:val="heading 8"/>
    <w:basedOn w:val="Normal"/>
    <w:next w:val="Normal"/>
    <w:link w:val="Heading8Char"/>
    <w:unhideWhenUsed/>
    <w:qFormat/>
    <w:rsid w:val="005251FF"/>
    <w:pPr>
      <w:numPr>
        <w:ilvl w:val="7"/>
        <w:numId w:val="26"/>
      </w:numPr>
      <w:spacing w:before="240" w:after="60"/>
      <w:outlineLvl w:val="7"/>
    </w:pPr>
    <w:rPr>
      <w:rFonts w:ascii="Calibri" w:hAnsi="Calibri" w:cs="Times New Roman"/>
      <w:i/>
      <w:iCs/>
    </w:rPr>
  </w:style>
  <w:style w:type="paragraph" w:styleId="Heading9">
    <w:name w:val="heading 9"/>
    <w:basedOn w:val="Normal"/>
    <w:next w:val="Normal"/>
    <w:link w:val="Heading9Char"/>
    <w:unhideWhenUsed/>
    <w:qFormat/>
    <w:rsid w:val="005251FF"/>
    <w:pPr>
      <w:numPr>
        <w:ilvl w:val="8"/>
        <w:numId w:val="26"/>
      </w:numPr>
      <w:spacing w:before="240" w:after="60"/>
      <w:outlineLvl w:val="8"/>
    </w:pPr>
    <w:rPr>
      <w:rFonts w:ascii="Cambria" w:hAnsi="Cambria" w:cs="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31FFF"/>
    <w:rPr>
      <w:rFonts w:ascii="Tahoma" w:eastAsia="Times New Roman" w:hAnsi="Tahoma" w:cs="Arial"/>
      <w:b/>
      <w:bCs/>
      <w:color w:val="0066CC"/>
      <w:w w:val="102"/>
      <w:kern w:val="32"/>
      <w:sz w:val="28"/>
      <w:szCs w:val="32"/>
      <w:lang w:val="en-US"/>
    </w:rPr>
  </w:style>
  <w:style w:type="character" w:customStyle="1" w:styleId="Heading2Char">
    <w:name w:val="Heading 2 Char"/>
    <w:basedOn w:val="DefaultParagraphFont"/>
    <w:link w:val="Heading2"/>
    <w:rsid w:val="00131FFF"/>
    <w:rPr>
      <w:rFonts w:ascii="Tahoma" w:eastAsia="Times New Roman" w:hAnsi="Tahoma" w:cs="Arial"/>
      <w:b/>
      <w:bCs/>
      <w:color w:val="0066CC"/>
      <w:w w:val="102"/>
      <w:kern w:val="32"/>
      <w:sz w:val="24"/>
      <w:szCs w:val="24"/>
      <w:lang w:val="en-US"/>
    </w:rPr>
  </w:style>
  <w:style w:type="character" w:customStyle="1" w:styleId="Heading3Char">
    <w:name w:val="Heading 3 Char"/>
    <w:basedOn w:val="DefaultParagraphFont"/>
    <w:link w:val="Heading3"/>
    <w:rsid w:val="005251FF"/>
    <w:rPr>
      <w:rFonts w:ascii="Tahoma" w:eastAsia="Times New Roman" w:hAnsi="Tahoma" w:cs="Arial"/>
      <w:b/>
      <w:bCs/>
      <w:color w:val="0066CC"/>
      <w:spacing w:val="-16"/>
      <w:w w:val="102"/>
      <w:kern w:val="32"/>
      <w:sz w:val="24"/>
      <w:szCs w:val="24"/>
      <w:lang w:val="en-US"/>
    </w:rPr>
  </w:style>
  <w:style w:type="character" w:customStyle="1" w:styleId="Heading4Char">
    <w:name w:val="Heading 4 Char"/>
    <w:basedOn w:val="DefaultParagraphFont"/>
    <w:link w:val="Heading4"/>
    <w:rsid w:val="005251FF"/>
    <w:rPr>
      <w:rFonts w:ascii="Calibri" w:eastAsia="Times New Roman" w:hAnsi="Calibri" w:cs="Times New Roman"/>
      <w:b/>
      <w:bCs/>
      <w:color w:val="0066CC"/>
      <w:w w:val="102"/>
      <w:lang w:eastAsia="en-GB"/>
    </w:rPr>
  </w:style>
  <w:style w:type="character" w:customStyle="1" w:styleId="Heading5Char">
    <w:name w:val="Heading 5 Char"/>
    <w:basedOn w:val="DefaultParagraphFont"/>
    <w:link w:val="Heading5"/>
    <w:rsid w:val="005251FF"/>
    <w:rPr>
      <w:rFonts w:ascii="Calibri" w:eastAsia="Times New Roman" w:hAnsi="Calibri" w:cs="Times New Roman"/>
      <w:b/>
      <w:bCs/>
      <w:i/>
      <w:iCs/>
      <w:color w:val="000000"/>
      <w:w w:val="102"/>
      <w:sz w:val="26"/>
      <w:szCs w:val="26"/>
      <w:lang w:eastAsia="en-GB"/>
    </w:rPr>
  </w:style>
  <w:style w:type="character" w:customStyle="1" w:styleId="Heading6Char">
    <w:name w:val="Heading 6 Char"/>
    <w:basedOn w:val="DefaultParagraphFont"/>
    <w:link w:val="Heading6"/>
    <w:rsid w:val="005251FF"/>
    <w:rPr>
      <w:rFonts w:ascii="Calibri" w:eastAsia="Times New Roman" w:hAnsi="Calibri" w:cs="Times New Roman"/>
      <w:b/>
      <w:bCs/>
      <w:color w:val="000000"/>
      <w:w w:val="102"/>
      <w:lang w:eastAsia="en-GB"/>
    </w:rPr>
  </w:style>
  <w:style w:type="character" w:customStyle="1" w:styleId="Heading7Char">
    <w:name w:val="Heading 7 Char"/>
    <w:basedOn w:val="DefaultParagraphFont"/>
    <w:link w:val="Heading7"/>
    <w:rsid w:val="005251FF"/>
    <w:rPr>
      <w:rFonts w:ascii="Calibri" w:eastAsia="Times New Roman" w:hAnsi="Calibri" w:cs="Times New Roman"/>
      <w:color w:val="000000"/>
      <w:w w:val="102"/>
      <w:sz w:val="24"/>
      <w:szCs w:val="24"/>
      <w:lang w:eastAsia="en-GB"/>
    </w:rPr>
  </w:style>
  <w:style w:type="character" w:customStyle="1" w:styleId="Heading8Char">
    <w:name w:val="Heading 8 Char"/>
    <w:basedOn w:val="DefaultParagraphFont"/>
    <w:link w:val="Heading8"/>
    <w:rsid w:val="005251FF"/>
    <w:rPr>
      <w:rFonts w:ascii="Calibri" w:eastAsia="Times New Roman" w:hAnsi="Calibri" w:cs="Times New Roman"/>
      <w:i/>
      <w:iCs/>
      <w:color w:val="000000"/>
      <w:w w:val="102"/>
      <w:sz w:val="24"/>
      <w:szCs w:val="24"/>
      <w:lang w:eastAsia="en-GB"/>
    </w:rPr>
  </w:style>
  <w:style w:type="character" w:customStyle="1" w:styleId="Heading9Char">
    <w:name w:val="Heading 9 Char"/>
    <w:basedOn w:val="DefaultParagraphFont"/>
    <w:link w:val="Heading9"/>
    <w:rsid w:val="005251FF"/>
    <w:rPr>
      <w:rFonts w:ascii="Cambria" w:eastAsia="Times New Roman" w:hAnsi="Cambria" w:cs="Times New Roman"/>
      <w:color w:val="000000"/>
      <w:w w:val="102"/>
      <w:lang w:eastAsia="en-GB"/>
    </w:rPr>
  </w:style>
  <w:style w:type="paragraph" w:styleId="Caption">
    <w:name w:val="caption"/>
    <w:basedOn w:val="Normal"/>
    <w:next w:val="Normal"/>
    <w:qFormat/>
    <w:rsid w:val="005251FF"/>
    <w:pPr>
      <w:widowControl/>
      <w:autoSpaceDE/>
      <w:autoSpaceDN/>
      <w:adjustRightInd/>
      <w:spacing w:after="200" w:line="240" w:lineRule="auto"/>
      <w:ind w:left="0" w:right="0"/>
      <w:jc w:val="center"/>
    </w:pPr>
    <w:rPr>
      <w:rFonts w:ascii="Calibri" w:hAnsi="Calibri" w:cs="Times New Roman"/>
      <w:b/>
      <w:bCs/>
      <w:color w:val="4F81BD"/>
      <w:sz w:val="22"/>
      <w:szCs w:val="18"/>
      <w:lang w:eastAsia="nl-NL"/>
    </w:rPr>
  </w:style>
  <w:style w:type="paragraph" w:styleId="BalloonText">
    <w:name w:val="Balloon Text"/>
    <w:basedOn w:val="Normal"/>
    <w:link w:val="BalloonTextChar"/>
    <w:uiPriority w:val="99"/>
    <w:semiHidden/>
    <w:unhideWhenUsed/>
    <w:rsid w:val="005251FF"/>
    <w:pPr>
      <w:spacing w:line="240" w:lineRule="auto"/>
    </w:pPr>
    <w:rPr>
      <w:sz w:val="16"/>
      <w:szCs w:val="16"/>
    </w:rPr>
  </w:style>
  <w:style w:type="character" w:customStyle="1" w:styleId="BalloonTextChar">
    <w:name w:val="Balloon Text Char"/>
    <w:basedOn w:val="DefaultParagraphFont"/>
    <w:link w:val="BalloonText"/>
    <w:uiPriority w:val="99"/>
    <w:semiHidden/>
    <w:rsid w:val="005251FF"/>
    <w:rPr>
      <w:rFonts w:ascii="Tahoma" w:eastAsia="Times New Roman" w:hAnsi="Tahoma" w:cs="Tahoma"/>
      <w:color w:val="000000"/>
      <w:sz w:val="16"/>
      <w:szCs w:val="16"/>
      <w:lang w:eastAsia="en-GB"/>
    </w:rPr>
  </w:style>
  <w:style w:type="paragraph" w:styleId="TOCHeading">
    <w:name w:val="TOC Heading"/>
    <w:basedOn w:val="Heading1"/>
    <w:next w:val="Normal"/>
    <w:uiPriority w:val="39"/>
    <w:unhideWhenUsed/>
    <w:qFormat/>
    <w:rsid w:val="00793663"/>
    <w:pPr>
      <w:keepLines/>
      <w:numPr>
        <w:numId w:val="0"/>
      </w:numPr>
      <w:spacing w:after="0" w:line="276" w:lineRule="auto"/>
      <w:jc w:val="left"/>
      <w:outlineLvl w:val="9"/>
    </w:pPr>
    <w:rPr>
      <w:rFonts w:asciiTheme="majorHAnsi" w:eastAsiaTheme="majorEastAsia" w:hAnsiTheme="majorHAnsi" w:cstheme="majorBidi"/>
      <w:color w:val="365F91" w:themeColor="accent1" w:themeShade="BF"/>
      <w:kern w:val="0"/>
      <w:szCs w:val="28"/>
    </w:rPr>
  </w:style>
  <w:style w:type="paragraph" w:styleId="TOC1">
    <w:name w:val="toc 1"/>
    <w:basedOn w:val="Normal"/>
    <w:next w:val="Normal"/>
    <w:autoRedefine/>
    <w:uiPriority w:val="39"/>
    <w:unhideWhenUsed/>
    <w:rsid w:val="00793663"/>
    <w:pPr>
      <w:tabs>
        <w:tab w:val="left" w:pos="480"/>
        <w:tab w:val="right" w:leader="dot" w:pos="9016"/>
      </w:tabs>
      <w:spacing w:before="60" w:after="60"/>
      <w:ind w:left="0"/>
      <w:jc w:val="left"/>
    </w:pPr>
    <w:rPr>
      <w:rFonts w:asciiTheme="minorHAnsi" w:hAnsiTheme="minorHAnsi" w:cstheme="minorHAnsi"/>
      <w:b/>
      <w:bCs/>
      <w:caps/>
      <w:sz w:val="20"/>
      <w:szCs w:val="20"/>
    </w:rPr>
  </w:style>
  <w:style w:type="paragraph" w:styleId="TOC2">
    <w:name w:val="toc 2"/>
    <w:basedOn w:val="Normal"/>
    <w:next w:val="Normal"/>
    <w:link w:val="TOC2Char"/>
    <w:autoRedefine/>
    <w:uiPriority w:val="39"/>
    <w:unhideWhenUsed/>
    <w:rsid w:val="009B0403"/>
    <w:pPr>
      <w:ind w:left="240"/>
      <w:jc w:val="left"/>
    </w:pPr>
    <w:rPr>
      <w:rFonts w:asciiTheme="minorHAnsi" w:hAnsiTheme="minorHAnsi" w:cstheme="minorHAnsi"/>
      <w:smallCaps/>
      <w:sz w:val="20"/>
      <w:szCs w:val="20"/>
    </w:rPr>
  </w:style>
  <w:style w:type="paragraph" w:styleId="TOC3">
    <w:name w:val="toc 3"/>
    <w:basedOn w:val="Normal"/>
    <w:next w:val="Normal"/>
    <w:autoRedefine/>
    <w:uiPriority w:val="39"/>
    <w:unhideWhenUsed/>
    <w:rsid w:val="00094C92"/>
    <w:pPr>
      <w:ind w:left="480"/>
      <w:jc w:val="left"/>
    </w:pPr>
    <w:rPr>
      <w:rFonts w:asciiTheme="minorHAnsi" w:hAnsiTheme="minorHAnsi" w:cstheme="minorHAnsi"/>
      <w:i/>
      <w:iCs/>
      <w:sz w:val="20"/>
      <w:szCs w:val="20"/>
    </w:rPr>
  </w:style>
  <w:style w:type="character" w:styleId="Hyperlink">
    <w:name w:val="Hyperlink"/>
    <w:basedOn w:val="DefaultParagraphFont"/>
    <w:uiPriority w:val="99"/>
    <w:unhideWhenUsed/>
    <w:rsid w:val="00094C92"/>
    <w:rPr>
      <w:color w:val="0000FF" w:themeColor="hyperlink"/>
      <w:u w:val="single"/>
    </w:rPr>
  </w:style>
  <w:style w:type="paragraph" w:styleId="TableofFigures">
    <w:name w:val="table of figures"/>
    <w:basedOn w:val="Normal"/>
    <w:next w:val="Normal"/>
    <w:uiPriority w:val="99"/>
    <w:unhideWhenUsed/>
    <w:rsid w:val="00094C92"/>
    <w:pPr>
      <w:ind w:left="480" w:hanging="480"/>
      <w:jc w:val="left"/>
    </w:pPr>
    <w:rPr>
      <w:rFonts w:asciiTheme="minorHAnsi" w:hAnsiTheme="minorHAnsi" w:cstheme="minorHAnsi"/>
      <w:caps/>
      <w:sz w:val="20"/>
      <w:szCs w:val="20"/>
    </w:rPr>
  </w:style>
  <w:style w:type="paragraph" w:styleId="ListParagraph">
    <w:name w:val="List Paragraph"/>
    <w:basedOn w:val="Normal"/>
    <w:link w:val="ListParagraphChar"/>
    <w:uiPriority w:val="34"/>
    <w:qFormat/>
    <w:rsid w:val="004D3BA6"/>
    <w:pPr>
      <w:ind w:left="720"/>
      <w:contextualSpacing/>
    </w:pPr>
  </w:style>
  <w:style w:type="paragraph" w:customStyle="1" w:styleId="Annex1">
    <w:name w:val="Annex1"/>
    <w:basedOn w:val="Heading1"/>
    <w:link w:val="Annex1Char"/>
    <w:qFormat/>
    <w:rsid w:val="00861969"/>
    <w:pPr>
      <w:numPr>
        <w:numId w:val="18"/>
      </w:numPr>
    </w:pPr>
  </w:style>
  <w:style w:type="character" w:customStyle="1" w:styleId="ListParagraphChar">
    <w:name w:val="List Paragraph Char"/>
    <w:basedOn w:val="DefaultParagraphFont"/>
    <w:link w:val="ListParagraph"/>
    <w:uiPriority w:val="34"/>
    <w:rsid w:val="004D3BA6"/>
    <w:rPr>
      <w:rFonts w:ascii="Tahoma" w:eastAsia="Times New Roman" w:hAnsi="Tahoma" w:cs="Tahoma"/>
      <w:color w:val="000000"/>
      <w:sz w:val="19"/>
      <w:szCs w:val="19"/>
      <w:lang w:eastAsia="en-GB"/>
    </w:rPr>
  </w:style>
  <w:style w:type="character" w:customStyle="1" w:styleId="Annex1Char">
    <w:name w:val="Annex1 Char"/>
    <w:basedOn w:val="ListParagraphChar"/>
    <w:link w:val="Annex1"/>
    <w:rsid w:val="00861969"/>
    <w:rPr>
      <w:rFonts w:cs="Arial"/>
      <w:b/>
      <w:bCs/>
      <w:color w:val="0066CC"/>
      <w:w w:val="102"/>
      <w:kern w:val="32"/>
      <w:sz w:val="28"/>
      <w:szCs w:val="32"/>
      <w:lang w:val="en-US"/>
    </w:rPr>
  </w:style>
  <w:style w:type="character" w:customStyle="1" w:styleId="apple-style-span">
    <w:name w:val="apple-style-span"/>
    <w:basedOn w:val="DefaultParagraphFont"/>
    <w:rsid w:val="00E8050C"/>
  </w:style>
  <w:style w:type="character" w:customStyle="1" w:styleId="apple-converted-space">
    <w:name w:val="apple-converted-space"/>
    <w:basedOn w:val="DefaultParagraphFont"/>
    <w:rsid w:val="00E8050C"/>
  </w:style>
  <w:style w:type="table" w:styleId="TableGrid">
    <w:name w:val="Table Grid"/>
    <w:basedOn w:val="TableNormal"/>
    <w:uiPriority w:val="59"/>
    <w:rsid w:val="004F44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6C34C9"/>
    <w:pPr>
      <w:tabs>
        <w:tab w:val="center" w:pos="4513"/>
        <w:tab w:val="right" w:pos="9026"/>
      </w:tabs>
      <w:spacing w:line="240" w:lineRule="auto"/>
    </w:pPr>
  </w:style>
  <w:style w:type="character" w:customStyle="1" w:styleId="HeaderChar">
    <w:name w:val="Header Char"/>
    <w:basedOn w:val="DefaultParagraphFont"/>
    <w:link w:val="Header"/>
    <w:uiPriority w:val="99"/>
    <w:semiHidden/>
    <w:rsid w:val="006C34C9"/>
    <w:rPr>
      <w:rFonts w:ascii="Tahoma" w:eastAsia="Times New Roman" w:hAnsi="Tahoma" w:cs="Tahoma"/>
      <w:color w:val="000000"/>
      <w:sz w:val="19"/>
      <w:szCs w:val="19"/>
      <w:lang w:eastAsia="en-GB"/>
    </w:rPr>
  </w:style>
  <w:style w:type="paragraph" w:styleId="Footer">
    <w:name w:val="footer"/>
    <w:basedOn w:val="Normal"/>
    <w:link w:val="FooterChar"/>
    <w:uiPriority w:val="99"/>
    <w:unhideWhenUsed/>
    <w:rsid w:val="006C34C9"/>
    <w:pPr>
      <w:tabs>
        <w:tab w:val="center" w:pos="4513"/>
        <w:tab w:val="right" w:pos="9026"/>
      </w:tabs>
      <w:spacing w:line="240" w:lineRule="auto"/>
    </w:pPr>
  </w:style>
  <w:style w:type="character" w:customStyle="1" w:styleId="FooterChar">
    <w:name w:val="Footer Char"/>
    <w:basedOn w:val="DefaultParagraphFont"/>
    <w:link w:val="Footer"/>
    <w:uiPriority w:val="99"/>
    <w:rsid w:val="006C34C9"/>
    <w:rPr>
      <w:rFonts w:ascii="Tahoma" w:eastAsia="Times New Roman" w:hAnsi="Tahoma" w:cs="Tahoma"/>
      <w:color w:val="000000"/>
      <w:sz w:val="19"/>
      <w:szCs w:val="19"/>
      <w:lang w:eastAsia="en-GB"/>
    </w:rPr>
  </w:style>
  <w:style w:type="paragraph" w:customStyle="1" w:styleId="toc20">
    <w:name w:val="toc2"/>
    <w:basedOn w:val="TOC2"/>
    <w:link w:val="toc2Char0"/>
    <w:qFormat/>
    <w:rsid w:val="009B0403"/>
    <w:pPr>
      <w:spacing w:before="60"/>
      <w:ind w:left="238"/>
    </w:pPr>
  </w:style>
  <w:style w:type="character" w:customStyle="1" w:styleId="TOC2Char">
    <w:name w:val="TOC 2 Char"/>
    <w:basedOn w:val="DefaultParagraphFont"/>
    <w:link w:val="TOC2"/>
    <w:uiPriority w:val="39"/>
    <w:rsid w:val="009B0403"/>
    <w:rPr>
      <w:rFonts w:eastAsia="Times New Roman" w:cstheme="minorHAnsi"/>
      <w:smallCaps/>
      <w:color w:val="000000"/>
      <w:w w:val="102"/>
      <w:sz w:val="20"/>
      <w:szCs w:val="20"/>
      <w:lang w:eastAsia="en-GB"/>
    </w:rPr>
  </w:style>
  <w:style w:type="character" w:customStyle="1" w:styleId="toc2Char0">
    <w:name w:val="toc2 Char"/>
    <w:basedOn w:val="TOC2Char"/>
    <w:link w:val="toc20"/>
    <w:rsid w:val="009B0403"/>
  </w:style>
  <w:style w:type="paragraph" w:customStyle="1" w:styleId="ANNEX20">
    <w:name w:val="ANNEX2"/>
    <w:basedOn w:val="Heading2"/>
    <w:next w:val="Normal"/>
    <w:link w:val="ANNEX2Char"/>
    <w:rsid w:val="00230E6D"/>
  </w:style>
  <w:style w:type="paragraph" w:customStyle="1" w:styleId="Annex2">
    <w:name w:val="Annex 2"/>
    <w:basedOn w:val="Annex1"/>
    <w:link w:val="Annex2Char0"/>
    <w:qFormat/>
    <w:rsid w:val="00657747"/>
    <w:pPr>
      <w:numPr>
        <w:ilvl w:val="1"/>
      </w:numPr>
      <w:ind w:left="1134"/>
    </w:pPr>
    <w:rPr>
      <w:sz w:val="24"/>
      <w:szCs w:val="24"/>
    </w:rPr>
  </w:style>
  <w:style w:type="character" w:customStyle="1" w:styleId="ANNEX2Char">
    <w:name w:val="ANNEX2 Char"/>
    <w:basedOn w:val="Heading2Char"/>
    <w:link w:val="ANNEX20"/>
    <w:rsid w:val="00230E6D"/>
    <w:rPr>
      <w:b/>
      <w:bCs/>
      <w:w w:val="102"/>
    </w:rPr>
  </w:style>
  <w:style w:type="character" w:customStyle="1" w:styleId="Annex2Char0">
    <w:name w:val="Annex 2 Char"/>
    <w:basedOn w:val="Heading2Char"/>
    <w:link w:val="Annex2"/>
    <w:rsid w:val="00657747"/>
    <w:rPr>
      <w:b/>
      <w:bCs/>
    </w:rPr>
  </w:style>
  <w:style w:type="paragraph" w:styleId="PlainText">
    <w:name w:val="Plain Text"/>
    <w:basedOn w:val="Normal"/>
    <w:link w:val="PlainTextChar"/>
    <w:uiPriority w:val="99"/>
    <w:semiHidden/>
    <w:unhideWhenUsed/>
    <w:rsid w:val="008A19BA"/>
    <w:pPr>
      <w:widowControl/>
      <w:autoSpaceDE/>
      <w:autoSpaceDN/>
      <w:adjustRightInd/>
      <w:spacing w:line="240" w:lineRule="auto"/>
      <w:ind w:left="0" w:right="0"/>
      <w:jc w:val="left"/>
    </w:pPr>
    <w:rPr>
      <w:rFonts w:ascii="Consolas" w:eastAsiaTheme="minorHAnsi" w:hAnsi="Consolas" w:cstheme="minorBidi"/>
      <w:color w:val="auto"/>
      <w:w w:val="100"/>
      <w:sz w:val="21"/>
      <w:szCs w:val="21"/>
      <w:lang w:eastAsia="en-US"/>
    </w:rPr>
  </w:style>
  <w:style w:type="character" w:customStyle="1" w:styleId="PlainTextChar">
    <w:name w:val="Plain Text Char"/>
    <w:basedOn w:val="DefaultParagraphFont"/>
    <w:link w:val="PlainText"/>
    <w:uiPriority w:val="99"/>
    <w:semiHidden/>
    <w:rsid w:val="008A19BA"/>
    <w:rPr>
      <w:rFonts w:ascii="Consolas" w:hAnsi="Consolas"/>
      <w:sz w:val="21"/>
      <w:szCs w:val="21"/>
    </w:rPr>
  </w:style>
  <w:style w:type="paragraph" w:customStyle="1" w:styleId="Annex3">
    <w:name w:val="Annex 3"/>
    <w:basedOn w:val="Annex2"/>
    <w:link w:val="Annex3Char"/>
    <w:qFormat/>
    <w:rsid w:val="00B82A56"/>
    <w:pPr>
      <w:numPr>
        <w:ilvl w:val="2"/>
      </w:numPr>
      <w:ind w:left="1276"/>
    </w:pPr>
  </w:style>
  <w:style w:type="paragraph" w:styleId="Title">
    <w:name w:val="Title"/>
    <w:basedOn w:val="Normal"/>
    <w:next w:val="Normal"/>
    <w:link w:val="TitleChar"/>
    <w:uiPriority w:val="10"/>
    <w:qFormat/>
    <w:rsid w:val="00B4723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nnex3Char">
    <w:name w:val="Annex 3 Char"/>
    <w:basedOn w:val="Annex2Char0"/>
    <w:link w:val="Annex3"/>
    <w:rsid w:val="00B82A56"/>
    <w:rPr>
      <w:b/>
      <w:bCs/>
    </w:rPr>
  </w:style>
  <w:style w:type="character" w:customStyle="1" w:styleId="TitleChar">
    <w:name w:val="Title Char"/>
    <w:basedOn w:val="DefaultParagraphFont"/>
    <w:link w:val="Title"/>
    <w:uiPriority w:val="10"/>
    <w:rsid w:val="00B47236"/>
    <w:rPr>
      <w:rFonts w:asciiTheme="majorHAnsi" w:eastAsiaTheme="majorEastAsia" w:hAnsiTheme="majorHAnsi" w:cstheme="majorBidi"/>
      <w:color w:val="17365D" w:themeColor="text2" w:themeShade="BF"/>
      <w:spacing w:val="5"/>
      <w:w w:val="102"/>
      <w:kern w:val="28"/>
      <w:sz w:val="52"/>
      <w:szCs w:val="52"/>
      <w:lang w:eastAsia="en-GB"/>
    </w:rPr>
  </w:style>
  <w:style w:type="paragraph" w:styleId="FootnoteText">
    <w:name w:val="footnote text"/>
    <w:basedOn w:val="Normal"/>
    <w:link w:val="FootnoteTextChar"/>
    <w:uiPriority w:val="99"/>
    <w:semiHidden/>
    <w:unhideWhenUsed/>
    <w:rsid w:val="00F602B4"/>
    <w:pPr>
      <w:spacing w:line="240" w:lineRule="auto"/>
    </w:pPr>
    <w:rPr>
      <w:sz w:val="20"/>
      <w:szCs w:val="20"/>
    </w:rPr>
  </w:style>
  <w:style w:type="character" w:customStyle="1" w:styleId="FootnoteTextChar">
    <w:name w:val="Footnote Text Char"/>
    <w:basedOn w:val="DefaultParagraphFont"/>
    <w:link w:val="FootnoteText"/>
    <w:uiPriority w:val="99"/>
    <w:semiHidden/>
    <w:rsid w:val="00F602B4"/>
    <w:rPr>
      <w:rFonts w:ascii="Tahoma" w:eastAsia="Times New Roman" w:hAnsi="Tahoma" w:cs="Tahoma"/>
      <w:color w:val="000000"/>
      <w:w w:val="102"/>
      <w:sz w:val="20"/>
      <w:szCs w:val="20"/>
      <w:lang w:eastAsia="en-GB"/>
    </w:rPr>
  </w:style>
  <w:style w:type="character" w:styleId="FootnoteReference">
    <w:name w:val="footnote reference"/>
    <w:basedOn w:val="DefaultParagraphFont"/>
    <w:uiPriority w:val="99"/>
    <w:semiHidden/>
    <w:unhideWhenUsed/>
    <w:rsid w:val="00F602B4"/>
    <w:rPr>
      <w:vertAlign w:val="superscript"/>
    </w:rPr>
  </w:style>
  <w:style w:type="paragraph" w:styleId="EndnoteText">
    <w:name w:val="endnote text"/>
    <w:basedOn w:val="Normal"/>
    <w:link w:val="EndnoteTextChar"/>
    <w:uiPriority w:val="99"/>
    <w:semiHidden/>
    <w:unhideWhenUsed/>
    <w:rsid w:val="00FB1490"/>
    <w:pPr>
      <w:spacing w:line="240" w:lineRule="auto"/>
    </w:pPr>
    <w:rPr>
      <w:sz w:val="20"/>
      <w:szCs w:val="20"/>
    </w:rPr>
  </w:style>
  <w:style w:type="character" w:customStyle="1" w:styleId="EndnoteTextChar">
    <w:name w:val="Endnote Text Char"/>
    <w:basedOn w:val="DefaultParagraphFont"/>
    <w:link w:val="EndnoteText"/>
    <w:uiPriority w:val="99"/>
    <w:semiHidden/>
    <w:rsid w:val="00FB1490"/>
    <w:rPr>
      <w:rFonts w:ascii="Tahoma" w:eastAsia="Times New Roman" w:hAnsi="Tahoma" w:cs="Tahoma"/>
      <w:color w:val="000000"/>
      <w:w w:val="102"/>
      <w:sz w:val="20"/>
      <w:szCs w:val="20"/>
      <w:lang w:eastAsia="en-GB"/>
    </w:rPr>
  </w:style>
  <w:style w:type="character" w:styleId="EndnoteReference">
    <w:name w:val="endnote reference"/>
    <w:basedOn w:val="DefaultParagraphFont"/>
    <w:uiPriority w:val="99"/>
    <w:semiHidden/>
    <w:unhideWhenUsed/>
    <w:rsid w:val="00FB1490"/>
    <w:rPr>
      <w:vertAlign w:val="superscript"/>
    </w:rPr>
  </w:style>
  <w:style w:type="character" w:styleId="Emphasis">
    <w:name w:val="Emphasis"/>
    <w:basedOn w:val="DefaultParagraphFont"/>
    <w:uiPriority w:val="20"/>
    <w:qFormat/>
    <w:rsid w:val="00FB1490"/>
    <w:rPr>
      <w:i/>
      <w:iCs/>
    </w:rPr>
  </w:style>
  <w:style w:type="paragraph" w:styleId="TOC4">
    <w:name w:val="toc 4"/>
    <w:basedOn w:val="Normal"/>
    <w:next w:val="Normal"/>
    <w:autoRedefine/>
    <w:uiPriority w:val="39"/>
    <w:unhideWhenUsed/>
    <w:rsid w:val="009B0403"/>
    <w:pPr>
      <w:ind w:left="72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9B0403"/>
    <w:pPr>
      <w:ind w:left="96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9B0403"/>
    <w:pPr>
      <w:ind w:left="12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9B0403"/>
    <w:pPr>
      <w:ind w:left="144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9B0403"/>
    <w:pPr>
      <w:ind w:left="168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9B0403"/>
    <w:pPr>
      <w:ind w:left="1920"/>
      <w:jc w:val="left"/>
    </w:pPr>
    <w:rPr>
      <w:rFonts w:asciiTheme="minorHAnsi" w:hAnsiTheme="minorHAnsi" w:cstheme="minorHAnsi"/>
      <w:sz w:val="18"/>
      <w:szCs w:val="18"/>
    </w:rPr>
  </w:style>
</w:styles>
</file>

<file path=word/webSettings.xml><?xml version="1.0" encoding="utf-8"?>
<w:webSettings xmlns:r="http://schemas.openxmlformats.org/officeDocument/2006/relationships" xmlns:w="http://schemas.openxmlformats.org/wordprocessingml/2006/main">
  <w:divs>
    <w:div w:id="546259183">
      <w:bodyDiv w:val="1"/>
      <w:marLeft w:val="0"/>
      <w:marRight w:val="0"/>
      <w:marTop w:val="0"/>
      <w:marBottom w:val="0"/>
      <w:divBdr>
        <w:top w:val="none" w:sz="0" w:space="0" w:color="auto"/>
        <w:left w:val="none" w:sz="0" w:space="0" w:color="auto"/>
        <w:bottom w:val="none" w:sz="0" w:space="0" w:color="auto"/>
        <w:right w:val="none" w:sz="0" w:space="0" w:color="auto"/>
      </w:divBdr>
    </w:div>
    <w:div w:id="566648808">
      <w:bodyDiv w:val="1"/>
      <w:marLeft w:val="0"/>
      <w:marRight w:val="0"/>
      <w:marTop w:val="0"/>
      <w:marBottom w:val="0"/>
      <w:divBdr>
        <w:top w:val="none" w:sz="0" w:space="0" w:color="auto"/>
        <w:left w:val="none" w:sz="0" w:space="0" w:color="auto"/>
        <w:bottom w:val="none" w:sz="0" w:space="0" w:color="auto"/>
        <w:right w:val="none" w:sz="0" w:space="0" w:color="auto"/>
      </w:divBdr>
    </w:div>
    <w:div w:id="995647438">
      <w:bodyDiv w:val="1"/>
      <w:marLeft w:val="0"/>
      <w:marRight w:val="0"/>
      <w:marTop w:val="0"/>
      <w:marBottom w:val="0"/>
      <w:divBdr>
        <w:top w:val="none" w:sz="0" w:space="0" w:color="auto"/>
        <w:left w:val="none" w:sz="0" w:space="0" w:color="auto"/>
        <w:bottom w:val="none" w:sz="0" w:space="0" w:color="auto"/>
        <w:right w:val="none" w:sz="0" w:space="0" w:color="auto"/>
      </w:divBdr>
      <w:divsChild>
        <w:div w:id="2109419878">
          <w:marLeft w:val="0"/>
          <w:marRight w:val="0"/>
          <w:marTop w:val="0"/>
          <w:marBottom w:val="0"/>
          <w:divBdr>
            <w:top w:val="none" w:sz="0" w:space="0" w:color="auto"/>
            <w:left w:val="none" w:sz="0" w:space="0" w:color="auto"/>
            <w:bottom w:val="none" w:sz="0" w:space="0" w:color="auto"/>
            <w:right w:val="none" w:sz="0" w:space="0" w:color="auto"/>
          </w:divBdr>
        </w:div>
      </w:divsChild>
    </w:div>
    <w:div w:id="1010329459">
      <w:bodyDiv w:val="1"/>
      <w:marLeft w:val="0"/>
      <w:marRight w:val="0"/>
      <w:marTop w:val="0"/>
      <w:marBottom w:val="0"/>
      <w:divBdr>
        <w:top w:val="none" w:sz="0" w:space="0" w:color="auto"/>
        <w:left w:val="none" w:sz="0" w:space="0" w:color="auto"/>
        <w:bottom w:val="none" w:sz="0" w:space="0" w:color="auto"/>
        <w:right w:val="none" w:sz="0" w:space="0" w:color="auto"/>
      </w:divBdr>
    </w:div>
    <w:div w:id="1046221341">
      <w:bodyDiv w:val="1"/>
      <w:marLeft w:val="0"/>
      <w:marRight w:val="0"/>
      <w:marTop w:val="0"/>
      <w:marBottom w:val="0"/>
      <w:divBdr>
        <w:top w:val="none" w:sz="0" w:space="0" w:color="auto"/>
        <w:left w:val="none" w:sz="0" w:space="0" w:color="auto"/>
        <w:bottom w:val="none" w:sz="0" w:space="0" w:color="auto"/>
        <w:right w:val="none" w:sz="0" w:space="0" w:color="auto"/>
      </w:divBdr>
    </w:div>
    <w:div w:id="1068261239">
      <w:bodyDiv w:val="1"/>
      <w:marLeft w:val="0"/>
      <w:marRight w:val="0"/>
      <w:marTop w:val="0"/>
      <w:marBottom w:val="0"/>
      <w:divBdr>
        <w:top w:val="none" w:sz="0" w:space="0" w:color="auto"/>
        <w:left w:val="none" w:sz="0" w:space="0" w:color="auto"/>
        <w:bottom w:val="none" w:sz="0" w:space="0" w:color="auto"/>
        <w:right w:val="none" w:sz="0" w:space="0" w:color="auto"/>
      </w:divBdr>
    </w:div>
    <w:div w:id="1192303299">
      <w:bodyDiv w:val="1"/>
      <w:marLeft w:val="0"/>
      <w:marRight w:val="0"/>
      <w:marTop w:val="0"/>
      <w:marBottom w:val="0"/>
      <w:divBdr>
        <w:top w:val="none" w:sz="0" w:space="0" w:color="auto"/>
        <w:left w:val="none" w:sz="0" w:space="0" w:color="auto"/>
        <w:bottom w:val="none" w:sz="0" w:space="0" w:color="auto"/>
        <w:right w:val="none" w:sz="0" w:space="0" w:color="auto"/>
      </w:divBdr>
    </w:div>
    <w:div w:id="1220168236">
      <w:bodyDiv w:val="1"/>
      <w:marLeft w:val="0"/>
      <w:marRight w:val="0"/>
      <w:marTop w:val="0"/>
      <w:marBottom w:val="0"/>
      <w:divBdr>
        <w:top w:val="none" w:sz="0" w:space="0" w:color="auto"/>
        <w:left w:val="none" w:sz="0" w:space="0" w:color="auto"/>
        <w:bottom w:val="none" w:sz="0" w:space="0" w:color="auto"/>
        <w:right w:val="none" w:sz="0" w:space="0" w:color="auto"/>
      </w:divBdr>
    </w:div>
    <w:div w:id="1299918225">
      <w:bodyDiv w:val="1"/>
      <w:marLeft w:val="0"/>
      <w:marRight w:val="0"/>
      <w:marTop w:val="0"/>
      <w:marBottom w:val="0"/>
      <w:divBdr>
        <w:top w:val="none" w:sz="0" w:space="0" w:color="auto"/>
        <w:left w:val="none" w:sz="0" w:space="0" w:color="auto"/>
        <w:bottom w:val="none" w:sz="0" w:space="0" w:color="auto"/>
        <w:right w:val="none" w:sz="0" w:space="0" w:color="auto"/>
      </w:divBdr>
    </w:div>
    <w:div w:id="1383556887">
      <w:bodyDiv w:val="1"/>
      <w:marLeft w:val="0"/>
      <w:marRight w:val="0"/>
      <w:marTop w:val="0"/>
      <w:marBottom w:val="0"/>
      <w:divBdr>
        <w:top w:val="none" w:sz="0" w:space="0" w:color="auto"/>
        <w:left w:val="none" w:sz="0" w:space="0" w:color="auto"/>
        <w:bottom w:val="none" w:sz="0" w:space="0" w:color="auto"/>
        <w:right w:val="none" w:sz="0" w:space="0" w:color="auto"/>
      </w:divBdr>
    </w:div>
    <w:div w:id="1404640484">
      <w:bodyDiv w:val="1"/>
      <w:marLeft w:val="0"/>
      <w:marRight w:val="0"/>
      <w:marTop w:val="0"/>
      <w:marBottom w:val="0"/>
      <w:divBdr>
        <w:top w:val="none" w:sz="0" w:space="0" w:color="auto"/>
        <w:left w:val="none" w:sz="0" w:space="0" w:color="auto"/>
        <w:bottom w:val="none" w:sz="0" w:space="0" w:color="auto"/>
        <w:right w:val="none" w:sz="0" w:space="0" w:color="auto"/>
      </w:divBdr>
    </w:div>
    <w:div w:id="1500464548">
      <w:bodyDiv w:val="1"/>
      <w:marLeft w:val="0"/>
      <w:marRight w:val="0"/>
      <w:marTop w:val="0"/>
      <w:marBottom w:val="0"/>
      <w:divBdr>
        <w:top w:val="none" w:sz="0" w:space="0" w:color="auto"/>
        <w:left w:val="none" w:sz="0" w:space="0" w:color="auto"/>
        <w:bottom w:val="none" w:sz="0" w:space="0" w:color="auto"/>
        <w:right w:val="none" w:sz="0" w:space="0" w:color="auto"/>
      </w:divBdr>
    </w:div>
    <w:div w:id="1546680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footer" Target="footer1.xml"/><Relationship Id="rId50" Type="http://schemas.openxmlformats.org/officeDocument/2006/relationships/hyperlink" Target="ftp://landsc1.nascom.nasa.gov/outgoing/dem_sin_old/" TargetMode="External"/><Relationship Id="rId55" Type="http://schemas.openxmlformats.org/officeDocument/2006/relationships/image" Target="media/image42.png"/><Relationship Id="rId63" Type="http://schemas.openxmlformats.org/officeDocument/2006/relationships/image" Target="media/image50.jpeg"/><Relationship Id="rId68" Type="http://schemas.openxmlformats.org/officeDocument/2006/relationships/image" Target="media/image55.emf"/><Relationship Id="rId76" Type="http://schemas.openxmlformats.org/officeDocument/2006/relationships/image" Target="media/image62.emf"/><Relationship Id="rId84" Type="http://schemas.openxmlformats.org/officeDocument/2006/relationships/chart" Target="charts/chart9.xml"/><Relationship Id="rId7" Type="http://schemas.openxmlformats.org/officeDocument/2006/relationships/endnotes" Target="endnotes.xml"/><Relationship Id="rId71" Type="http://schemas.openxmlformats.org/officeDocument/2006/relationships/image" Target="media/image57.emf"/><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emf"/><Relationship Id="rId32" Type="http://schemas.openxmlformats.org/officeDocument/2006/relationships/image" Target="media/image25.png"/><Relationship Id="rId37" Type="http://schemas.openxmlformats.org/officeDocument/2006/relationships/image" Target="media/image30.emf"/><Relationship Id="rId40" Type="http://schemas.openxmlformats.org/officeDocument/2006/relationships/image" Target="media/image33.jpeg"/><Relationship Id="rId45" Type="http://schemas.openxmlformats.org/officeDocument/2006/relationships/image" Target="media/image38.emf"/><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jpeg"/><Relationship Id="rId74" Type="http://schemas.openxmlformats.org/officeDocument/2006/relationships/image" Target="media/image60.emf"/><Relationship Id="rId79" Type="http://schemas.openxmlformats.org/officeDocument/2006/relationships/chart" Target="charts/chart4.xml"/><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8.emf"/><Relationship Id="rId82" Type="http://schemas.openxmlformats.org/officeDocument/2006/relationships/chart" Target="charts/chart7.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hyperlink" Target="http://reverb.echo.nasa.gov/reverb/" TargetMode="External"/><Relationship Id="rId56" Type="http://schemas.openxmlformats.org/officeDocument/2006/relationships/image" Target="media/image43.png"/><Relationship Id="rId64" Type="http://schemas.openxmlformats.org/officeDocument/2006/relationships/image" Target="media/image51.jpeg"/><Relationship Id="rId69" Type="http://schemas.openxmlformats.org/officeDocument/2006/relationships/chart" Target="charts/chart1.xml"/><Relationship Id="rId77" Type="http://schemas.openxmlformats.org/officeDocument/2006/relationships/chart" Target="charts/chart2.xml"/><Relationship Id="rId8" Type="http://schemas.openxmlformats.org/officeDocument/2006/relationships/image" Target="media/image1.png"/><Relationship Id="rId51" Type="http://schemas.openxmlformats.org/officeDocument/2006/relationships/image" Target="media/image39.emf"/><Relationship Id="rId72" Type="http://schemas.openxmlformats.org/officeDocument/2006/relationships/image" Target="media/image58.emf"/><Relationship Id="rId80" Type="http://schemas.openxmlformats.org/officeDocument/2006/relationships/chart" Target="charts/chart5.xml"/><Relationship Id="rId85" Type="http://schemas.openxmlformats.org/officeDocument/2006/relationships/chart" Target="charts/chart10.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header" Target="header1.xml"/><Relationship Id="rId59" Type="http://schemas.openxmlformats.org/officeDocument/2006/relationships/image" Target="media/image46.png"/><Relationship Id="rId67" Type="http://schemas.openxmlformats.org/officeDocument/2006/relationships/image" Target="media/image54.emf"/><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1.png"/><Relationship Id="rId62" Type="http://schemas.openxmlformats.org/officeDocument/2006/relationships/image" Target="media/image49.emf"/><Relationship Id="rId70" Type="http://schemas.openxmlformats.org/officeDocument/2006/relationships/image" Target="media/image56.emf"/><Relationship Id="rId75" Type="http://schemas.openxmlformats.org/officeDocument/2006/relationships/image" Target="media/image61.emf"/><Relationship Id="rId83" Type="http://schemas.openxmlformats.org/officeDocument/2006/relationships/chart" Target="charts/chart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emf"/><Relationship Id="rId49" Type="http://schemas.openxmlformats.org/officeDocument/2006/relationships/hyperlink" Target="ftp://e4ftl01.cr.usgs.gov/MOLT/MOD11A2.005" TargetMode="External"/><Relationship Id="rId57" Type="http://schemas.openxmlformats.org/officeDocument/2006/relationships/image" Target="media/image44.png"/><Relationship Id="rId10" Type="http://schemas.openxmlformats.org/officeDocument/2006/relationships/image" Target="media/image3.emf"/><Relationship Id="rId31" Type="http://schemas.openxmlformats.org/officeDocument/2006/relationships/image" Target="media/image24.png"/><Relationship Id="rId44" Type="http://schemas.openxmlformats.org/officeDocument/2006/relationships/image" Target="media/image37.emf"/><Relationship Id="rId52" Type="http://schemas.openxmlformats.org/officeDocument/2006/relationships/hyperlink" Target="ftp://e4ftl01.cr.usgs.gov/MOTA/MOD44W.005" TargetMode="External"/><Relationship Id="rId60" Type="http://schemas.openxmlformats.org/officeDocument/2006/relationships/image" Target="media/image47.png"/><Relationship Id="rId65" Type="http://schemas.openxmlformats.org/officeDocument/2006/relationships/image" Target="media/image52.jpeg"/><Relationship Id="rId73" Type="http://schemas.openxmlformats.org/officeDocument/2006/relationships/image" Target="media/image59.emf"/><Relationship Id="rId78" Type="http://schemas.openxmlformats.org/officeDocument/2006/relationships/chart" Target="charts/chart3.xml"/><Relationship Id="rId81" Type="http://schemas.openxmlformats.org/officeDocument/2006/relationships/chart" Target="charts/chart6.xml"/><Relationship Id="rId86"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www.worldclim.org/worldclim_IJC.pdf" TargetMode="External"/><Relationship Id="rId2" Type="http://schemas.openxmlformats.org/officeDocument/2006/relationships/hyperlink" Target="http://dx.doi.org/10.1371/journal.pone.0001408" TargetMode="External"/><Relationship Id="rId1" Type="http://schemas.openxmlformats.org/officeDocument/2006/relationships/hyperlink" Target="http://www.mendeley.com/research/third-generation-biosensor-based-on-myoglobintio2mwcnts-modified-glassy-carbon-electrode/"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E:\epoctbe\500randomptsww.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E:\epoctbe\500randomptsww.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epoctbe\500randomptsww.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epoctbe\500randomptsww.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epoctbe\500randomptsww.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epoctbe\500randomptsww.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epoctbe\500randomptsww.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E:\epoctbe\500randomptsww.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E:\epoctbe\500randomptsww.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E:\epoctbe\500randomptsww.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GB"/>
  <c:chart>
    <c:title>
      <c:tx>
        <c:rich>
          <a:bodyPr/>
          <a:lstStyle/>
          <a:p>
            <a:pPr>
              <a:defRPr/>
            </a:pPr>
            <a:r>
              <a:rPr lang="en-US"/>
              <a:t>2003</a:t>
            </a:r>
          </a:p>
        </c:rich>
      </c:tx>
      <c:layout>
        <c:manualLayout>
          <c:xMode val="edge"/>
          <c:yMode val="edge"/>
          <c:x val="0.71688034188034055"/>
          <c:y val="7.2249552125181499E-2"/>
        </c:manualLayout>
      </c:layout>
      <c:overlay val="1"/>
    </c:title>
    <c:plotArea>
      <c:layout>
        <c:manualLayout>
          <c:layoutTarget val="inner"/>
          <c:xMode val="edge"/>
          <c:yMode val="edge"/>
          <c:x val="0.26501095965154892"/>
          <c:y val="7.2922915882282474E-2"/>
          <c:w val="0.68652536712480872"/>
          <c:h val="0.57609527631704383"/>
        </c:manualLayout>
      </c:layout>
      <c:barChart>
        <c:barDir val="col"/>
        <c:grouping val="clustered"/>
        <c:ser>
          <c:idx val="0"/>
          <c:order val="0"/>
          <c:cat>
            <c:strRef>
              <c:f>'0525'!$K$552:$K$575</c:f>
              <c:strCache>
                <c:ptCount val="24"/>
                <c:pt idx="0">
                  <c:v>20</c:v>
                </c:pt>
                <c:pt idx="1">
                  <c:v>30</c:v>
                </c:pt>
                <c:pt idx="2">
                  <c:v>40</c:v>
                </c:pt>
                <c:pt idx="3">
                  <c:v>50</c:v>
                </c:pt>
                <c:pt idx="4">
                  <c:v>60</c:v>
                </c:pt>
                <c:pt idx="5">
                  <c:v>70</c:v>
                </c:pt>
                <c:pt idx="6">
                  <c:v>80</c:v>
                </c:pt>
                <c:pt idx="7">
                  <c:v>90</c:v>
                </c:pt>
                <c:pt idx="8">
                  <c:v>100</c:v>
                </c:pt>
                <c:pt idx="9">
                  <c:v>110</c:v>
                </c:pt>
                <c:pt idx="10">
                  <c:v>120</c:v>
                </c:pt>
                <c:pt idx="11">
                  <c:v>130</c:v>
                </c:pt>
                <c:pt idx="12">
                  <c:v>140</c:v>
                </c:pt>
                <c:pt idx="13">
                  <c:v>150</c:v>
                </c:pt>
                <c:pt idx="14">
                  <c:v>160</c:v>
                </c:pt>
                <c:pt idx="15">
                  <c:v>170</c:v>
                </c:pt>
                <c:pt idx="16">
                  <c:v>180</c:v>
                </c:pt>
                <c:pt idx="17">
                  <c:v>190</c:v>
                </c:pt>
                <c:pt idx="18">
                  <c:v>200</c:v>
                </c:pt>
                <c:pt idx="19">
                  <c:v>210</c:v>
                </c:pt>
                <c:pt idx="20">
                  <c:v>220</c:v>
                </c:pt>
                <c:pt idx="21">
                  <c:v>230</c:v>
                </c:pt>
                <c:pt idx="22">
                  <c:v>240</c:v>
                </c:pt>
                <c:pt idx="23">
                  <c:v>More</c:v>
                </c:pt>
              </c:strCache>
            </c:strRef>
          </c:cat>
          <c:val>
            <c:numRef>
              <c:f>'0525'!$L$552:$L$575</c:f>
              <c:numCache>
                <c:formatCode>General</c:formatCode>
                <c:ptCount val="24"/>
                <c:pt idx="0">
                  <c:v>0</c:v>
                </c:pt>
                <c:pt idx="1">
                  <c:v>0</c:v>
                </c:pt>
                <c:pt idx="2">
                  <c:v>0</c:v>
                </c:pt>
                <c:pt idx="3">
                  <c:v>1</c:v>
                </c:pt>
                <c:pt idx="4">
                  <c:v>6</c:v>
                </c:pt>
                <c:pt idx="5">
                  <c:v>12</c:v>
                </c:pt>
                <c:pt idx="6">
                  <c:v>29</c:v>
                </c:pt>
                <c:pt idx="7">
                  <c:v>37</c:v>
                </c:pt>
                <c:pt idx="8">
                  <c:v>47</c:v>
                </c:pt>
                <c:pt idx="9">
                  <c:v>91</c:v>
                </c:pt>
                <c:pt idx="10">
                  <c:v>92</c:v>
                </c:pt>
                <c:pt idx="11">
                  <c:v>66</c:v>
                </c:pt>
                <c:pt idx="12">
                  <c:v>52</c:v>
                </c:pt>
                <c:pt idx="13">
                  <c:v>29</c:v>
                </c:pt>
                <c:pt idx="14">
                  <c:v>21</c:v>
                </c:pt>
                <c:pt idx="15">
                  <c:v>11</c:v>
                </c:pt>
                <c:pt idx="16">
                  <c:v>4</c:v>
                </c:pt>
                <c:pt idx="17">
                  <c:v>1</c:v>
                </c:pt>
                <c:pt idx="18">
                  <c:v>1</c:v>
                </c:pt>
                <c:pt idx="19">
                  <c:v>0</c:v>
                </c:pt>
                <c:pt idx="20">
                  <c:v>0</c:v>
                </c:pt>
                <c:pt idx="21">
                  <c:v>0</c:v>
                </c:pt>
                <c:pt idx="22">
                  <c:v>0</c:v>
                </c:pt>
                <c:pt idx="23">
                  <c:v>0</c:v>
                </c:pt>
              </c:numCache>
            </c:numRef>
          </c:val>
        </c:ser>
        <c:axId val="133725568"/>
        <c:axId val="253896960"/>
      </c:barChart>
      <c:catAx>
        <c:axId val="133725568"/>
        <c:scaling>
          <c:orientation val="minMax"/>
        </c:scaling>
        <c:axPos val="b"/>
        <c:title>
          <c:tx>
            <c:rich>
              <a:bodyPr/>
              <a:lstStyle/>
              <a:p>
                <a:pPr>
                  <a:defRPr/>
                </a:pPr>
                <a:r>
                  <a:rPr lang="en-GB"/>
                  <a:t>CDD Bin</a:t>
                </a:r>
              </a:p>
            </c:rich>
          </c:tx>
        </c:title>
        <c:numFmt formatCode="General" sourceLinked="1"/>
        <c:tickLblPos val="nextTo"/>
        <c:crossAx val="253896960"/>
        <c:crosses val="autoZero"/>
        <c:auto val="1"/>
        <c:lblAlgn val="ctr"/>
        <c:lblOffset val="100"/>
      </c:catAx>
      <c:valAx>
        <c:axId val="253896960"/>
        <c:scaling>
          <c:orientation val="minMax"/>
        </c:scaling>
        <c:axPos val="l"/>
        <c:title>
          <c:tx>
            <c:rich>
              <a:bodyPr/>
              <a:lstStyle/>
              <a:p>
                <a:pPr>
                  <a:defRPr/>
                </a:pPr>
                <a:r>
                  <a:rPr lang="en-GB"/>
                  <a:t>Frequency</a:t>
                </a:r>
              </a:p>
            </c:rich>
          </c:tx>
        </c:title>
        <c:numFmt formatCode="General" sourceLinked="1"/>
        <c:tickLblPos val="nextTo"/>
        <c:crossAx val="133725568"/>
        <c:crosses val="autoZero"/>
        <c:crossBetween val="between"/>
      </c:valAx>
    </c:plotArea>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lang val="en-GB"/>
  <c:chart>
    <c:title>
      <c:tx>
        <c:rich>
          <a:bodyPr/>
          <a:lstStyle/>
          <a:p>
            <a:pPr>
              <a:defRPr/>
            </a:pPr>
            <a:r>
              <a:rPr lang="en-US"/>
              <a:t>2009</a:t>
            </a:r>
          </a:p>
        </c:rich>
      </c:tx>
      <c:layout>
        <c:manualLayout>
          <c:xMode val="edge"/>
          <c:yMode val="edge"/>
          <c:x val="1.7932489451476793E-2"/>
          <c:y val="0.81904761904761902"/>
        </c:manualLayout>
      </c:layout>
      <c:overlay val="1"/>
    </c:title>
    <c:plotArea>
      <c:layout/>
      <c:scatterChart>
        <c:scatterStyle val="lineMarker"/>
        <c:ser>
          <c:idx val="0"/>
          <c:order val="0"/>
          <c:spPr>
            <a:ln w="28575">
              <a:noFill/>
            </a:ln>
          </c:spPr>
          <c:xVal>
            <c:numRef>
              <c:f>'0525'!$AP$2:$AP$486</c:f>
              <c:numCache>
                <c:formatCode>General</c:formatCode>
                <c:ptCount val="485"/>
                <c:pt idx="0">
                  <c:v>1</c:v>
                </c:pt>
                <c:pt idx="1">
                  <c:v>1</c:v>
                </c:pt>
                <c:pt idx="2">
                  <c:v>1</c:v>
                </c:pt>
                <c:pt idx="3">
                  <c:v>0.99999850000000001</c:v>
                </c:pt>
                <c:pt idx="4">
                  <c:v>0.9996659</c:v>
                </c:pt>
                <c:pt idx="5">
                  <c:v>0.99928489999999959</c:v>
                </c:pt>
                <c:pt idx="6">
                  <c:v>0.99812380000000001</c:v>
                </c:pt>
                <c:pt idx="7">
                  <c:v>0.99557849999999959</c:v>
                </c:pt>
                <c:pt idx="8">
                  <c:v>0.99326939999999908</c:v>
                </c:pt>
                <c:pt idx="9">
                  <c:v>0.98653079999999893</c:v>
                </c:pt>
                <c:pt idx="10">
                  <c:v>0.98603709999999956</c:v>
                </c:pt>
                <c:pt idx="11">
                  <c:v>0.9849002</c:v>
                </c:pt>
                <c:pt idx="12">
                  <c:v>0.98287029999999997</c:v>
                </c:pt>
                <c:pt idx="13">
                  <c:v>0.97716409999999998</c:v>
                </c:pt>
                <c:pt idx="14">
                  <c:v>0.96978839999999999</c:v>
                </c:pt>
                <c:pt idx="15">
                  <c:v>0.95974450000000089</c:v>
                </c:pt>
                <c:pt idx="16">
                  <c:v>0.95923559999999997</c:v>
                </c:pt>
                <c:pt idx="17">
                  <c:v>0.94619770000000003</c:v>
                </c:pt>
                <c:pt idx="18">
                  <c:v>0.94508080000000005</c:v>
                </c:pt>
                <c:pt idx="19">
                  <c:v>0.9401414000000009</c:v>
                </c:pt>
                <c:pt idx="20">
                  <c:v>0.93936779999999909</c:v>
                </c:pt>
                <c:pt idx="21">
                  <c:v>0.9321680999999995</c:v>
                </c:pt>
                <c:pt idx="22">
                  <c:v>0.92767520000000103</c:v>
                </c:pt>
                <c:pt idx="23">
                  <c:v>0.92395720000000003</c:v>
                </c:pt>
                <c:pt idx="24">
                  <c:v>0.9236837</c:v>
                </c:pt>
                <c:pt idx="25">
                  <c:v>0.92106160000000004</c:v>
                </c:pt>
                <c:pt idx="26">
                  <c:v>0.91672080000000089</c:v>
                </c:pt>
                <c:pt idx="27">
                  <c:v>0.91197649999999997</c:v>
                </c:pt>
                <c:pt idx="28">
                  <c:v>0.90998049999999997</c:v>
                </c:pt>
                <c:pt idx="29">
                  <c:v>0.89786940000000004</c:v>
                </c:pt>
                <c:pt idx="30">
                  <c:v>0.89421289999999909</c:v>
                </c:pt>
                <c:pt idx="31">
                  <c:v>0.88075329999999996</c:v>
                </c:pt>
                <c:pt idx="32">
                  <c:v>0.87659240000000005</c:v>
                </c:pt>
                <c:pt idx="33">
                  <c:v>0.87575610000000004</c:v>
                </c:pt>
                <c:pt idx="34">
                  <c:v>0.8737901000000009</c:v>
                </c:pt>
                <c:pt idx="35">
                  <c:v>0.86901709999999999</c:v>
                </c:pt>
                <c:pt idx="36">
                  <c:v>0.86472490000000091</c:v>
                </c:pt>
                <c:pt idx="37">
                  <c:v>0.85389580000000143</c:v>
                </c:pt>
                <c:pt idx="38">
                  <c:v>0.84418769999999999</c:v>
                </c:pt>
                <c:pt idx="39">
                  <c:v>0.83091720000000002</c:v>
                </c:pt>
                <c:pt idx="40">
                  <c:v>0.82367270000000004</c:v>
                </c:pt>
                <c:pt idx="41">
                  <c:v>0.82204940000000104</c:v>
                </c:pt>
                <c:pt idx="42">
                  <c:v>0.81938420000000001</c:v>
                </c:pt>
                <c:pt idx="43">
                  <c:v>0.81729110000000005</c:v>
                </c:pt>
                <c:pt idx="44">
                  <c:v>0.81425499999999951</c:v>
                </c:pt>
                <c:pt idx="45">
                  <c:v>0.80653079999999922</c:v>
                </c:pt>
                <c:pt idx="46">
                  <c:v>0.80369720000000089</c:v>
                </c:pt>
                <c:pt idx="47">
                  <c:v>0.80211339999999909</c:v>
                </c:pt>
                <c:pt idx="48">
                  <c:v>0.80118020000000001</c:v>
                </c:pt>
                <c:pt idx="49">
                  <c:v>0.79225609999999957</c:v>
                </c:pt>
                <c:pt idx="50">
                  <c:v>0.77854470000000064</c:v>
                </c:pt>
                <c:pt idx="51">
                  <c:v>0.77244120000000105</c:v>
                </c:pt>
                <c:pt idx="52">
                  <c:v>0.77041890000000002</c:v>
                </c:pt>
                <c:pt idx="53">
                  <c:v>0.76710500000000104</c:v>
                </c:pt>
                <c:pt idx="54">
                  <c:v>0.76418660000000005</c:v>
                </c:pt>
                <c:pt idx="55">
                  <c:v>0.76073340000000089</c:v>
                </c:pt>
                <c:pt idx="56">
                  <c:v>0.75826660000000001</c:v>
                </c:pt>
                <c:pt idx="57">
                  <c:v>0.74986269999999999</c:v>
                </c:pt>
                <c:pt idx="58">
                  <c:v>0.74102650000000003</c:v>
                </c:pt>
                <c:pt idx="59">
                  <c:v>0.73924830000000064</c:v>
                </c:pt>
                <c:pt idx="60">
                  <c:v>0.72945910000000003</c:v>
                </c:pt>
                <c:pt idx="61">
                  <c:v>0.72929530000000065</c:v>
                </c:pt>
                <c:pt idx="62">
                  <c:v>0.72907979999999994</c:v>
                </c:pt>
                <c:pt idx="63">
                  <c:v>0.72882690000000061</c:v>
                </c:pt>
                <c:pt idx="64">
                  <c:v>0.72738159999999996</c:v>
                </c:pt>
                <c:pt idx="65">
                  <c:v>0.7256716000000013</c:v>
                </c:pt>
                <c:pt idx="66">
                  <c:v>0.69098809999999999</c:v>
                </c:pt>
                <c:pt idx="67">
                  <c:v>0.69092410000000004</c:v>
                </c:pt>
                <c:pt idx="68">
                  <c:v>0.6847398000000009</c:v>
                </c:pt>
                <c:pt idx="69">
                  <c:v>0.67185820000000118</c:v>
                </c:pt>
                <c:pt idx="70">
                  <c:v>0.66662030000000105</c:v>
                </c:pt>
                <c:pt idx="71">
                  <c:v>0.66120550000000089</c:v>
                </c:pt>
                <c:pt idx="72">
                  <c:v>0.65453980000000089</c:v>
                </c:pt>
                <c:pt idx="73">
                  <c:v>0.65167470000000105</c:v>
                </c:pt>
                <c:pt idx="74">
                  <c:v>0.63497269999999995</c:v>
                </c:pt>
                <c:pt idx="75">
                  <c:v>0.63439730000000005</c:v>
                </c:pt>
                <c:pt idx="76">
                  <c:v>0.61839619999999951</c:v>
                </c:pt>
                <c:pt idx="77">
                  <c:v>0.61581590000000064</c:v>
                </c:pt>
                <c:pt idx="78">
                  <c:v>0.61324389999999995</c:v>
                </c:pt>
                <c:pt idx="79">
                  <c:v>0.61227540000000102</c:v>
                </c:pt>
                <c:pt idx="80">
                  <c:v>0.60987200000000064</c:v>
                </c:pt>
                <c:pt idx="81">
                  <c:v>0.60985430000000063</c:v>
                </c:pt>
                <c:pt idx="82">
                  <c:v>0.60914219999999997</c:v>
                </c:pt>
                <c:pt idx="83">
                  <c:v>0.60068330000000003</c:v>
                </c:pt>
                <c:pt idx="84">
                  <c:v>0.58625949999999949</c:v>
                </c:pt>
                <c:pt idx="85">
                  <c:v>0.58059849999999957</c:v>
                </c:pt>
                <c:pt idx="86">
                  <c:v>0.56402129999999995</c:v>
                </c:pt>
                <c:pt idx="87">
                  <c:v>0.56329419999999997</c:v>
                </c:pt>
                <c:pt idx="88">
                  <c:v>0.56273340000000005</c:v>
                </c:pt>
                <c:pt idx="89">
                  <c:v>0.55894870000000063</c:v>
                </c:pt>
                <c:pt idx="90">
                  <c:v>0.55117919999999998</c:v>
                </c:pt>
                <c:pt idx="91">
                  <c:v>0.54897570000000062</c:v>
                </c:pt>
                <c:pt idx="92">
                  <c:v>0.53966919999999996</c:v>
                </c:pt>
                <c:pt idx="93">
                  <c:v>0.53934789999999999</c:v>
                </c:pt>
                <c:pt idx="94">
                  <c:v>0.51785199999999998</c:v>
                </c:pt>
                <c:pt idx="95">
                  <c:v>0.513019</c:v>
                </c:pt>
                <c:pt idx="96">
                  <c:v>0.51234760000000001</c:v>
                </c:pt>
                <c:pt idx="97">
                  <c:v>0.51092409999999999</c:v>
                </c:pt>
                <c:pt idx="98">
                  <c:v>0.50310629999999956</c:v>
                </c:pt>
                <c:pt idx="99">
                  <c:v>0.49944860000000052</c:v>
                </c:pt>
                <c:pt idx="100">
                  <c:v>0.48622610000000038</c:v>
                </c:pt>
                <c:pt idx="101">
                  <c:v>0.47867410000000032</c:v>
                </c:pt>
                <c:pt idx="102">
                  <c:v>0.46717310000000001</c:v>
                </c:pt>
                <c:pt idx="103">
                  <c:v>0.4667077</c:v>
                </c:pt>
                <c:pt idx="104">
                  <c:v>0.46474509999999997</c:v>
                </c:pt>
                <c:pt idx="105">
                  <c:v>0.46198810000000046</c:v>
                </c:pt>
                <c:pt idx="106">
                  <c:v>0.45225970000000004</c:v>
                </c:pt>
                <c:pt idx="107">
                  <c:v>0.44481970000000032</c:v>
                </c:pt>
                <c:pt idx="108">
                  <c:v>0.43090410000000046</c:v>
                </c:pt>
                <c:pt idx="109">
                  <c:v>0.42556780000000038</c:v>
                </c:pt>
                <c:pt idx="110">
                  <c:v>0.42133430000000038</c:v>
                </c:pt>
                <c:pt idx="111">
                  <c:v>0.41207530000000031</c:v>
                </c:pt>
                <c:pt idx="112">
                  <c:v>0.40839230000000032</c:v>
                </c:pt>
                <c:pt idx="113">
                  <c:v>0.38811870000000065</c:v>
                </c:pt>
                <c:pt idx="114">
                  <c:v>0.37325270000000038</c:v>
                </c:pt>
                <c:pt idx="115">
                  <c:v>0.35443340000000001</c:v>
                </c:pt>
                <c:pt idx="116">
                  <c:v>0.34411030000000031</c:v>
                </c:pt>
                <c:pt idx="117">
                  <c:v>0.34237350000000039</c:v>
                </c:pt>
                <c:pt idx="118">
                  <c:v>0.33848380000000078</c:v>
                </c:pt>
                <c:pt idx="119">
                  <c:v>0.33686610000000078</c:v>
                </c:pt>
                <c:pt idx="120">
                  <c:v>0.32313520000000001</c:v>
                </c:pt>
                <c:pt idx="121">
                  <c:v>0.32288960000000078</c:v>
                </c:pt>
                <c:pt idx="122">
                  <c:v>0.32269550000000002</c:v>
                </c:pt>
                <c:pt idx="123">
                  <c:v>0.30027980000000032</c:v>
                </c:pt>
                <c:pt idx="124">
                  <c:v>0.29991290000000065</c:v>
                </c:pt>
                <c:pt idx="125">
                  <c:v>0.28702770000000039</c:v>
                </c:pt>
                <c:pt idx="126">
                  <c:v>0.28516560000000002</c:v>
                </c:pt>
                <c:pt idx="127">
                  <c:v>0.27987100000000031</c:v>
                </c:pt>
                <c:pt idx="128">
                  <c:v>0.27195730000000001</c:v>
                </c:pt>
                <c:pt idx="129">
                  <c:v>0.26862060000000032</c:v>
                </c:pt>
                <c:pt idx="130">
                  <c:v>0.25921709999999998</c:v>
                </c:pt>
                <c:pt idx="131">
                  <c:v>0.25832310000000008</c:v>
                </c:pt>
                <c:pt idx="132">
                  <c:v>0.24223490000000023</c:v>
                </c:pt>
                <c:pt idx="133">
                  <c:v>0.24114420000000023</c:v>
                </c:pt>
                <c:pt idx="134">
                  <c:v>0.23349250000000019</c:v>
                </c:pt>
                <c:pt idx="135">
                  <c:v>0.22552069999999988</c:v>
                </c:pt>
                <c:pt idx="136">
                  <c:v>0.21401750000000022</c:v>
                </c:pt>
                <c:pt idx="137">
                  <c:v>0.20600489999999999</c:v>
                </c:pt>
                <c:pt idx="138">
                  <c:v>0.20268539999999999</c:v>
                </c:pt>
                <c:pt idx="139">
                  <c:v>0.20231360000000001</c:v>
                </c:pt>
                <c:pt idx="140">
                  <c:v>0.20211620000000019</c:v>
                </c:pt>
                <c:pt idx="141">
                  <c:v>0.19427849999999999</c:v>
                </c:pt>
                <c:pt idx="142">
                  <c:v>0.19408819999999999</c:v>
                </c:pt>
                <c:pt idx="143">
                  <c:v>0.19215979999999988</c:v>
                </c:pt>
                <c:pt idx="144">
                  <c:v>0.18600910000000029</c:v>
                </c:pt>
                <c:pt idx="145">
                  <c:v>0.18270550000000019</c:v>
                </c:pt>
                <c:pt idx="146">
                  <c:v>0.17681169999999999</c:v>
                </c:pt>
                <c:pt idx="147">
                  <c:v>0.17590130000000029</c:v>
                </c:pt>
                <c:pt idx="148">
                  <c:v>0.17521570000000022</c:v>
                </c:pt>
                <c:pt idx="149">
                  <c:v>0.16920320000000019</c:v>
                </c:pt>
                <c:pt idx="150">
                  <c:v>0.16587549999999998</c:v>
                </c:pt>
                <c:pt idx="151">
                  <c:v>0.16513749999999999</c:v>
                </c:pt>
                <c:pt idx="152">
                  <c:v>0.16506199999999999</c:v>
                </c:pt>
                <c:pt idx="153">
                  <c:v>0.16058339999999999</c:v>
                </c:pt>
                <c:pt idx="154">
                  <c:v>0.15499310000000033</c:v>
                </c:pt>
                <c:pt idx="155">
                  <c:v>0.15278850000000019</c:v>
                </c:pt>
                <c:pt idx="156">
                  <c:v>0.14786869999999999</c:v>
                </c:pt>
                <c:pt idx="157">
                  <c:v>0.14553040000000025</c:v>
                </c:pt>
                <c:pt idx="158">
                  <c:v>0.14482</c:v>
                </c:pt>
                <c:pt idx="159">
                  <c:v>0.14432200000000001</c:v>
                </c:pt>
                <c:pt idx="160">
                  <c:v>0.13945959999999999</c:v>
                </c:pt>
                <c:pt idx="161">
                  <c:v>0.13481979999999999</c:v>
                </c:pt>
                <c:pt idx="162">
                  <c:v>0.12873879999999999</c:v>
                </c:pt>
                <c:pt idx="163">
                  <c:v>0.1286841</c:v>
                </c:pt>
                <c:pt idx="164">
                  <c:v>0.12699460000000001</c:v>
                </c:pt>
                <c:pt idx="165">
                  <c:v>0.12528349999999999</c:v>
                </c:pt>
                <c:pt idx="166">
                  <c:v>0.1252056</c:v>
                </c:pt>
                <c:pt idx="167">
                  <c:v>0.12009160000000015</c:v>
                </c:pt>
                <c:pt idx="168">
                  <c:v>0.10719680000000015</c:v>
                </c:pt>
                <c:pt idx="169">
                  <c:v>0.1057174</c:v>
                </c:pt>
                <c:pt idx="170">
                  <c:v>0.10383299999999998</c:v>
                </c:pt>
                <c:pt idx="171">
                  <c:v>0.10208250000000002</c:v>
                </c:pt>
                <c:pt idx="172">
                  <c:v>0.1016075</c:v>
                </c:pt>
                <c:pt idx="173">
                  <c:v>0.1009512</c:v>
                </c:pt>
                <c:pt idx="174">
                  <c:v>9.8813200000000004E-2</c:v>
                </c:pt>
                <c:pt idx="175">
                  <c:v>9.708410000000002E-2</c:v>
                </c:pt>
                <c:pt idx="176">
                  <c:v>9.5861800000000066E-2</c:v>
                </c:pt>
                <c:pt idx="177">
                  <c:v>9.5365600000000023E-2</c:v>
                </c:pt>
                <c:pt idx="178">
                  <c:v>9.4795400000000224E-2</c:v>
                </c:pt>
                <c:pt idx="179">
                  <c:v>9.360610000000022E-2</c:v>
                </c:pt>
                <c:pt idx="180">
                  <c:v>9.1054100000000068E-2</c:v>
                </c:pt>
                <c:pt idx="181">
                  <c:v>8.9647800000000138E-2</c:v>
                </c:pt>
                <c:pt idx="182">
                  <c:v>8.644700000000001E-2</c:v>
                </c:pt>
                <c:pt idx="183">
                  <c:v>8.6213000000000012E-2</c:v>
                </c:pt>
                <c:pt idx="184">
                  <c:v>8.5868100000000003E-2</c:v>
                </c:pt>
                <c:pt idx="185">
                  <c:v>8.5247600000000021E-2</c:v>
                </c:pt>
                <c:pt idx="186">
                  <c:v>8.4531000000000148E-2</c:v>
                </c:pt>
                <c:pt idx="187">
                  <c:v>8.3663500000000127E-2</c:v>
                </c:pt>
                <c:pt idx="188">
                  <c:v>7.6363600000000115E-2</c:v>
                </c:pt>
                <c:pt idx="189">
                  <c:v>7.6068399999999994E-2</c:v>
                </c:pt>
                <c:pt idx="190">
                  <c:v>7.5077400000000002E-2</c:v>
                </c:pt>
                <c:pt idx="191">
                  <c:v>7.4475600000000031E-2</c:v>
                </c:pt>
                <c:pt idx="192">
                  <c:v>7.4147199999999996E-2</c:v>
                </c:pt>
                <c:pt idx="193">
                  <c:v>6.8191000000000002E-2</c:v>
                </c:pt>
                <c:pt idx="194">
                  <c:v>6.5714400000000117E-2</c:v>
                </c:pt>
                <c:pt idx="195">
                  <c:v>6.4698000000000033E-2</c:v>
                </c:pt>
                <c:pt idx="196">
                  <c:v>6.3792900000000111E-2</c:v>
                </c:pt>
                <c:pt idx="197">
                  <c:v>6.3305E-2</c:v>
                </c:pt>
                <c:pt idx="198">
                  <c:v>6.1894300000000013E-2</c:v>
                </c:pt>
                <c:pt idx="199">
                  <c:v>6.1267099999999998E-2</c:v>
                </c:pt>
                <c:pt idx="200">
                  <c:v>5.8618299999999998E-2</c:v>
                </c:pt>
                <c:pt idx="201">
                  <c:v>5.8040700000000001E-2</c:v>
                </c:pt>
                <c:pt idx="202">
                  <c:v>5.6443500000000001E-2</c:v>
                </c:pt>
                <c:pt idx="203">
                  <c:v>5.6304399999999998E-2</c:v>
                </c:pt>
                <c:pt idx="204">
                  <c:v>5.5379100000000001E-2</c:v>
                </c:pt>
                <c:pt idx="205">
                  <c:v>5.4993700000000097E-2</c:v>
                </c:pt>
                <c:pt idx="206">
                  <c:v>5.4162200000000098E-2</c:v>
                </c:pt>
                <c:pt idx="207">
                  <c:v>5.3540199999999975E-2</c:v>
                </c:pt>
                <c:pt idx="208">
                  <c:v>5.1600899999999957E-2</c:v>
                </c:pt>
                <c:pt idx="209">
                  <c:v>5.0732400000000122E-2</c:v>
                </c:pt>
                <c:pt idx="210">
                  <c:v>5.0410200000000072E-2</c:v>
                </c:pt>
                <c:pt idx="211">
                  <c:v>4.9482900000000121E-2</c:v>
                </c:pt>
                <c:pt idx="212">
                  <c:v>4.8355000000000002E-2</c:v>
                </c:pt>
                <c:pt idx="213">
                  <c:v>4.7331500000000033E-2</c:v>
                </c:pt>
                <c:pt idx="214">
                  <c:v>4.6847600000000003E-2</c:v>
                </c:pt>
                <c:pt idx="215">
                  <c:v>4.6834000000000001E-2</c:v>
                </c:pt>
                <c:pt idx="216">
                  <c:v>4.5280099999999997E-2</c:v>
                </c:pt>
                <c:pt idx="217">
                  <c:v>4.5191700000000001E-2</c:v>
                </c:pt>
                <c:pt idx="218">
                  <c:v>4.4262100000000013E-2</c:v>
                </c:pt>
                <c:pt idx="219">
                  <c:v>4.2487000000000032E-2</c:v>
                </c:pt>
                <c:pt idx="220">
                  <c:v>4.1884999999999999E-2</c:v>
                </c:pt>
                <c:pt idx="221">
                  <c:v>4.0768500000000013E-2</c:v>
                </c:pt>
                <c:pt idx="222">
                  <c:v>4.0628299999999985E-2</c:v>
                </c:pt>
                <c:pt idx="223">
                  <c:v>4.0250099999999997E-2</c:v>
                </c:pt>
                <c:pt idx="224">
                  <c:v>3.9016799999999997E-2</c:v>
                </c:pt>
                <c:pt idx="225">
                  <c:v>3.7928099999999999E-2</c:v>
                </c:pt>
                <c:pt idx="226">
                  <c:v>3.7497700000000057E-2</c:v>
                </c:pt>
                <c:pt idx="227">
                  <c:v>3.6887700000000058E-2</c:v>
                </c:pt>
                <c:pt idx="228">
                  <c:v>3.5623599999999998E-2</c:v>
                </c:pt>
                <c:pt idx="229">
                  <c:v>3.4431200000000065E-2</c:v>
                </c:pt>
                <c:pt idx="230">
                  <c:v>3.4203499999999998E-2</c:v>
                </c:pt>
                <c:pt idx="231">
                  <c:v>3.3266299999999999E-2</c:v>
                </c:pt>
                <c:pt idx="232">
                  <c:v>3.304350000000001E-2</c:v>
                </c:pt>
                <c:pt idx="233">
                  <c:v>3.2895300000000065E-2</c:v>
                </c:pt>
                <c:pt idx="234">
                  <c:v>3.2767999999999999E-2</c:v>
                </c:pt>
                <c:pt idx="235">
                  <c:v>3.1987400000000006E-2</c:v>
                </c:pt>
                <c:pt idx="236">
                  <c:v>3.1260599999999999E-2</c:v>
                </c:pt>
                <c:pt idx="237">
                  <c:v>3.0904500000000001E-2</c:v>
                </c:pt>
                <c:pt idx="238">
                  <c:v>2.9222399999999999E-2</c:v>
                </c:pt>
                <c:pt idx="239">
                  <c:v>2.9206200000000002E-2</c:v>
                </c:pt>
                <c:pt idx="240">
                  <c:v>2.9158199999999978E-2</c:v>
                </c:pt>
                <c:pt idx="241">
                  <c:v>2.897630000000001E-2</c:v>
                </c:pt>
                <c:pt idx="242">
                  <c:v>2.8201300000000033E-2</c:v>
                </c:pt>
                <c:pt idx="243">
                  <c:v>2.6152499999999978E-2</c:v>
                </c:pt>
                <c:pt idx="244">
                  <c:v>2.5391400000000001E-2</c:v>
                </c:pt>
                <c:pt idx="245">
                  <c:v>2.4882899999999999E-2</c:v>
                </c:pt>
                <c:pt idx="246">
                  <c:v>2.4444899999999999E-2</c:v>
                </c:pt>
                <c:pt idx="247">
                  <c:v>2.426710000000001E-2</c:v>
                </c:pt>
                <c:pt idx="248">
                  <c:v>2.18625E-2</c:v>
                </c:pt>
                <c:pt idx="249">
                  <c:v>2.1228399999999998E-2</c:v>
                </c:pt>
                <c:pt idx="250">
                  <c:v>2.11807E-2</c:v>
                </c:pt>
                <c:pt idx="251">
                  <c:v>2.0570700000000001E-2</c:v>
                </c:pt>
                <c:pt idx="252">
                  <c:v>2.05293E-2</c:v>
                </c:pt>
                <c:pt idx="253">
                  <c:v>2.0401900000000046E-2</c:v>
                </c:pt>
                <c:pt idx="254">
                  <c:v>2.0270400000000001E-2</c:v>
                </c:pt>
                <c:pt idx="255">
                  <c:v>2.0127900000000001E-2</c:v>
                </c:pt>
                <c:pt idx="256">
                  <c:v>1.9145300000000021E-2</c:v>
                </c:pt>
                <c:pt idx="257">
                  <c:v>1.8462400000000028E-2</c:v>
                </c:pt>
                <c:pt idx="258">
                  <c:v>1.8147900000000005E-2</c:v>
                </c:pt>
                <c:pt idx="259">
                  <c:v>1.8104700000000001E-2</c:v>
                </c:pt>
                <c:pt idx="260">
                  <c:v>1.789E-2</c:v>
                </c:pt>
                <c:pt idx="261">
                  <c:v>1.7414599999999999E-2</c:v>
                </c:pt>
                <c:pt idx="262">
                  <c:v>1.6728900000000001E-2</c:v>
                </c:pt>
                <c:pt idx="263">
                  <c:v>1.51699E-2</c:v>
                </c:pt>
                <c:pt idx="264">
                  <c:v>1.4804400000000007E-2</c:v>
                </c:pt>
                <c:pt idx="265">
                  <c:v>1.45337E-2</c:v>
                </c:pt>
                <c:pt idx="266">
                  <c:v>1.3794000000000001E-2</c:v>
                </c:pt>
                <c:pt idx="267">
                  <c:v>1.3277100000000003E-2</c:v>
                </c:pt>
                <c:pt idx="268">
                  <c:v>1.3222299999999999E-2</c:v>
                </c:pt>
                <c:pt idx="269">
                  <c:v>1.3129999999999999E-2</c:v>
                </c:pt>
                <c:pt idx="270">
                  <c:v>1.2667400000000001E-2</c:v>
                </c:pt>
                <c:pt idx="271">
                  <c:v>1.2544400000000001E-2</c:v>
                </c:pt>
                <c:pt idx="272">
                  <c:v>1.2284500000000005E-2</c:v>
                </c:pt>
                <c:pt idx="273">
                  <c:v>1.1888299999999999E-2</c:v>
                </c:pt>
                <c:pt idx="274">
                  <c:v>1.1679400000000001E-2</c:v>
                </c:pt>
                <c:pt idx="275">
                  <c:v>1.1293900000000001E-2</c:v>
                </c:pt>
                <c:pt idx="276">
                  <c:v>1.12379E-2</c:v>
                </c:pt>
                <c:pt idx="277">
                  <c:v>1.1191300000000001E-2</c:v>
                </c:pt>
                <c:pt idx="278">
                  <c:v>1.0822900000000003E-2</c:v>
                </c:pt>
                <c:pt idx="279">
                  <c:v>1.0531100000000003E-2</c:v>
                </c:pt>
                <c:pt idx="280">
                  <c:v>1.0500000000000015E-2</c:v>
                </c:pt>
                <c:pt idx="281">
                  <c:v>9.8823000000000123E-3</c:v>
                </c:pt>
                <c:pt idx="282">
                  <c:v>9.8676000000000163E-3</c:v>
                </c:pt>
                <c:pt idx="283">
                  <c:v>9.4666000000000246E-3</c:v>
                </c:pt>
                <c:pt idx="284">
                  <c:v>9.1194000000000067E-3</c:v>
                </c:pt>
                <c:pt idx="285">
                  <c:v>9.0739000000000028E-3</c:v>
                </c:pt>
                <c:pt idx="286">
                  <c:v>8.9752000000000165E-3</c:v>
                </c:pt>
                <c:pt idx="287">
                  <c:v>8.8810000000000121E-3</c:v>
                </c:pt>
                <c:pt idx="288">
                  <c:v>8.2331000000000001E-3</c:v>
                </c:pt>
                <c:pt idx="289">
                  <c:v>8.1976000000000028E-3</c:v>
                </c:pt>
                <c:pt idx="290">
                  <c:v>8.0539000000000218E-3</c:v>
                </c:pt>
                <c:pt idx="291">
                  <c:v>7.7512000000000145E-3</c:v>
                </c:pt>
                <c:pt idx="292">
                  <c:v>7.6628E-3</c:v>
                </c:pt>
                <c:pt idx="293">
                  <c:v>7.5522000000000072E-3</c:v>
                </c:pt>
                <c:pt idx="294">
                  <c:v>7.4073000000000073E-3</c:v>
                </c:pt>
                <c:pt idx="295">
                  <c:v>7.2238000000000024E-3</c:v>
                </c:pt>
                <c:pt idx="296">
                  <c:v>7.2129000000000004E-3</c:v>
                </c:pt>
                <c:pt idx="297">
                  <c:v>7.0135000000000024E-3</c:v>
                </c:pt>
                <c:pt idx="298">
                  <c:v>6.7795000000000112E-3</c:v>
                </c:pt>
                <c:pt idx="299">
                  <c:v>6.4804000000000103E-3</c:v>
                </c:pt>
                <c:pt idx="300">
                  <c:v>6.4137000000000083E-3</c:v>
                </c:pt>
                <c:pt idx="301">
                  <c:v>6.2342000000000083E-3</c:v>
                </c:pt>
                <c:pt idx="302">
                  <c:v>6.0545E-3</c:v>
                </c:pt>
                <c:pt idx="303">
                  <c:v>5.5329000000000003E-3</c:v>
                </c:pt>
                <c:pt idx="304">
                  <c:v>5.3999000000000061E-3</c:v>
                </c:pt>
                <c:pt idx="305">
                  <c:v>5.3416000000000123E-3</c:v>
                </c:pt>
                <c:pt idx="306">
                  <c:v>5.0178999999999996E-3</c:v>
                </c:pt>
                <c:pt idx="307">
                  <c:v>4.9604000000000072E-3</c:v>
                </c:pt>
                <c:pt idx="308">
                  <c:v>4.9543000000000061E-3</c:v>
                </c:pt>
                <c:pt idx="309">
                  <c:v>4.4341000000000024E-3</c:v>
                </c:pt>
                <c:pt idx="310">
                  <c:v>4.0455999999999999E-3</c:v>
                </c:pt>
                <c:pt idx="311">
                  <c:v>4.0454000000000002E-3</c:v>
                </c:pt>
                <c:pt idx="312">
                  <c:v>3.9461000000000062E-3</c:v>
                </c:pt>
                <c:pt idx="313">
                  <c:v>3.8814000000000036E-3</c:v>
                </c:pt>
                <c:pt idx="314">
                  <c:v>3.6003000000000051E-3</c:v>
                </c:pt>
                <c:pt idx="315">
                  <c:v>3.5617000000000036E-3</c:v>
                </c:pt>
                <c:pt idx="316">
                  <c:v>3.2486000000000056E-3</c:v>
                </c:pt>
                <c:pt idx="317">
                  <c:v>3.2322000000000002E-3</c:v>
                </c:pt>
                <c:pt idx="318">
                  <c:v>3.0577000000000035E-3</c:v>
                </c:pt>
                <c:pt idx="319">
                  <c:v>3.0452000000000035E-3</c:v>
                </c:pt>
                <c:pt idx="320">
                  <c:v>2.9672000000000036E-3</c:v>
                </c:pt>
                <c:pt idx="321">
                  <c:v>2.9576000000000012E-3</c:v>
                </c:pt>
                <c:pt idx="322">
                  <c:v>2.8687000000000035E-3</c:v>
                </c:pt>
                <c:pt idx="323">
                  <c:v>2.6561000000000002E-3</c:v>
                </c:pt>
                <c:pt idx="324">
                  <c:v>2.4898000000000012E-3</c:v>
                </c:pt>
                <c:pt idx="325">
                  <c:v>2.4743000000000031E-3</c:v>
                </c:pt>
                <c:pt idx="326">
                  <c:v>2.3761999999999998E-3</c:v>
                </c:pt>
                <c:pt idx="327">
                  <c:v>2.353300000000003E-3</c:v>
                </c:pt>
                <c:pt idx="328">
                  <c:v>2.2087000000000048E-3</c:v>
                </c:pt>
                <c:pt idx="329">
                  <c:v>2.1499000000000036E-3</c:v>
                </c:pt>
                <c:pt idx="330">
                  <c:v>2.1167E-3</c:v>
                </c:pt>
                <c:pt idx="331">
                  <c:v>2.0239000000000051E-3</c:v>
                </c:pt>
                <c:pt idx="332">
                  <c:v>2.0172000000000002E-3</c:v>
                </c:pt>
                <c:pt idx="333">
                  <c:v>1.971100000000003E-3</c:v>
                </c:pt>
                <c:pt idx="334">
                  <c:v>1.9238000000000016E-3</c:v>
                </c:pt>
                <c:pt idx="335">
                  <c:v>1.9223000000000033E-3</c:v>
                </c:pt>
                <c:pt idx="336">
                  <c:v>1.870900000000003E-3</c:v>
                </c:pt>
                <c:pt idx="337">
                  <c:v>1.8531000000000023E-3</c:v>
                </c:pt>
                <c:pt idx="338">
                  <c:v>1.8475000000000015E-3</c:v>
                </c:pt>
                <c:pt idx="339">
                  <c:v>1.834300000000002E-3</c:v>
                </c:pt>
                <c:pt idx="340">
                  <c:v>1.8086000000000018E-3</c:v>
                </c:pt>
                <c:pt idx="341">
                  <c:v>1.6450000000000024E-3</c:v>
                </c:pt>
                <c:pt idx="342">
                  <c:v>1.6003000000000015E-3</c:v>
                </c:pt>
                <c:pt idx="343">
                  <c:v>1.5646000000000015E-3</c:v>
                </c:pt>
                <c:pt idx="344">
                  <c:v>1.5087000000000015E-3</c:v>
                </c:pt>
                <c:pt idx="345">
                  <c:v>1.4813000000000001E-3</c:v>
                </c:pt>
                <c:pt idx="346">
                  <c:v>1.4731000000000015E-3</c:v>
                </c:pt>
                <c:pt idx="347">
                  <c:v>1.4381000000000001E-3</c:v>
                </c:pt>
                <c:pt idx="348">
                  <c:v>1.3617000000000015E-3</c:v>
                </c:pt>
                <c:pt idx="349">
                  <c:v>1.3064000000000023E-3</c:v>
                </c:pt>
                <c:pt idx="350">
                  <c:v>1.2182000000000015E-3</c:v>
                </c:pt>
                <c:pt idx="351">
                  <c:v>1.2034000000000001E-3</c:v>
                </c:pt>
                <c:pt idx="352">
                  <c:v>1.1751000000000023E-3</c:v>
                </c:pt>
                <c:pt idx="353">
                  <c:v>1.1592000000000015E-3</c:v>
                </c:pt>
                <c:pt idx="354">
                  <c:v>1.0032999999999984E-3</c:v>
                </c:pt>
                <c:pt idx="355">
                  <c:v>8.839000000000017E-4</c:v>
                </c:pt>
                <c:pt idx="356">
                  <c:v>8.6750000000000173E-4</c:v>
                </c:pt>
                <c:pt idx="357">
                  <c:v>8.3830000000000189E-4</c:v>
                </c:pt>
                <c:pt idx="358">
                  <c:v>8.2430000000000003E-4</c:v>
                </c:pt>
                <c:pt idx="359">
                  <c:v>8.1790000000000161E-4</c:v>
                </c:pt>
                <c:pt idx="360">
                  <c:v>7.8020000000000075E-4</c:v>
                </c:pt>
                <c:pt idx="361">
                  <c:v>7.1780000000000097E-4</c:v>
                </c:pt>
                <c:pt idx="362">
                  <c:v>7.1230000000000013E-4</c:v>
                </c:pt>
                <c:pt idx="363">
                  <c:v>6.1280000000000004E-4</c:v>
                </c:pt>
                <c:pt idx="364">
                  <c:v>6.0870000000000086E-4</c:v>
                </c:pt>
                <c:pt idx="365">
                  <c:v>5.8180000000000081E-4</c:v>
                </c:pt>
                <c:pt idx="366">
                  <c:v>5.4260000000000083E-4</c:v>
                </c:pt>
                <c:pt idx="367">
                  <c:v>5.2290000000000084E-4</c:v>
                </c:pt>
                <c:pt idx="368">
                  <c:v>5.2270000000000018E-4</c:v>
                </c:pt>
                <c:pt idx="369">
                  <c:v>4.7370000000000083E-4</c:v>
                </c:pt>
                <c:pt idx="370">
                  <c:v>4.6529999999999998E-4</c:v>
                </c:pt>
                <c:pt idx="371">
                  <c:v>4.6470000000000002E-4</c:v>
                </c:pt>
                <c:pt idx="372">
                  <c:v>4.5780000000000083E-4</c:v>
                </c:pt>
                <c:pt idx="373">
                  <c:v>4.192E-4</c:v>
                </c:pt>
                <c:pt idx="374">
                  <c:v>3.9750000000000012E-4</c:v>
                </c:pt>
                <c:pt idx="375">
                  <c:v>3.8510000000000036E-4</c:v>
                </c:pt>
                <c:pt idx="376">
                  <c:v>3.7040000000000076E-4</c:v>
                </c:pt>
                <c:pt idx="377">
                  <c:v>3.6780000000000048E-4</c:v>
                </c:pt>
                <c:pt idx="378">
                  <c:v>3.6630000000000072E-4</c:v>
                </c:pt>
                <c:pt idx="379">
                  <c:v>3.6170000000000055E-4</c:v>
                </c:pt>
                <c:pt idx="380">
                  <c:v>3.4270000000000058E-4</c:v>
                </c:pt>
                <c:pt idx="381">
                  <c:v>3.412E-4</c:v>
                </c:pt>
                <c:pt idx="382">
                  <c:v>3.1420000000000037E-4</c:v>
                </c:pt>
                <c:pt idx="383">
                  <c:v>3.0840000000000056E-4</c:v>
                </c:pt>
                <c:pt idx="384">
                  <c:v>2.9090000000000002E-4</c:v>
                </c:pt>
                <c:pt idx="385">
                  <c:v>2.8040000000000036E-4</c:v>
                </c:pt>
                <c:pt idx="386">
                  <c:v>2.672000000000001E-4</c:v>
                </c:pt>
                <c:pt idx="387">
                  <c:v>2.225000000000005E-4</c:v>
                </c:pt>
                <c:pt idx="388">
                  <c:v>2.1140000000000012E-4</c:v>
                </c:pt>
                <c:pt idx="389">
                  <c:v>1.9640000000000046E-4</c:v>
                </c:pt>
                <c:pt idx="390">
                  <c:v>1.9350000000000031E-4</c:v>
                </c:pt>
                <c:pt idx="391">
                  <c:v>1.8650000000000028E-4</c:v>
                </c:pt>
                <c:pt idx="392">
                  <c:v>1.6060000000000035E-4</c:v>
                </c:pt>
                <c:pt idx="393">
                  <c:v>1.5570000000000023E-4</c:v>
                </c:pt>
                <c:pt idx="394">
                  <c:v>1.5459999999999999E-4</c:v>
                </c:pt>
                <c:pt idx="395">
                  <c:v>1.4789999999999999E-4</c:v>
                </c:pt>
                <c:pt idx="396">
                  <c:v>1.4459999999999999E-4</c:v>
                </c:pt>
                <c:pt idx="397">
                  <c:v>1.4459999999999999E-4</c:v>
                </c:pt>
                <c:pt idx="398">
                  <c:v>1.2640000000000023E-4</c:v>
                </c:pt>
                <c:pt idx="399">
                  <c:v>1.2040000000000016E-4</c:v>
                </c:pt>
                <c:pt idx="400">
                  <c:v>1.1630000000000022E-4</c:v>
                </c:pt>
                <c:pt idx="401">
                  <c:v>1.1270000000000022E-4</c:v>
                </c:pt>
                <c:pt idx="402">
                  <c:v>1.0950000000000015E-4</c:v>
                </c:pt>
                <c:pt idx="403">
                  <c:v>1.0780000000000028E-4</c:v>
                </c:pt>
                <c:pt idx="404">
                  <c:v>1.0640000000000023E-4</c:v>
                </c:pt>
                <c:pt idx="405">
                  <c:v>1.0030000000000001E-4</c:v>
                </c:pt>
                <c:pt idx="406">
                  <c:v>9.9300000000000191E-5</c:v>
                </c:pt>
                <c:pt idx="407">
                  <c:v>9.1100000000000168E-5</c:v>
                </c:pt>
                <c:pt idx="408">
                  <c:v>9.0500000000000248E-5</c:v>
                </c:pt>
                <c:pt idx="409">
                  <c:v>8.3400000000000198E-5</c:v>
                </c:pt>
                <c:pt idx="410">
                  <c:v>7.8300000000000141E-5</c:v>
                </c:pt>
                <c:pt idx="411">
                  <c:v>7.4900000000000167E-5</c:v>
                </c:pt>
                <c:pt idx="412">
                  <c:v>7.1600000000000033E-5</c:v>
                </c:pt>
                <c:pt idx="413">
                  <c:v>6.930000000000018E-5</c:v>
                </c:pt>
                <c:pt idx="414">
                  <c:v>6.930000000000018E-5</c:v>
                </c:pt>
                <c:pt idx="415">
                  <c:v>6.2000000000000125E-5</c:v>
                </c:pt>
                <c:pt idx="416">
                  <c:v>6.1800000000000093E-5</c:v>
                </c:pt>
                <c:pt idx="417">
                  <c:v>5.9000000000000126E-5</c:v>
                </c:pt>
                <c:pt idx="418">
                  <c:v>5.8100000000000077E-5</c:v>
                </c:pt>
                <c:pt idx="419">
                  <c:v>5.7800000000000131E-5</c:v>
                </c:pt>
                <c:pt idx="420">
                  <c:v>5.540000000000012E-5</c:v>
                </c:pt>
                <c:pt idx="421">
                  <c:v>5.4700000000000144E-5</c:v>
                </c:pt>
                <c:pt idx="422">
                  <c:v>5.3400000000000085E-5</c:v>
                </c:pt>
                <c:pt idx="423">
                  <c:v>4.7700000000000136E-5</c:v>
                </c:pt>
                <c:pt idx="424">
                  <c:v>4.3100000000000024E-5</c:v>
                </c:pt>
                <c:pt idx="425">
                  <c:v>3.1500000000000054E-5</c:v>
                </c:pt>
                <c:pt idx="426">
                  <c:v>3.0700000000000048E-5</c:v>
                </c:pt>
                <c:pt idx="427">
                  <c:v>2.8000000000000047E-5</c:v>
                </c:pt>
                <c:pt idx="428">
                  <c:v>2.7100000000000052E-5</c:v>
                </c:pt>
                <c:pt idx="429">
                  <c:v>2.6200000000000068E-5</c:v>
                </c:pt>
                <c:pt idx="430">
                  <c:v>2.0200000000000047E-5</c:v>
                </c:pt>
                <c:pt idx="431">
                  <c:v>1.9900000000000047E-5</c:v>
                </c:pt>
                <c:pt idx="432">
                  <c:v>1.8000000000000045E-5</c:v>
                </c:pt>
                <c:pt idx="433">
                  <c:v>1.6900000000000045E-5</c:v>
                </c:pt>
                <c:pt idx="434">
                  <c:v>1.370000000000003E-5</c:v>
                </c:pt>
                <c:pt idx="435">
                  <c:v>1.0499999999999999E-5</c:v>
                </c:pt>
                <c:pt idx="436">
                  <c:v>1.010000000000002E-5</c:v>
                </c:pt>
                <c:pt idx="437">
                  <c:v>9.9000000000000255E-6</c:v>
                </c:pt>
                <c:pt idx="438">
                  <c:v>9.3000000000000245E-6</c:v>
                </c:pt>
                <c:pt idx="439">
                  <c:v>6.9000000000000186E-6</c:v>
                </c:pt>
                <c:pt idx="440">
                  <c:v>5.7000000000000123E-6</c:v>
                </c:pt>
                <c:pt idx="441">
                  <c:v>5.5000000000000126E-6</c:v>
                </c:pt>
                <c:pt idx="442">
                  <c:v>5.4000000000000152E-6</c:v>
                </c:pt>
                <c:pt idx="443">
                  <c:v>3.6000000000000092E-6</c:v>
                </c:pt>
                <c:pt idx="444">
                  <c:v>3.2000000000000092E-6</c:v>
                </c:pt>
                <c:pt idx="445">
                  <c:v>2.6000000000000064E-6</c:v>
                </c:pt>
                <c:pt idx="446">
                  <c:v>2.4000000000000046E-6</c:v>
                </c:pt>
                <c:pt idx="447">
                  <c:v>2.3000000000000047E-6</c:v>
                </c:pt>
                <c:pt idx="448">
                  <c:v>2.3000000000000047E-6</c:v>
                </c:pt>
                <c:pt idx="449">
                  <c:v>2.0000000000000046E-6</c:v>
                </c:pt>
                <c:pt idx="450">
                  <c:v>1.8000000000000042E-6</c:v>
                </c:pt>
                <c:pt idx="451">
                  <c:v>1.7000000000000038E-6</c:v>
                </c:pt>
                <c:pt idx="452">
                  <c:v>1.4000000000000025E-6</c:v>
                </c:pt>
                <c:pt idx="453">
                  <c:v>1.4000000000000025E-6</c:v>
                </c:pt>
                <c:pt idx="454">
                  <c:v>1.3000000000000034E-6</c:v>
                </c:pt>
                <c:pt idx="455">
                  <c:v>1.1000000000000034E-6</c:v>
                </c:pt>
                <c:pt idx="456">
                  <c:v>7.0000000000000177E-7</c:v>
                </c:pt>
                <c:pt idx="457">
                  <c:v>4.0000000000000104E-7</c:v>
                </c:pt>
                <c:pt idx="458">
                  <c:v>3.0000000000000083E-7</c:v>
                </c:pt>
                <c:pt idx="459">
                  <c:v>3.0000000000000083E-7</c:v>
                </c:pt>
                <c:pt idx="460">
                  <c:v>2.0000000000000052E-7</c:v>
                </c:pt>
                <c:pt idx="461">
                  <c:v>1.000000000000003E-7</c:v>
                </c:pt>
                <c:pt idx="462">
                  <c:v>1.000000000000003E-7</c:v>
                </c:pt>
                <c:pt idx="463">
                  <c:v>1.000000000000003E-7</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numCache>
            </c:numRef>
          </c:xVal>
          <c:yVal>
            <c:numRef>
              <c:f>'0525'!$AR$2:$AR$486</c:f>
              <c:numCache>
                <c:formatCode>General</c:formatCode>
                <c:ptCount val="485"/>
                <c:pt idx="0">
                  <c:v>134.41487119999979</c:v>
                </c:pt>
                <c:pt idx="1">
                  <c:v>135.58045960000001</c:v>
                </c:pt>
                <c:pt idx="2">
                  <c:v>122.00022890000002</c:v>
                </c:pt>
                <c:pt idx="3">
                  <c:v>161.77308649999998</c:v>
                </c:pt>
                <c:pt idx="4">
                  <c:v>186.05941770000001</c:v>
                </c:pt>
                <c:pt idx="5">
                  <c:v>84.860031099999958</c:v>
                </c:pt>
                <c:pt idx="6">
                  <c:v>133.93022160000001</c:v>
                </c:pt>
                <c:pt idx="7">
                  <c:v>176.3585205000002</c:v>
                </c:pt>
                <c:pt idx="8">
                  <c:v>104.8013306</c:v>
                </c:pt>
                <c:pt idx="9">
                  <c:v>127.95356750000002</c:v>
                </c:pt>
                <c:pt idx="10">
                  <c:v>104.5054169</c:v>
                </c:pt>
                <c:pt idx="11">
                  <c:v>95.626190199999854</c:v>
                </c:pt>
                <c:pt idx="12">
                  <c:v>112.42552950000002</c:v>
                </c:pt>
                <c:pt idx="13">
                  <c:v>103.4328156000001</c:v>
                </c:pt>
                <c:pt idx="14">
                  <c:v>124.95081329999999</c:v>
                </c:pt>
                <c:pt idx="15">
                  <c:v>158.7556763</c:v>
                </c:pt>
                <c:pt idx="16">
                  <c:v>159.21557619999976</c:v>
                </c:pt>
                <c:pt idx="17">
                  <c:v>151.84014890000023</c:v>
                </c:pt>
                <c:pt idx="18">
                  <c:v>138.64303589999992</c:v>
                </c:pt>
                <c:pt idx="19">
                  <c:v>114.4466858000001</c:v>
                </c:pt>
                <c:pt idx="20">
                  <c:v>110.03339389999998</c:v>
                </c:pt>
                <c:pt idx="21">
                  <c:v>183.76101679999999</c:v>
                </c:pt>
                <c:pt idx="22">
                  <c:v>106.2215729</c:v>
                </c:pt>
                <c:pt idx="23">
                  <c:v>139.4015503</c:v>
                </c:pt>
                <c:pt idx="24">
                  <c:v>155.6351013</c:v>
                </c:pt>
                <c:pt idx="25">
                  <c:v>130.63058469999976</c:v>
                </c:pt>
                <c:pt idx="26">
                  <c:v>142.91979979999979</c:v>
                </c:pt>
                <c:pt idx="27">
                  <c:v>108.74775699999999</c:v>
                </c:pt>
                <c:pt idx="28">
                  <c:v>132.4958038</c:v>
                </c:pt>
                <c:pt idx="29">
                  <c:v>105.96056370000016</c:v>
                </c:pt>
                <c:pt idx="30">
                  <c:v>121.697197</c:v>
                </c:pt>
                <c:pt idx="31">
                  <c:v>119.9554291</c:v>
                </c:pt>
                <c:pt idx="32">
                  <c:v>160.17712399999999</c:v>
                </c:pt>
                <c:pt idx="33">
                  <c:v>116.6426697000001</c:v>
                </c:pt>
                <c:pt idx="34">
                  <c:v>157.29701230000001</c:v>
                </c:pt>
                <c:pt idx="35">
                  <c:v>142.94055179999975</c:v>
                </c:pt>
                <c:pt idx="36">
                  <c:v>125.45832059999998</c:v>
                </c:pt>
                <c:pt idx="37">
                  <c:v>120.4234543</c:v>
                </c:pt>
                <c:pt idx="38">
                  <c:v>145.57176209999992</c:v>
                </c:pt>
                <c:pt idx="39">
                  <c:v>104.5806427</c:v>
                </c:pt>
                <c:pt idx="40">
                  <c:v>128.96157840000001</c:v>
                </c:pt>
                <c:pt idx="41">
                  <c:v>134.06594850000019</c:v>
                </c:pt>
                <c:pt idx="42">
                  <c:v>131.30772400000001</c:v>
                </c:pt>
                <c:pt idx="43">
                  <c:v>107.2737807999999</c:v>
                </c:pt>
                <c:pt idx="44">
                  <c:v>109.6564864999999</c:v>
                </c:pt>
                <c:pt idx="45">
                  <c:v>131.07051089999999</c:v>
                </c:pt>
                <c:pt idx="46">
                  <c:v>125.0485001</c:v>
                </c:pt>
                <c:pt idx="47">
                  <c:v>141.00265499999998</c:v>
                </c:pt>
                <c:pt idx="48">
                  <c:v>114.487381</c:v>
                </c:pt>
                <c:pt idx="49">
                  <c:v>87.370414699999998</c:v>
                </c:pt>
                <c:pt idx="50">
                  <c:v>97.677703899999869</c:v>
                </c:pt>
                <c:pt idx="51">
                  <c:v>137.5236510999998</c:v>
                </c:pt>
                <c:pt idx="52">
                  <c:v>123.76692199999999</c:v>
                </c:pt>
                <c:pt idx="53">
                  <c:v>107.3973312</c:v>
                </c:pt>
                <c:pt idx="54">
                  <c:v>106.69574739999983</c:v>
                </c:pt>
                <c:pt idx="55">
                  <c:v>136.81149290000019</c:v>
                </c:pt>
                <c:pt idx="56">
                  <c:v>142.9255981</c:v>
                </c:pt>
                <c:pt idx="57">
                  <c:v>124.235939</c:v>
                </c:pt>
                <c:pt idx="58">
                  <c:v>158.11547849999999</c:v>
                </c:pt>
                <c:pt idx="59">
                  <c:v>129.05630490000001</c:v>
                </c:pt>
                <c:pt idx="60">
                  <c:v>187.37014770000019</c:v>
                </c:pt>
                <c:pt idx="61">
                  <c:v>121.63715360000013</c:v>
                </c:pt>
                <c:pt idx="62">
                  <c:v>135.8052979000002</c:v>
                </c:pt>
                <c:pt idx="63">
                  <c:v>159.0509491000002</c:v>
                </c:pt>
                <c:pt idx="64">
                  <c:v>147.77230829999999</c:v>
                </c:pt>
                <c:pt idx="65">
                  <c:v>99.699821499999999</c:v>
                </c:pt>
                <c:pt idx="66">
                  <c:v>93.113494900000006</c:v>
                </c:pt>
                <c:pt idx="67">
                  <c:v>153.6763306</c:v>
                </c:pt>
                <c:pt idx="68">
                  <c:v>117.5328217</c:v>
                </c:pt>
                <c:pt idx="69">
                  <c:v>141.07580569999979</c:v>
                </c:pt>
                <c:pt idx="70">
                  <c:v>107.8080215</c:v>
                </c:pt>
                <c:pt idx="71">
                  <c:v>132.88092040000026</c:v>
                </c:pt>
                <c:pt idx="72">
                  <c:v>111.78012080000002</c:v>
                </c:pt>
                <c:pt idx="73">
                  <c:v>157.18339539999999</c:v>
                </c:pt>
                <c:pt idx="74">
                  <c:v>107.1495209000001</c:v>
                </c:pt>
                <c:pt idx="75">
                  <c:v>96.921585100000001</c:v>
                </c:pt>
                <c:pt idx="76">
                  <c:v>92.5325165</c:v>
                </c:pt>
                <c:pt idx="77">
                  <c:v>113.8482056000001</c:v>
                </c:pt>
                <c:pt idx="78">
                  <c:v>94.397056599999999</c:v>
                </c:pt>
                <c:pt idx="79">
                  <c:v>142.73948669999999</c:v>
                </c:pt>
                <c:pt idx="80">
                  <c:v>93.063621499999996</c:v>
                </c:pt>
                <c:pt idx="81">
                  <c:v>111.1831665</c:v>
                </c:pt>
                <c:pt idx="82">
                  <c:v>148.7150269</c:v>
                </c:pt>
                <c:pt idx="83">
                  <c:v>124.37071229999985</c:v>
                </c:pt>
                <c:pt idx="84">
                  <c:v>102.510437</c:v>
                </c:pt>
                <c:pt idx="85">
                  <c:v>118.22870639999984</c:v>
                </c:pt>
                <c:pt idx="86">
                  <c:v>99.8501282</c:v>
                </c:pt>
                <c:pt idx="87">
                  <c:v>90.201767000000004</c:v>
                </c:pt>
                <c:pt idx="88">
                  <c:v>156.8275146</c:v>
                </c:pt>
                <c:pt idx="89">
                  <c:v>109.44937899999998</c:v>
                </c:pt>
                <c:pt idx="90">
                  <c:v>128.9933929</c:v>
                </c:pt>
                <c:pt idx="91">
                  <c:v>83.672882099999754</c:v>
                </c:pt>
                <c:pt idx="92">
                  <c:v>172.68588259999999</c:v>
                </c:pt>
                <c:pt idx="93">
                  <c:v>122.96131900000012</c:v>
                </c:pt>
                <c:pt idx="94">
                  <c:v>88.593956000000006</c:v>
                </c:pt>
                <c:pt idx="95">
                  <c:v>157.9587708000002</c:v>
                </c:pt>
                <c:pt idx="96">
                  <c:v>149.0708923</c:v>
                </c:pt>
                <c:pt idx="97">
                  <c:v>131.12802120000001</c:v>
                </c:pt>
                <c:pt idx="98">
                  <c:v>157.1863251</c:v>
                </c:pt>
                <c:pt idx="99">
                  <c:v>86.633903500000002</c:v>
                </c:pt>
                <c:pt idx="100">
                  <c:v>116.4867172</c:v>
                </c:pt>
                <c:pt idx="101">
                  <c:v>155.91665649999999</c:v>
                </c:pt>
                <c:pt idx="102">
                  <c:v>177.80657959999999</c:v>
                </c:pt>
                <c:pt idx="103">
                  <c:v>126.34329990000015</c:v>
                </c:pt>
                <c:pt idx="104">
                  <c:v>130.6181488000002</c:v>
                </c:pt>
                <c:pt idx="105">
                  <c:v>91.4351044000001</c:v>
                </c:pt>
                <c:pt idx="106">
                  <c:v>147.7998656999996</c:v>
                </c:pt>
                <c:pt idx="107">
                  <c:v>123.66378779999985</c:v>
                </c:pt>
                <c:pt idx="108">
                  <c:v>108.45801539999998</c:v>
                </c:pt>
                <c:pt idx="109">
                  <c:v>135.38111880000039</c:v>
                </c:pt>
                <c:pt idx="110">
                  <c:v>130.62710569999999</c:v>
                </c:pt>
                <c:pt idx="111">
                  <c:v>155.74942019999995</c:v>
                </c:pt>
                <c:pt idx="112">
                  <c:v>85.550857499999978</c:v>
                </c:pt>
                <c:pt idx="113">
                  <c:v>146.69931030000001</c:v>
                </c:pt>
                <c:pt idx="114">
                  <c:v>121.49895480000002</c:v>
                </c:pt>
                <c:pt idx="115">
                  <c:v>194.84199519999999</c:v>
                </c:pt>
                <c:pt idx="116">
                  <c:v>143.5200653</c:v>
                </c:pt>
                <c:pt idx="117">
                  <c:v>103.12911990000002</c:v>
                </c:pt>
                <c:pt idx="118">
                  <c:v>132.75978089999998</c:v>
                </c:pt>
                <c:pt idx="119">
                  <c:v>162.79934690000007</c:v>
                </c:pt>
                <c:pt idx="120">
                  <c:v>134.2999878</c:v>
                </c:pt>
                <c:pt idx="121">
                  <c:v>119.345726</c:v>
                </c:pt>
                <c:pt idx="122">
                  <c:v>142.24293519999998</c:v>
                </c:pt>
                <c:pt idx="123">
                  <c:v>133.6002197</c:v>
                </c:pt>
                <c:pt idx="124">
                  <c:v>105.59770970000002</c:v>
                </c:pt>
                <c:pt idx="125">
                  <c:v>119.2664185</c:v>
                </c:pt>
                <c:pt idx="126">
                  <c:v>136.0802765000002</c:v>
                </c:pt>
                <c:pt idx="127">
                  <c:v>101.6584624999999</c:v>
                </c:pt>
                <c:pt idx="128">
                  <c:v>123.17430879999984</c:v>
                </c:pt>
                <c:pt idx="129">
                  <c:v>100.69720460000018</c:v>
                </c:pt>
                <c:pt idx="130">
                  <c:v>135.94860840000001</c:v>
                </c:pt>
                <c:pt idx="131">
                  <c:v>81.515335099999959</c:v>
                </c:pt>
                <c:pt idx="132">
                  <c:v>103.3617935</c:v>
                </c:pt>
                <c:pt idx="133">
                  <c:v>120.7277069</c:v>
                </c:pt>
                <c:pt idx="134">
                  <c:v>101.7133331</c:v>
                </c:pt>
                <c:pt idx="135">
                  <c:v>127.6627349999999</c:v>
                </c:pt>
                <c:pt idx="136">
                  <c:v>125.9269257000001</c:v>
                </c:pt>
                <c:pt idx="137">
                  <c:v>162.7253571</c:v>
                </c:pt>
                <c:pt idx="138">
                  <c:v>120.39241029999998</c:v>
                </c:pt>
                <c:pt idx="139">
                  <c:v>128.2451781999998</c:v>
                </c:pt>
                <c:pt idx="140">
                  <c:v>102.43116000000018</c:v>
                </c:pt>
                <c:pt idx="141">
                  <c:v>92.884132399999899</c:v>
                </c:pt>
                <c:pt idx="142">
                  <c:v>107.97167970000002</c:v>
                </c:pt>
                <c:pt idx="143">
                  <c:v>140.71629329999979</c:v>
                </c:pt>
                <c:pt idx="144">
                  <c:v>101.9140244000002</c:v>
                </c:pt>
                <c:pt idx="145">
                  <c:v>124.220314</c:v>
                </c:pt>
                <c:pt idx="146">
                  <c:v>124.64212040000002</c:v>
                </c:pt>
                <c:pt idx="147">
                  <c:v>157.54107669999999</c:v>
                </c:pt>
                <c:pt idx="148">
                  <c:v>95.167495700000003</c:v>
                </c:pt>
                <c:pt idx="149">
                  <c:v>129.33811950000026</c:v>
                </c:pt>
                <c:pt idx="150">
                  <c:v>101.50712590000015</c:v>
                </c:pt>
                <c:pt idx="151">
                  <c:v>99.2896728999999</c:v>
                </c:pt>
                <c:pt idx="152">
                  <c:v>167.89212040000027</c:v>
                </c:pt>
                <c:pt idx="153">
                  <c:v>90.081115700000026</c:v>
                </c:pt>
                <c:pt idx="154">
                  <c:v>154.40568539999998</c:v>
                </c:pt>
                <c:pt idx="155">
                  <c:v>98.147529600000169</c:v>
                </c:pt>
                <c:pt idx="156">
                  <c:v>126.5738297</c:v>
                </c:pt>
                <c:pt idx="157">
                  <c:v>141.2838898</c:v>
                </c:pt>
                <c:pt idx="158">
                  <c:v>77.777580299999983</c:v>
                </c:pt>
                <c:pt idx="159">
                  <c:v>143.12490840000001</c:v>
                </c:pt>
                <c:pt idx="160">
                  <c:v>103.50171659999998</c:v>
                </c:pt>
                <c:pt idx="161">
                  <c:v>120.75315860000002</c:v>
                </c:pt>
                <c:pt idx="162">
                  <c:v>91.679534899999808</c:v>
                </c:pt>
                <c:pt idx="163">
                  <c:v>114.56921389999999</c:v>
                </c:pt>
                <c:pt idx="164">
                  <c:v>81.395072899999846</c:v>
                </c:pt>
                <c:pt idx="165">
                  <c:v>128.29714970000001</c:v>
                </c:pt>
                <c:pt idx="166">
                  <c:v>114.43429570000018</c:v>
                </c:pt>
                <c:pt idx="167">
                  <c:v>110.0670013</c:v>
                </c:pt>
                <c:pt idx="168">
                  <c:v>175.9552917</c:v>
                </c:pt>
                <c:pt idx="169">
                  <c:v>116.40058900000002</c:v>
                </c:pt>
                <c:pt idx="170">
                  <c:v>102.70045469999999</c:v>
                </c:pt>
                <c:pt idx="171">
                  <c:v>151.006134</c:v>
                </c:pt>
                <c:pt idx="172">
                  <c:v>136.98970030000001</c:v>
                </c:pt>
                <c:pt idx="173">
                  <c:v>183.37686159999998</c:v>
                </c:pt>
                <c:pt idx="174">
                  <c:v>101.06083679999998</c:v>
                </c:pt>
                <c:pt idx="175">
                  <c:v>126.9584503</c:v>
                </c:pt>
                <c:pt idx="176">
                  <c:v>89.657653800000006</c:v>
                </c:pt>
                <c:pt idx="177">
                  <c:v>131.66745</c:v>
                </c:pt>
                <c:pt idx="178">
                  <c:v>104.3601608</c:v>
                </c:pt>
                <c:pt idx="179">
                  <c:v>101.32540889999981</c:v>
                </c:pt>
                <c:pt idx="180">
                  <c:v>122.8155594000001</c:v>
                </c:pt>
                <c:pt idx="181">
                  <c:v>82.4125595000001</c:v>
                </c:pt>
                <c:pt idx="182">
                  <c:v>178.32736210000004</c:v>
                </c:pt>
                <c:pt idx="183">
                  <c:v>136.12976069999979</c:v>
                </c:pt>
                <c:pt idx="184">
                  <c:v>83.025535599999884</c:v>
                </c:pt>
                <c:pt idx="185">
                  <c:v>121.9792099000001</c:v>
                </c:pt>
                <c:pt idx="186">
                  <c:v>109.5040894000001</c:v>
                </c:pt>
                <c:pt idx="187">
                  <c:v>141.32365419999979</c:v>
                </c:pt>
                <c:pt idx="188">
                  <c:v>153.4556427</c:v>
                </c:pt>
                <c:pt idx="189">
                  <c:v>126.3122864</c:v>
                </c:pt>
                <c:pt idx="190">
                  <c:v>136.2206879</c:v>
                </c:pt>
                <c:pt idx="191">
                  <c:v>158.5534821</c:v>
                </c:pt>
                <c:pt idx="192">
                  <c:v>105.5100479</c:v>
                </c:pt>
                <c:pt idx="193">
                  <c:v>133.45954900000001</c:v>
                </c:pt>
                <c:pt idx="194">
                  <c:v>84.717926000000119</c:v>
                </c:pt>
                <c:pt idx="195">
                  <c:v>150.64044190000001</c:v>
                </c:pt>
                <c:pt idx="196">
                  <c:v>88.924262999999996</c:v>
                </c:pt>
                <c:pt idx="197">
                  <c:v>151.84416199999998</c:v>
                </c:pt>
                <c:pt idx="198">
                  <c:v>139.33596800000001</c:v>
                </c:pt>
                <c:pt idx="199">
                  <c:v>143.67832950000007</c:v>
                </c:pt>
                <c:pt idx="200">
                  <c:v>148.6051483000002</c:v>
                </c:pt>
                <c:pt idx="201">
                  <c:v>123.6565399</c:v>
                </c:pt>
                <c:pt idx="202">
                  <c:v>101.4929657000001</c:v>
                </c:pt>
                <c:pt idx="203">
                  <c:v>150.9237976</c:v>
                </c:pt>
                <c:pt idx="204">
                  <c:v>116.87020109999995</c:v>
                </c:pt>
                <c:pt idx="205">
                  <c:v>118.5261993</c:v>
                </c:pt>
                <c:pt idx="206">
                  <c:v>121.35211179999995</c:v>
                </c:pt>
                <c:pt idx="207">
                  <c:v>158.38468929999999</c:v>
                </c:pt>
                <c:pt idx="208">
                  <c:v>95.466362000000004</c:v>
                </c:pt>
                <c:pt idx="209">
                  <c:v>124.3939819</c:v>
                </c:pt>
                <c:pt idx="210">
                  <c:v>175.6382141</c:v>
                </c:pt>
                <c:pt idx="211">
                  <c:v>118.66026309999999</c:v>
                </c:pt>
                <c:pt idx="212">
                  <c:v>135.64704900000001</c:v>
                </c:pt>
                <c:pt idx="213">
                  <c:v>121.6546782999999</c:v>
                </c:pt>
                <c:pt idx="214">
                  <c:v>129.74455259999959</c:v>
                </c:pt>
                <c:pt idx="215">
                  <c:v>119.3533936</c:v>
                </c:pt>
                <c:pt idx="216">
                  <c:v>93.034667999999996</c:v>
                </c:pt>
                <c:pt idx="217">
                  <c:v>112.3000487999999</c:v>
                </c:pt>
                <c:pt idx="218">
                  <c:v>156.88397219999999</c:v>
                </c:pt>
                <c:pt idx="219">
                  <c:v>123.44894410000002</c:v>
                </c:pt>
                <c:pt idx="220">
                  <c:v>122.50508879999988</c:v>
                </c:pt>
                <c:pt idx="221">
                  <c:v>142.78804020000001</c:v>
                </c:pt>
                <c:pt idx="222">
                  <c:v>122.9350281</c:v>
                </c:pt>
                <c:pt idx="223">
                  <c:v>171.9613037</c:v>
                </c:pt>
                <c:pt idx="224">
                  <c:v>163.20819090000001</c:v>
                </c:pt>
                <c:pt idx="225">
                  <c:v>124.4236298000001</c:v>
                </c:pt>
                <c:pt idx="226">
                  <c:v>173.61004640000004</c:v>
                </c:pt>
                <c:pt idx="227">
                  <c:v>114.21096040000013</c:v>
                </c:pt>
                <c:pt idx="228">
                  <c:v>108.7065125</c:v>
                </c:pt>
                <c:pt idx="229">
                  <c:v>105.0942764000001</c:v>
                </c:pt>
                <c:pt idx="230">
                  <c:v>133.4397582999998</c:v>
                </c:pt>
                <c:pt idx="231">
                  <c:v>138.3669434000002</c:v>
                </c:pt>
                <c:pt idx="232">
                  <c:v>113.35630039999987</c:v>
                </c:pt>
                <c:pt idx="233">
                  <c:v>123.2238007</c:v>
                </c:pt>
                <c:pt idx="234">
                  <c:v>107.28968810000001</c:v>
                </c:pt>
                <c:pt idx="235">
                  <c:v>145.08769229999999</c:v>
                </c:pt>
                <c:pt idx="236">
                  <c:v>134.58349610000019</c:v>
                </c:pt>
                <c:pt idx="237">
                  <c:v>165.4139251999998</c:v>
                </c:pt>
                <c:pt idx="238">
                  <c:v>87.176734899999815</c:v>
                </c:pt>
                <c:pt idx="239">
                  <c:v>110.9269867</c:v>
                </c:pt>
                <c:pt idx="240">
                  <c:v>129.43926999999999</c:v>
                </c:pt>
                <c:pt idx="241">
                  <c:v>143.9956665</c:v>
                </c:pt>
                <c:pt idx="242">
                  <c:v>112.2046890000001</c:v>
                </c:pt>
                <c:pt idx="243">
                  <c:v>79.61402889999998</c:v>
                </c:pt>
                <c:pt idx="244">
                  <c:v>123.22683720000001</c:v>
                </c:pt>
                <c:pt idx="245">
                  <c:v>152.6796721999996</c:v>
                </c:pt>
                <c:pt idx="246">
                  <c:v>158.88914490000019</c:v>
                </c:pt>
                <c:pt idx="247">
                  <c:v>113.3840561</c:v>
                </c:pt>
                <c:pt idx="248">
                  <c:v>116.2814941</c:v>
                </c:pt>
                <c:pt idx="249">
                  <c:v>116.2549973</c:v>
                </c:pt>
                <c:pt idx="250">
                  <c:v>149.32362369999998</c:v>
                </c:pt>
                <c:pt idx="251">
                  <c:v>57.3505325</c:v>
                </c:pt>
                <c:pt idx="252">
                  <c:v>120.89739990000002</c:v>
                </c:pt>
                <c:pt idx="253">
                  <c:v>109.87773900000001</c:v>
                </c:pt>
                <c:pt idx="254">
                  <c:v>120.2836456000001</c:v>
                </c:pt>
                <c:pt idx="255">
                  <c:v>108.5057297</c:v>
                </c:pt>
                <c:pt idx="256">
                  <c:v>115.4537277</c:v>
                </c:pt>
                <c:pt idx="257">
                  <c:v>120.62736510000001</c:v>
                </c:pt>
                <c:pt idx="258">
                  <c:v>160.24786379999975</c:v>
                </c:pt>
                <c:pt idx="259">
                  <c:v>93.373649599999979</c:v>
                </c:pt>
                <c:pt idx="260">
                  <c:v>155.54492189999999</c:v>
                </c:pt>
                <c:pt idx="261">
                  <c:v>123.6841812</c:v>
                </c:pt>
                <c:pt idx="262">
                  <c:v>96.535537699999978</c:v>
                </c:pt>
                <c:pt idx="263">
                  <c:v>130.5171814</c:v>
                </c:pt>
                <c:pt idx="264">
                  <c:v>105.10155490000002</c:v>
                </c:pt>
                <c:pt idx="265">
                  <c:v>108.51757050000002</c:v>
                </c:pt>
                <c:pt idx="266">
                  <c:v>104.735466</c:v>
                </c:pt>
                <c:pt idx="267">
                  <c:v>132.2585449</c:v>
                </c:pt>
                <c:pt idx="268">
                  <c:v>149.66522219999999</c:v>
                </c:pt>
                <c:pt idx="269">
                  <c:v>145.0831756999998</c:v>
                </c:pt>
                <c:pt idx="270">
                  <c:v>94.318771399999846</c:v>
                </c:pt>
                <c:pt idx="271">
                  <c:v>156.78631590000001</c:v>
                </c:pt>
                <c:pt idx="272">
                  <c:v>83.8748168999999</c:v>
                </c:pt>
                <c:pt idx="273">
                  <c:v>119.28997799999998</c:v>
                </c:pt>
                <c:pt idx="274">
                  <c:v>151.55172730000027</c:v>
                </c:pt>
                <c:pt idx="275">
                  <c:v>110.6897736</c:v>
                </c:pt>
                <c:pt idx="276">
                  <c:v>121.50112919999999</c:v>
                </c:pt>
                <c:pt idx="277">
                  <c:v>126.18629460000002</c:v>
                </c:pt>
                <c:pt idx="278">
                  <c:v>100.45166780000002</c:v>
                </c:pt>
                <c:pt idx="279">
                  <c:v>109.32784270000001</c:v>
                </c:pt>
                <c:pt idx="280">
                  <c:v>158.25869750000001</c:v>
                </c:pt>
                <c:pt idx="281">
                  <c:v>160.2178801999998</c:v>
                </c:pt>
                <c:pt idx="282">
                  <c:v>129.07730100000001</c:v>
                </c:pt>
                <c:pt idx="283">
                  <c:v>99.974838299999988</c:v>
                </c:pt>
                <c:pt idx="284">
                  <c:v>146.78070069999998</c:v>
                </c:pt>
                <c:pt idx="285">
                  <c:v>135.93560790000001</c:v>
                </c:pt>
                <c:pt idx="286">
                  <c:v>124.58950040000002</c:v>
                </c:pt>
                <c:pt idx="287">
                  <c:v>113.04041290000002</c:v>
                </c:pt>
                <c:pt idx="288">
                  <c:v>112.3711014</c:v>
                </c:pt>
                <c:pt idx="289">
                  <c:v>153.05497740000001</c:v>
                </c:pt>
                <c:pt idx="290">
                  <c:v>81.672676099999833</c:v>
                </c:pt>
                <c:pt idx="291">
                  <c:v>92.109580999999949</c:v>
                </c:pt>
                <c:pt idx="292">
                  <c:v>167.58415219999998</c:v>
                </c:pt>
                <c:pt idx="293">
                  <c:v>124.37535859999981</c:v>
                </c:pt>
                <c:pt idx="294">
                  <c:v>104.84196470000015</c:v>
                </c:pt>
                <c:pt idx="295">
                  <c:v>176.88391110000001</c:v>
                </c:pt>
                <c:pt idx="296">
                  <c:v>120.82495879999998</c:v>
                </c:pt>
                <c:pt idx="297">
                  <c:v>105.4085999000001</c:v>
                </c:pt>
                <c:pt idx="298">
                  <c:v>129.40213010000019</c:v>
                </c:pt>
                <c:pt idx="299">
                  <c:v>92.42263029999998</c:v>
                </c:pt>
                <c:pt idx="300">
                  <c:v>139.9078217</c:v>
                </c:pt>
                <c:pt idx="301">
                  <c:v>103.552803</c:v>
                </c:pt>
                <c:pt idx="302">
                  <c:v>131.0028839</c:v>
                </c:pt>
                <c:pt idx="303">
                  <c:v>75.004409800000005</c:v>
                </c:pt>
                <c:pt idx="304">
                  <c:v>147.41000369999998</c:v>
                </c:pt>
                <c:pt idx="305">
                  <c:v>132.77912899999998</c:v>
                </c:pt>
                <c:pt idx="306">
                  <c:v>113.9210968</c:v>
                </c:pt>
                <c:pt idx="307">
                  <c:v>144.05838010000019</c:v>
                </c:pt>
                <c:pt idx="308">
                  <c:v>168.52372740000001</c:v>
                </c:pt>
                <c:pt idx="309">
                  <c:v>158.51919559999979</c:v>
                </c:pt>
                <c:pt idx="310">
                  <c:v>123.21386720000002</c:v>
                </c:pt>
                <c:pt idx="311">
                  <c:v>144.42086790000019</c:v>
                </c:pt>
                <c:pt idx="312">
                  <c:v>136.6042023</c:v>
                </c:pt>
                <c:pt idx="313">
                  <c:v>62.690139800000075</c:v>
                </c:pt>
                <c:pt idx="314">
                  <c:v>96.564796400000006</c:v>
                </c:pt>
                <c:pt idx="315">
                  <c:v>110.65939329999998</c:v>
                </c:pt>
                <c:pt idx="316">
                  <c:v>108.9791412</c:v>
                </c:pt>
                <c:pt idx="317">
                  <c:v>120.4281158</c:v>
                </c:pt>
                <c:pt idx="318">
                  <c:v>114.48416899999999</c:v>
                </c:pt>
                <c:pt idx="319">
                  <c:v>112.93361659999999</c:v>
                </c:pt>
                <c:pt idx="320">
                  <c:v>170.0788574</c:v>
                </c:pt>
                <c:pt idx="321">
                  <c:v>87.179367099999808</c:v>
                </c:pt>
                <c:pt idx="322">
                  <c:v>104.82173160000001</c:v>
                </c:pt>
                <c:pt idx="323">
                  <c:v>94.97228239999987</c:v>
                </c:pt>
                <c:pt idx="324">
                  <c:v>99.8228301999998</c:v>
                </c:pt>
                <c:pt idx="325">
                  <c:v>93.62023929999998</c:v>
                </c:pt>
                <c:pt idx="326">
                  <c:v>143.2953033</c:v>
                </c:pt>
                <c:pt idx="327">
                  <c:v>117.26110079999999</c:v>
                </c:pt>
                <c:pt idx="328">
                  <c:v>140.5906219</c:v>
                </c:pt>
                <c:pt idx="329">
                  <c:v>108.4690628</c:v>
                </c:pt>
                <c:pt idx="330">
                  <c:v>144.43878169999999</c:v>
                </c:pt>
                <c:pt idx="331">
                  <c:v>89.4816055000001</c:v>
                </c:pt>
                <c:pt idx="332">
                  <c:v>121.5078735</c:v>
                </c:pt>
                <c:pt idx="333">
                  <c:v>91.3571472</c:v>
                </c:pt>
                <c:pt idx="334">
                  <c:v>97.941703800000099</c:v>
                </c:pt>
                <c:pt idx="335">
                  <c:v>122.9432068000001</c:v>
                </c:pt>
                <c:pt idx="336">
                  <c:v>172.12881469999999</c:v>
                </c:pt>
                <c:pt idx="337">
                  <c:v>159.60388179999975</c:v>
                </c:pt>
                <c:pt idx="338">
                  <c:v>91.086639399999981</c:v>
                </c:pt>
                <c:pt idx="339">
                  <c:v>100.1702652</c:v>
                </c:pt>
                <c:pt idx="340">
                  <c:v>93.16751859999998</c:v>
                </c:pt>
                <c:pt idx="341">
                  <c:v>115.96120450000016</c:v>
                </c:pt>
                <c:pt idx="342">
                  <c:v>63.714275400000005</c:v>
                </c:pt>
                <c:pt idx="343">
                  <c:v>105.95182040000012</c:v>
                </c:pt>
                <c:pt idx="344">
                  <c:v>118.240387</c:v>
                </c:pt>
                <c:pt idx="345">
                  <c:v>110.362915</c:v>
                </c:pt>
                <c:pt idx="346">
                  <c:v>142.16981509999979</c:v>
                </c:pt>
                <c:pt idx="347">
                  <c:v>168.30690000000001</c:v>
                </c:pt>
                <c:pt idx="348">
                  <c:v>95.822540299999901</c:v>
                </c:pt>
                <c:pt idx="349">
                  <c:v>94.151588399999824</c:v>
                </c:pt>
                <c:pt idx="350">
                  <c:v>109.67918400000001</c:v>
                </c:pt>
                <c:pt idx="351">
                  <c:v>85.574188199999824</c:v>
                </c:pt>
                <c:pt idx="352">
                  <c:v>82.457389800000001</c:v>
                </c:pt>
                <c:pt idx="353">
                  <c:v>102.9876022000001</c:v>
                </c:pt>
                <c:pt idx="354">
                  <c:v>139.01811219999999</c:v>
                </c:pt>
                <c:pt idx="355">
                  <c:v>87.086135900000002</c:v>
                </c:pt>
                <c:pt idx="356">
                  <c:v>122.1156310999999</c:v>
                </c:pt>
                <c:pt idx="357">
                  <c:v>145.18589779999999</c:v>
                </c:pt>
                <c:pt idx="358">
                  <c:v>117.1540222</c:v>
                </c:pt>
                <c:pt idx="359">
                  <c:v>99.651618999999982</c:v>
                </c:pt>
                <c:pt idx="360">
                  <c:v>99.380569499999993</c:v>
                </c:pt>
                <c:pt idx="361">
                  <c:v>113.17779539999985</c:v>
                </c:pt>
                <c:pt idx="362">
                  <c:v>137.26881409999999</c:v>
                </c:pt>
                <c:pt idx="363">
                  <c:v>118.07200619999983</c:v>
                </c:pt>
                <c:pt idx="364">
                  <c:v>90.730453499999996</c:v>
                </c:pt>
                <c:pt idx="365">
                  <c:v>137.1651459</c:v>
                </c:pt>
                <c:pt idx="366">
                  <c:v>113.3044434000001</c:v>
                </c:pt>
                <c:pt idx="367">
                  <c:v>72.922309900000002</c:v>
                </c:pt>
                <c:pt idx="368">
                  <c:v>136.27682499999995</c:v>
                </c:pt>
                <c:pt idx="369">
                  <c:v>78.52919009999998</c:v>
                </c:pt>
                <c:pt idx="370">
                  <c:v>97.279014599999982</c:v>
                </c:pt>
                <c:pt idx="371">
                  <c:v>124.1318054</c:v>
                </c:pt>
                <c:pt idx="372">
                  <c:v>106.466362</c:v>
                </c:pt>
                <c:pt idx="373">
                  <c:v>100.0786514</c:v>
                </c:pt>
                <c:pt idx="374">
                  <c:v>158.07293700000019</c:v>
                </c:pt>
                <c:pt idx="375">
                  <c:v>69.728942899999836</c:v>
                </c:pt>
                <c:pt idx="376">
                  <c:v>88.62071989999987</c:v>
                </c:pt>
                <c:pt idx="377">
                  <c:v>167.79556269999972</c:v>
                </c:pt>
                <c:pt idx="378">
                  <c:v>145.74526979999976</c:v>
                </c:pt>
                <c:pt idx="379">
                  <c:v>138.9874573000003</c:v>
                </c:pt>
                <c:pt idx="380">
                  <c:v>101.23766330000016</c:v>
                </c:pt>
                <c:pt idx="381">
                  <c:v>127.1414642000001</c:v>
                </c:pt>
                <c:pt idx="382">
                  <c:v>89.744552600000119</c:v>
                </c:pt>
                <c:pt idx="383">
                  <c:v>118.8262405</c:v>
                </c:pt>
                <c:pt idx="384">
                  <c:v>95.740448000000001</c:v>
                </c:pt>
                <c:pt idx="385">
                  <c:v>127.1335754</c:v>
                </c:pt>
                <c:pt idx="386">
                  <c:v>90.26734159999998</c:v>
                </c:pt>
                <c:pt idx="387">
                  <c:v>153.28791810000001</c:v>
                </c:pt>
                <c:pt idx="388">
                  <c:v>87.9560089</c:v>
                </c:pt>
                <c:pt idx="389">
                  <c:v>89.574188199999824</c:v>
                </c:pt>
                <c:pt idx="390">
                  <c:v>104.6669998</c:v>
                </c:pt>
                <c:pt idx="391">
                  <c:v>82.129463200000004</c:v>
                </c:pt>
                <c:pt idx="392">
                  <c:v>175.02995299999998</c:v>
                </c:pt>
                <c:pt idx="393">
                  <c:v>134.02340700000019</c:v>
                </c:pt>
                <c:pt idx="394">
                  <c:v>110.0512085</c:v>
                </c:pt>
                <c:pt idx="395">
                  <c:v>110.8146591000001</c:v>
                </c:pt>
                <c:pt idx="396">
                  <c:v>99.500129700000116</c:v>
                </c:pt>
                <c:pt idx="397">
                  <c:v>136.00735469999998</c:v>
                </c:pt>
                <c:pt idx="398">
                  <c:v>73.669631999999979</c:v>
                </c:pt>
                <c:pt idx="399">
                  <c:v>76.054946900000004</c:v>
                </c:pt>
                <c:pt idx="400">
                  <c:v>95.258705099999958</c:v>
                </c:pt>
                <c:pt idx="401">
                  <c:v>110.4969330000001</c:v>
                </c:pt>
                <c:pt idx="402">
                  <c:v>113.30237579999984</c:v>
                </c:pt>
                <c:pt idx="403">
                  <c:v>115.8540268</c:v>
                </c:pt>
                <c:pt idx="404">
                  <c:v>80.995155299999993</c:v>
                </c:pt>
                <c:pt idx="405">
                  <c:v>118.2575226000001</c:v>
                </c:pt>
                <c:pt idx="406">
                  <c:v>146.4668121</c:v>
                </c:pt>
                <c:pt idx="407">
                  <c:v>112.7453613</c:v>
                </c:pt>
                <c:pt idx="408">
                  <c:v>82.341766399999983</c:v>
                </c:pt>
                <c:pt idx="409">
                  <c:v>83.801254299999997</c:v>
                </c:pt>
                <c:pt idx="410">
                  <c:v>118.7040253000001</c:v>
                </c:pt>
                <c:pt idx="411">
                  <c:v>83.121612499999998</c:v>
                </c:pt>
                <c:pt idx="412">
                  <c:v>82.420570400000003</c:v>
                </c:pt>
                <c:pt idx="413">
                  <c:v>130.13418579999976</c:v>
                </c:pt>
                <c:pt idx="414">
                  <c:v>155.90766909999999</c:v>
                </c:pt>
                <c:pt idx="415">
                  <c:v>144.29081729999999</c:v>
                </c:pt>
                <c:pt idx="416">
                  <c:v>139.04887389999999</c:v>
                </c:pt>
                <c:pt idx="417">
                  <c:v>75.346054100000003</c:v>
                </c:pt>
                <c:pt idx="418">
                  <c:v>84.645797699999989</c:v>
                </c:pt>
                <c:pt idx="419">
                  <c:v>81.485954300000003</c:v>
                </c:pt>
                <c:pt idx="420">
                  <c:v>74.317306500000001</c:v>
                </c:pt>
                <c:pt idx="421">
                  <c:v>90.0548553</c:v>
                </c:pt>
                <c:pt idx="422">
                  <c:v>145.19718929999999</c:v>
                </c:pt>
                <c:pt idx="423">
                  <c:v>169.47541810000001</c:v>
                </c:pt>
                <c:pt idx="424">
                  <c:v>81.423049899999981</c:v>
                </c:pt>
                <c:pt idx="425">
                  <c:v>85.517394999999993</c:v>
                </c:pt>
                <c:pt idx="426">
                  <c:v>91.017837499999999</c:v>
                </c:pt>
                <c:pt idx="427">
                  <c:v>70.072799699999948</c:v>
                </c:pt>
                <c:pt idx="428">
                  <c:v>94.366722099999919</c:v>
                </c:pt>
                <c:pt idx="429">
                  <c:v>122.69769290000002</c:v>
                </c:pt>
                <c:pt idx="430">
                  <c:v>121.26175689999998</c:v>
                </c:pt>
                <c:pt idx="431">
                  <c:v>166.46310419999998</c:v>
                </c:pt>
                <c:pt idx="432">
                  <c:v>78.641433699999993</c:v>
                </c:pt>
                <c:pt idx="433">
                  <c:v>105.5829314999999</c:v>
                </c:pt>
                <c:pt idx="434">
                  <c:v>126.4469452000001</c:v>
                </c:pt>
                <c:pt idx="435">
                  <c:v>132.9522858000002</c:v>
                </c:pt>
                <c:pt idx="436">
                  <c:v>90.826736499999839</c:v>
                </c:pt>
                <c:pt idx="437">
                  <c:v>72.939079300000003</c:v>
                </c:pt>
                <c:pt idx="438">
                  <c:v>77.035011299999979</c:v>
                </c:pt>
                <c:pt idx="439">
                  <c:v>120.43319700000002</c:v>
                </c:pt>
                <c:pt idx="440">
                  <c:v>76.799591100000001</c:v>
                </c:pt>
                <c:pt idx="441">
                  <c:v>77.7126236000002</c:v>
                </c:pt>
                <c:pt idx="442">
                  <c:v>75.487510700000115</c:v>
                </c:pt>
                <c:pt idx="443">
                  <c:v>116.20592499999999</c:v>
                </c:pt>
                <c:pt idx="444">
                  <c:v>139.23132319999999</c:v>
                </c:pt>
                <c:pt idx="445">
                  <c:v>77.429885900000002</c:v>
                </c:pt>
                <c:pt idx="446">
                  <c:v>61.826522800000049</c:v>
                </c:pt>
                <c:pt idx="447">
                  <c:v>82.561447099999981</c:v>
                </c:pt>
                <c:pt idx="448">
                  <c:v>76.446868899999998</c:v>
                </c:pt>
                <c:pt idx="449">
                  <c:v>79.892097499999949</c:v>
                </c:pt>
                <c:pt idx="450">
                  <c:v>58.648582500000003</c:v>
                </c:pt>
                <c:pt idx="451">
                  <c:v>119.3951569</c:v>
                </c:pt>
                <c:pt idx="452">
                  <c:v>105.6414642000001</c:v>
                </c:pt>
                <c:pt idx="453">
                  <c:v>88.953620900000146</c:v>
                </c:pt>
                <c:pt idx="454">
                  <c:v>128.8668213000002</c:v>
                </c:pt>
                <c:pt idx="455">
                  <c:v>82.529807999999989</c:v>
                </c:pt>
                <c:pt idx="456">
                  <c:v>77.9494629000001</c:v>
                </c:pt>
                <c:pt idx="457">
                  <c:v>122.97743229999998</c:v>
                </c:pt>
                <c:pt idx="458">
                  <c:v>61.238365200000075</c:v>
                </c:pt>
                <c:pt idx="459">
                  <c:v>71.173583999999948</c:v>
                </c:pt>
                <c:pt idx="460">
                  <c:v>113.07682800000001</c:v>
                </c:pt>
                <c:pt idx="461">
                  <c:v>72.566352799999919</c:v>
                </c:pt>
                <c:pt idx="462">
                  <c:v>71.638076799999808</c:v>
                </c:pt>
                <c:pt idx="463">
                  <c:v>81.207389800000001</c:v>
                </c:pt>
                <c:pt idx="464">
                  <c:v>71.447097799999995</c:v>
                </c:pt>
                <c:pt idx="465">
                  <c:v>60.864494299999997</c:v>
                </c:pt>
                <c:pt idx="466">
                  <c:v>58.812812800000003</c:v>
                </c:pt>
                <c:pt idx="467">
                  <c:v>75.42728420000013</c:v>
                </c:pt>
                <c:pt idx="468">
                  <c:v>68.76675419999998</c:v>
                </c:pt>
                <c:pt idx="469">
                  <c:v>49.761360200000013</c:v>
                </c:pt>
                <c:pt idx="470">
                  <c:v>74.387146000000001</c:v>
                </c:pt>
                <c:pt idx="471">
                  <c:v>71.583450299999981</c:v>
                </c:pt>
                <c:pt idx="472">
                  <c:v>50.719688399999995</c:v>
                </c:pt>
                <c:pt idx="473">
                  <c:v>58.7496948</c:v>
                </c:pt>
                <c:pt idx="474">
                  <c:v>74.269615200000146</c:v>
                </c:pt>
                <c:pt idx="475">
                  <c:v>71.911560100000131</c:v>
                </c:pt>
                <c:pt idx="476">
                  <c:v>73.919990499999997</c:v>
                </c:pt>
                <c:pt idx="477">
                  <c:v>72.621345499999919</c:v>
                </c:pt>
                <c:pt idx="478">
                  <c:v>86.485771199999846</c:v>
                </c:pt>
                <c:pt idx="479">
                  <c:v>69.457481400000006</c:v>
                </c:pt>
                <c:pt idx="480">
                  <c:v>69.930366500000005</c:v>
                </c:pt>
                <c:pt idx="481">
                  <c:v>62.816646599999942</c:v>
                </c:pt>
                <c:pt idx="482">
                  <c:v>50.740882900000003</c:v>
                </c:pt>
                <c:pt idx="483">
                  <c:v>63.931281999999996</c:v>
                </c:pt>
                <c:pt idx="484">
                  <c:v>68.168746899999846</c:v>
                </c:pt>
              </c:numCache>
            </c:numRef>
          </c:yVal>
        </c:ser>
        <c:axId val="160733440"/>
        <c:axId val="162554240"/>
      </c:scatterChart>
      <c:valAx>
        <c:axId val="160733440"/>
        <c:scaling>
          <c:orientation val="minMax"/>
          <c:max val="1"/>
        </c:scaling>
        <c:axPos val="b"/>
        <c:title>
          <c:tx>
            <c:rich>
              <a:bodyPr/>
              <a:lstStyle/>
              <a:p>
                <a:pPr>
                  <a:defRPr/>
                </a:pPr>
                <a:r>
                  <a:rPr lang="en-US"/>
                  <a:t>Modelled TBE probability</a:t>
                </a:r>
              </a:p>
            </c:rich>
          </c:tx>
        </c:title>
        <c:numFmt formatCode="General" sourceLinked="1"/>
        <c:tickLblPos val="nextTo"/>
        <c:crossAx val="162554240"/>
        <c:crosses val="autoZero"/>
        <c:crossBetween val="midCat"/>
      </c:valAx>
      <c:valAx>
        <c:axId val="162554240"/>
        <c:scaling>
          <c:orientation val="minMax"/>
          <c:max val="200"/>
        </c:scaling>
        <c:axPos val="l"/>
        <c:majorGridlines/>
        <c:title>
          <c:tx>
            <c:rich>
              <a:bodyPr rot="-5400000" vert="horz"/>
              <a:lstStyle/>
              <a:p>
                <a:pPr>
                  <a:defRPr/>
                </a:pPr>
                <a:r>
                  <a:rPr lang="en-US"/>
                  <a:t>May Daytime CDD</a:t>
                </a:r>
              </a:p>
            </c:rich>
          </c:tx>
        </c:title>
        <c:numFmt formatCode="General" sourceLinked="1"/>
        <c:tickLblPos val="nextTo"/>
        <c:crossAx val="160733440"/>
        <c:crosses val="autoZero"/>
        <c:crossBetween val="midCat"/>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GB"/>
  <c:chart>
    <c:title>
      <c:tx>
        <c:rich>
          <a:bodyPr/>
          <a:lstStyle/>
          <a:p>
            <a:pPr>
              <a:defRPr/>
            </a:pPr>
            <a:r>
              <a:rPr lang="en-US"/>
              <a:t>2001</a:t>
            </a:r>
          </a:p>
        </c:rich>
      </c:tx>
      <c:layout>
        <c:manualLayout>
          <c:xMode val="edge"/>
          <c:yMode val="edge"/>
          <c:x val="1.7932489451476793E-2"/>
          <c:y val="0.80634920634920848"/>
        </c:manualLayout>
      </c:layout>
      <c:overlay val="1"/>
    </c:title>
    <c:plotArea>
      <c:layout/>
      <c:scatterChart>
        <c:scatterStyle val="lineMarker"/>
        <c:ser>
          <c:idx val="0"/>
          <c:order val="0"/>
          <c:spPr>
            <a:ln w="28575">
              <a:noFill/>
            </a:ln>
          </c:spPr>
          <c:xVal>
            <c:numRef>
              <c:f>'0525'!$B$2:$B$466</c:f>
              <c:numCache>
                <c:formatCode>General</c:formatCode>
                <c:ptCount val="465"/>
                <c:pt idx="0">
                  <c:v>1</c:v>
                </c:pt>
                <c:pt idx="1">
                  <c:v>0.99999850000000001</c:v>
                </c:pt>
                <c:pt idx="2">
                  <c:v>0.99973389999999951</c:v>
                </c:pt>
                <c:pt idx="3">
                  <c:v>0.99965040000000005</c:v>
                </c:pt>
                <c:pt idx="4">
                  <c:v>0.99960640000000001</c:v>
                </c:pt>
                <c:pt idx="5">
                  <c:v>0.99956849999999908</c:v>
                </c:pt>
                <c:pt idx="6">
                  <c:v>0.97635740000000004</c:v>
                </c:pt>
                <c:pt idx="7">
                  <c:v>0.97106559999999997</c:v>
                </c:pt>
                <c:pt idx="8">
                  <c:v>0.97095940000000103</c:v>
                </c:pt>
                <c:pt idx="9">
                  <c:v>0.96730490000000002</c:v>
                </c:pt>
                <c:pt idx="10">
                  <c:v>0.95200660000000004</c:v>
                </c:pt>
                <c:pt idx="11">
                  <c:v>0.94572959999999995</c:v>
                </c:pt>
                <c:pt idx="12">
                  <c:v>0.94208320000000001</c:v>
                </c:pt>
                <c:pt idx="13">
                  <c:v>0.93320199999999998</c:v>
                </c:pt>
                <c:pt idx="14">
                  <c:v>0.93270200000000003</c:v>
                </c:pt>
                <c:pt idx="15">
                  <c:v>0.93239649999999996</c:v>
                </c:pt>
                <c:pt idx="16">
                  <c:v>0.93027970000000004</c:v>
                </c:pt>
                <c:pt idx="17">
                  <c:v>0.91983590000000004</c:v>
                </c:pt>
                <c:pt idx="18">
                  <c:v>0.91863969999999995</c:v>
                </c:pt>
                <c:pt idx="19">
                  <c:v>0.91426049999999959</c:v>
                </c:pt>
                <c:pt idx="20">
                  <c:v>0.89858039999999895</c:v>
                </c:pt>
                <c:pt idx="21">
                  <c:v>0.88157339999999895</c:v>
                </c:pt>
                <c:pt idx="22">
                  <c:v>0.86641619999999908</c:v>
                </c:pt>
                <c:pt idx="23">
                  <c:v>0.82545939999999951</c:v>
                </c:pt>
                <c:pt idx="24">
                  <c:v>0.82162219999999997</c:v>
                </c:pt>
                <c:pt idx="25">
                  <c:v>0.81659999999999999</c:v>
                </c:pt>
                <c:pt idx="26">
                  <c:v>0.806585</c:v>
                </c:pt>
                <c:pt idx="27">
                  <c:v>0.79905939999999998</c:v>
                </c:pt>
                <c:pt idx="28">
                  <c:v>0.78537900000000005</c:v>
                </c:pt>
                <c:pt idx="29">
                  <c:v>0.78266080000000005</c:v>
                </c:pt>
                <c:pt idx="30">
                  <c:v>0.73535930000000005</c:v>
                </c:pt>
                <c:pt idx="31">
                  <c:v>0.71929779999999999</c:v>
                </c:pt>
                <c:pt idx="32">
                  <c:v>0.71449359999999951</c:v>
                </c:pt>
                <c:pt idx="33">
                  <c:v>0.64832190000000089</c:v>
                </c:pt>
                <c:pt idx="34">
                  <c:v>0.61673180000000105</c:v>
                </c:pt>
                <c:pt idx="35">
                  <c:v>0.53633580000000003</c:v>
                </c:pt>
                <c:pt idx="36">
                  <c:v>0.51943829999999958</c:v>
                </c:pt>
                <c:pt idx="37">
                  <c:v>0.5154008999999995</c:v>
                </c:pt>
                <c:pt idx="38">
                  <c:v>0.50948779999999905</c:v>
                </c:pt>
                <c:pt idx="39">
                  <c:v>0.49127300000000002</c:v>
                </c:pt>
                <c:pt idx="40">
                  <c:v>0.48953180000000002</c:v>
                </c:pt>
                <c:pt idx="41">
                  <c:v>0.45698560000000032</c:v>
                </c:pt>
                <c:pt idx="42">
                  <c:v>0.44807450000000032</c:v>
                </c:pt>
                <c:pt idx="43">
                  <c:v>0.42992610000000053</c:v>
                </c:pt>
                <c:pt idx="44">
                  <c:v>0.35954790000000031</c:v>
                </c:pt>
                <c:pt idx="45">
                  <c:v>0.35614480000000032</c:v>
                </c:pt>
                <c:pt idx="46">
                  <c:v>0.34327650000000032</c:v>
                </c:pt>
                <c:pt idx="47">
                  <c:v>0.32272740000000039</c:v>
                </c:pt>
                <c:pt idx="48">
                  <c:v>0.32234940000000045</c:v>
                </c:pt>
                <c:pt idx="49">
                  <c:v>0.30481600000000053</c:v>
                </c:pt>
                <c:pt idx="50">
                  <c:v>0.28767740000000008</c:v>
                </c:pt>
                <c:pt idx="51">
                  <c:v>0.26464549999999998</c:v>
                </c:pt>
                <c:pt idx="52">
                  <c:v>0.25829490000000005</c:v>
                </c:pt>
                <c:pt idx="53">
                  <c:v>0.25327450000000001</c:v>
                </c:pt>
                <c:pt idx="54">
                  <c:v>0.2297256</c:v>
                </c:pt>
                <c:pt idx="55">
                  <c:v>0.22353190000000001</c:v>
                </c:pt>
                <c:pt idx="56">
                  <c:v>0.20598880000000022</c:v>
                </c:pt>
                <c:pt idx="57">
                  <c:v>0.20001420000000023</c:v>
                </c:pt>
                <c:pt idx="58">
                  <c:v>0.18486910000000026</c:v>
                </c:pt>
                <c:pt idx="59">
                  <c:v>0.18451690000000029</c:v>
                </c:pt>
                <c:pt idx="60">
                  <c:v>0.18205890000000019</c:v>
                </c:pt>
                <c:pt idx="61">
                  <c:v>0.18043250000000019</c:v>
                </c:pt>
                <c:pt idx="62">
                  <c:v>0.1734705</c:v>
                </c:pt>
                <c:pt idx="63">
                  <c:v>0.14931079999999999</c:v>
                </c:pt>
                <c:pt idx="64">
                  <c:v>0.14204940000000033</c:v>
                </c:pt>
                <c:pt idx="65">
                  <c:v>0.13775509999999999</c:v>
                </c:pt>
                <c:pt idx="66">
                  <c:v>0.1318358</c:v>
                </c:pt>
                <c:pt idx="67">
                  <c:v>0.12369289999999999</c:v>
                </c:pt>
                <c:pt idx="68">
                  <c:v>0.11100510000000002</c:v>
                </c:pt>
                <c:pt idx="69">
                  <c:v>0.1102889</c:v>
                </c:pt>
                <c:pt idx="70">
                  <c:v>9.6397200000000002E-2</c:v>
                </c:pt>
                <c:pt idx="71">
                  <c:v>9.3382000000000021E-2</c:v>
                </c:pt>
                <c:pt idx="72">
                  <c:v>9.3172700000000011E-2</c:v>
                </c:pt>
                <c:pt idx="73">
                  <c:v>9.3041800000000063E-2</c:v>
                </c:pt>
                <c:pt idx="74">
                  <c:v>8.5954400000000181E-2</c:v>
                </c:pt>
                <c:pt idx="75">
                  <c:v>8.4544700000000028E-2</c:v>
                </c:pt>
                <c:pt idx="76">
                  <c:v>7.5105400000000003E-2</c:v>
                </c:pt>
                <c:pt idx="77">
                  <c:v>7.4843400000000102E-2</c:v>
                </c:pt>
                <c:pt idx="78">
                  <c:v>7.476270000000014E-2</c:v>
                </c:pt>
                <c:pt idx="79">
                  <c:v>6.9709900000000033E-2</c:v>
                </c:pt>
                <c:pt idx="80">
                  <c:v>6.3849199999999995E-2</c:v>
                </c:pt>
                <c:pt idx="81">
                  <c:v>6.14817E-2</c:v>
                </c:pt>
                <c:pt idx="82">
                  <c:v>5.7282000000000034E-2</c:v>
                </c:pt>
                <c:pt idx="83">
                  <c:v>5.6448799999999986E-2</c:v>
                </c:pt>
                <c:pt idx="84">
                  <c:v>5.5021599999999997E-2</c:v>
                </c:pt>
                <c:pt idx="85">
                  <c:v>5.3512200000000072E-2</c:v>
                </c:pt>
                <c:pt idx="86">
                  <c:v>5.1202700000000004E-2</c:v>
                </c:pt>
                <c:pt idx="87">
                  <c:v>5.1158599999999985E-2</c:v>
                </c:pt>
                <c:pt idx="88">
                  <c:v>4.5188800000000001E-2</c:v>
                </c:pt>
                <c:pt idx="89">
                  <c:v>4.3230299999999999E-2</c:v>
                </c:pt>
                <c:pt idx="90">
                  <c:v>4.1842600000000021E-2</c:v>
                </c:pt>
                <c:pt idx="91">
                  <c:v>3.4756099999999998E-2</c:v>
                </c:pt>
                <c:pt idx="92">
                  <c:v>3.2828200000000002E-2</c:v>
                </c:pt>
                <c:pt idx="93">
                  <c:v>3.1376899999999999E-2</c:v>
                </c:pt>
                <c:pt idx="94">
                  <c:v>3.0801000000000033E-2</c:v>
                </c:pt>
                <c:pt idx="95">
                  <c:v>3.0519100000000011E-2</c:v>
                </c:pt>
                <c:pt idx="96">
                  <c:v>3.0237200000000047E-2</c:v>
                </c:pt>
                <c:pt idx="97">
                  <c:v>2.9399600000000001E-2</c:v>
                </c:pt>
                <c:pt idx="98">
                  <c:v>2.9014700000000001E-2</c:v>
                </c:pt>
                <c:pt idx="99">
                  <c:v>2.8487700000000012E-2</c:v>
                </c:pt>
                <c:pt idx="100">
                  <c:v>2.8077600000000012E-2</c:v>
                </c:pt>
                <c:pt idx="101">
                  <c:v>2.6022799999999999E-2</c:v>
                </c:pt>
                <c:pt idx="102">
                  <c:v>2.5910699999999988E-2</c:v>
                </c:pt>
                <c:pt idx="103">
                  <c:v>2.5611600000000012E-2</c:v>
                </c:pt>
                <c:pt idx="104">
                  <c:v>2.4802999999999999E-2</c:v>
                </c:pt>
                <c:pt idx="105">
                  <c:v>2.4497000000000001E-2</c:v>
                </c:pt>
                <c:pt idx="106">
                  <c:v>2.2604200000000036E-2</c:v>
                </c:pt>
                <c:pt idx="107">
                  <c:v>2.2478700000000035E-2</c:v>
                </c:pt>
                <c:pt idx="108">
                  <c:v>2.0337299999999999E-2</c:v>
                </c:pt>
                <c:pt idx="109">
                  <c:v>1.8370500000000001E-2</c:v>
                </c:pt>
                <c:pt idx="110">
                  <c:v>1.7333600000000001E-2</c:v>
                </c:pt>
                <c:pt idx="111">
                  <c:v>1.54793E-2</c:v>
                </c:pt>
                <c:pt idx="112">
                  <c:v>1.5304399999999999E-2</c:v>
                </c:pt>
                <c:pt idx="113">
                  <c:v>1.48492E-2</c:v>
                </c:pt>
                <c:pt idx="114">
                  <c:v>1.4737500000000001E-2</c:v>
                </c:pt>
                <c:pt idx="115">
                  <c:v>1.358650000000002E-2</c:v>
                </c:pt>
                <c:pt idx="116">
                  <c:v>1.3528800000000016E-2</c:v>
                </c:pt>
                <c:pt idx="117">
                  <c:v>1.25778E-2</c:v>
                </c:pt>
                <c:pt idx="118">
                  <c:v>1.1728100000000021E-2</c:v>
                </c:pt>
                <c:pt idx="119">
                  <c:v>1.1636100000000003E-2</c:v>
                </c:pt>
                <c:pt idx="120">
                  <c:v>1.07373E-2</c:v>
                </c:pt>
                <c:pt idx="121">
                  <c:v>1.0201200000000001E-2</c:v>
                </c:pt>
                <c:pt idx="122">
                  <c:v>1.0162600000000001E-2</c:v>
                </c:pt>
                <c:pt idx="123">
                  <c:v>9.9565000000000244E-3</c:v>
                </c:pt>
                <c:pt idx="124">
                  <c:v>9.6706000000000066E-3</c:v>
                </c:pt>
                <c:pt idx="125">
                  <c:v>9.1504000000000221E-3</c:v>
                </c:pt>
                <c:pt idx="126">
                  <c:v>8.9420000000000124E-3</c:v>
                </c:pt>
                <c:pt idx="127">
                  <c:v>8.5917000000000007E-3</c:v>
                </c:pt>
                <c:pt idx="128">
                  <c:v>8.3747000000000144E-3</c:v>
                </c:pt>
                <c:pt idx="129">
                  <c:v>7.7198000000000102E-3</c:v>
                </c:pt>
                <c:pt idx="130">
                  <c:v>7.4858000000000112E-3</c:v>
                </c:pt>
                <c:pt idx="131">
                  <c:v>7.4071000000000024E-3</c:v>
                </c:pt>
                <c:pt idx="132">
                  <c:v>6.7341000000000024E-3</c:v>
                </c:pt>
                <c:pt idx="133">
                  <c:v>6.6466000000000103E-3</c:v>
                </c:pt>
                <c:pt idx="134">
                  <c:v>6.4795000000000113E-3</c:v>
                </c:pt>
                <c:pt idx="135">
                  <c:v>6.3930000000000072E-3</c:v>
                </c:pt>
                <c:pt idx="136">
                  <c:v>6.0827000000000034E-3</c:v>
                </c:pt>
                <c:pt idx="137">
                  <c:v>5.9665000000000083E-3</c:v>
                </c:pt>
                <c:pt idx="138">
                  <c:v>5.6424999999999999E-3</c:v>
                </c:pt>
                <c:pt idx="139">
                  <c:v>5.4193000000000123E-3</c:v>
                </c:pt>
                <c:pt idx="140">
                  <c:v>5.2956000000000071E-3</c:v>
                </c:pt>
                <c:pt idx="141">
                  <c:v>5.1755999999999998E-3</c:v>
                </c:pt>
                <c:pt idx="142">
                  <c:v>5.1749999999999999E-3</c:v>
                </c:pt>
                <c:pt idx="143">
                  <c:v>4.4415000000000071E-3</c:v>
                </c:pt>
                <c:pt idx="144">
                  <c:v>4.3784000000000071E-3</c:v>
                </c:pt>
                <c:pt idx="145">
                  <c:v>4.1697000000000001E-3</c:v>
                </c:pt>
                <c:pt idx="146">
                  <c:v>4.1386000000000062E-3</c:v>
                </c:pt>
                <c:pt idx="147">
                  <c:v>3.8479000000000057E-3</c:v>
                </c:pt>
                <c:pt idx="148">
                  <c:v>3.615400000000003E-3</c:v>
                </c:pt>
                <c:pt idx="149">
                  <c:v>3.5886000000000056E-3</c:v>
                </c:pt>
                <c:pt idx="150">
                  <c:v>3.4451000000000052E-3</c:v>
                </c:pt>
                <c:pt idx="151">
                  <c:v>3.298500000000005E-3</c:v>
                </c:pt>
                <c:pt idx="152">
                  <c:v>3.2671000000000067E-3</c:v>
                </c:pt>
                <c:pt idx="153">
                  <c:v>3.121600000000003E-3</c:v>
                </c:pt>
                <c:pt idx="154">
                  <c:v>3.0141000000000031E-3</c:v>
                </c:pt>
                <c:pt idx="155">
                  <c:v>2.9837000000000041E-3</c:v>
                </c:pt>
                <c:pt idx="156">
                  <c:v>2.9422000000000012E-3</c:v>
                </c:pt>
                <c:pt idx="157">
                  <c:v>2.8327000000000001E-3</c:v>
                </c:pt>
                <c:pt idx="158">
                  <c:v>2.6405000000000066E-3</c:v>
                </c:pt>
                <c:pt idx="159">
                  <c:v>2.3553999999999997E-3</c:v>
                </c:pt>
                <c:pt idx="160">
                  <c:v>2.3551000000000002E-3</c:v>
                </c:pt>
                <c:pt idx="161">
                  <c:v>2.3069000000000002E-3</c:v>
                </c:pt>
                <c:pt idx="162">
                  <c:v>2.2328999999999999E-3</c:v>
                </c:pt>
                <c:pt idx="163">
                  <c:v>2.1983000000000046E-3</c:v>
                </c:pt>
                <c:pt idx="164">
                  <c:v>2.0168999999999977E-3</c:v>
                </c:pt>
                <c:pt idx="165">
                  <c:v>2.0108000000000001E-3</c:v>
                </c:pt>
                <c:pt idx="166">
                  <c:v>1.9655000000000028E-3</c:v>
                </c:pt>
                <c:pt idx="167">
                  <c:v>1.8892000000000026E-3</c:v>
                </c:pt>
                <c:pt idx="168">
                  <c:v>1.5363000000000015E-3</c:v>
                </c:pt>
                <c:pt idx="169">
                  <c:v>1.5299000000000001E-3</c:v>
                </c:pt>
                <c:pt idx="170">
                  <c:v>1.4974000000000001E-3</c:v>
                </c:pt>
                <c:pt idx="171">
                  <c:v>1.4739E-3</c:v>
                </c:pt>
                <c:pt idx="172">
                  <c:v>1.3067000000000018E-3</c:v>
                </c:pt>
                <c:pt idx="173">
                  <c:v>1.2712999999999999E-3</c:v>
                </c:pt>
                <c:pt idx="174">
                  <c:v>1.2133000000000001E-3</c:v>
                </c:pt>
                <c:pt idx="175">
                  <c:v>1.2036E-3</c:v>
                </c:pt>
                <c:pt idx="176">
                  <c:v>1.2024000000000015E-3</c:v>
                </c:pt>
                <c:pt idx="177">
                  <c:v>1.1983000000000033E-3</c:v>
                </c:pt>
                <c:pt idx="178">
                  <c:v>1.172000000000002E-3</c:v>
                </c:pt>
                <c:pt idx="179">
                  <c:v>1.1284999999999999E-3</c:v>
                </c:pt>
                <c:pt idx="180">
                  <c:v>1.0751999999999999E-3</c:v>
                </c:pt>
                <c:pt idx="181">
                  <c:v>1.0087000000000015E-3</c:v>
                </c:pt>
                <c:pt idx="182">
                  <c:v>9.9280000000000006E-4</c:v>
                </c:pt>
                <c:pt idx="183">
                  <c:v>9.6980000000000005E-4</c:v>
                </c:pt>
                <c:pt idx="184">
                  <c:v>9.4190000000000202E-4</c:v>
                </c:pt>
                <c:pt idx="185">
                  <c:v>9.3370000000000139E-4</c:v>
                </c:pt>
                <c:pt idx="186">
                  <c:v>9.1780000000000062E-4</c:v>
                </c:pt>
                <c:pt idx="187">
                  <c:v>8.0340000000000023E-4</c:v>
                </c:pt>
                <c:pt idx="188">
                  <c:v>7.4770000000000131E-4</c:v>
                </c:pt>
                <c:pt idx="189">
                  <c:v>7.3290000000000085E-4</c:v>
                </c:pt>
                <c:pt idx="190">
                  <c:v>7.1440000000000013E-4</c:v>
                </c:pt>
                <c:pt idx="191">
                  <c:v>7.0430000000000113E-4</c:v>
                </c:pt>
                <c:pt idx="192">
                  <c:v>6.987000000000011E-4</c:v>
                </c:pt>
                <c:pt idx="193">
                  <c:v>6.8740000000000034E-4</c:v>
                </c:pt>
                <c:pt idx="194">
                  <c:v>6.4220000000000086E-4</c:v>
                </c:pt>
                <c:pt idx="195">
                  <c:v>6.3220000000000019E-4</c:v>
                </c:pt>
                <c:pt idx="196">
                  <c:v>5.7289999999999999E-4</c:v>
                </c:pt>
                <c:pt idx="197">
                  <c:v>5.5890000000000106E-4</c:v>
                </c:pt>
                <c:pt idx="198">
                  <c:v>5.5640000000000008E-4</c:v>
                </c:pt>
                <c:pt idx="199">
                  <c:v>5.3990000000000071E-4</c:v>
                </c:pt>
                <c:pt idx="200">
                  <c:v>5.1239999999999999E-4</c:v>
                </c:pt>
                <c:pt idx="201">
                  <c:v>4.8910000000000034E-4</c:v>
                </c:pt>
                <c:pt idx="202">
                  <c:v>4.2320000000000075E-4</c:v>
                </c:pt>
                <c:pt idx="203">
                  <c:v>4.0929999999999997E-4</c:v>
                </c:pt>
                <c:pt idx="204">
                  <c:v>3.8450000000000046E-4</c:v>
                </c:pt>
                <c:pt idx="205">
                  <c:v>3.8430000000000056E-4</c:v>
                </c:pt>
                <c:pt idx="206">
                  <c:v>3.7170000000000058E-4</c:v>
                </c:pt>
                <c:pt idx="207">
                  <c:v>3.6840000000000071E-4</c:v>
                </c:pt>
                <c:pt idx="208">
                  <c:v>3.6730000000000058E-4</c:v>
                </c:pt>
                <c:pt idx="209">
                  <c:v>3.5280000000000055E-4</c:v>
                </c:pt>
                <c:pt idx="210">
                  <c:v>3.460000000000005E-4</c:v>
                </c:pt>
                <c:pt idx="211">
                  <c:v>3.4020000000000035E-4</c:v>
                </c:pt>
                <c:pt idx="212">
                  <c:v>3.123000000000006E-4</c:v>
                </c:pt>
                <c:pt idx="213">
                  <c:v>2.942000000000001E-4</c:v>
                </c:pt>
                <c:pt idx="214">
                  <c:v>2.9360000000000003E-4</c:v>
                </c:pt>
                <c:pt idx="215">
                  <c:v>2.8230000000000036E-4</c:v>
                </c:pt>
                <c:pt idx="216">
                  <c:v>2.7220000000000044E-4</c:v>
                </c:pt>
                <c:pt idx="217">
                  <c:v>2.6470000000000058E-4</c:v>
                </c:pt>
                <c:pt idx="218">
                  <c:v>2.5169999999999999E-4</c:v>
                </c:pt>
                <c:pt idx="219">
                  <c:v>2.3729999999999999E-4</c:v>
                </c:pt>
                <c:pt idx="220">
                  <c:v>2.3110000000000001E-4</c:v>
                </c:pt>
                <c:pt idx="221">
                  <c:v>2.225000000000005E-4</c:v>
                </c:pt>
                <c:pt idx="222">
                  <c:v>2.1840000000000046E-4</c:v>
                </c:pt>
                <c:pt idx="223">
                  <c:v>2.1630000000000051E-4</c:v>
                </c:pt>
                <c:pt idx="224">
                  <c:v>2.1340000000000012E-4</c:v>
                </c:pt>
                <c:pt idx="225">
                  <c:v>2.1200000000000041E-4</c:v>
                </c:pt>
                <c:pt idx="226">
                  <c:v>2.1190000000000011E-4</c:v>
                </c:pt>
                <c:pt idx="227">
                  <c:v>2.0600000000000032E-4</c:v>
                </c:pt>
                <c:pt idx="228">
                  <c:v>2.0159999999999999E-4</c:v>
                </c:pt>
                <c:pt idx="229">
                  <c:v>2.0110000000000001E-4</c:v>
                </c:pt>
                <c:pt idx="230">
                  <c:v>2.0100000000000006E-4</c:v>
                </c:pt>
                <c:pt idx="231">
                  <c:v>1.9300000000000046E-4</c:v>
                </c:pt>
                <c:pt idx="232">
                  <c:v>1.904000000000004E-4</c:v>
                </c:pt>
                <c:pt idx="233">
                  <c:v>1.8200000000000039E-4</c:v>
                </c:pt>
                <c:pt idx="234">
                  <c:v>1.7019999999999999E-4</c:v>
                </c:pt>
                <c:pt idx="235">
                  <c:v>1.6640000000000039E-4</c:v>
                </c:pt>
                <c:pt idx="236">
                  <c:v>1.6500000000000038E-4</c:v>
                </c:pt>
                <c:pt idx="237">
                  <c:v>1.6320000000000033E-4</c:v>
                </c:pt>
                <c:pt idx="238">
                  <c:v>1.6100000000000034E-4</c:v>
                </c:pt>
                <c:pt idx="239">
                  <c:v>1.4640000000000022E-4</c:v>
                </c:pt>
                <c:pt idx="240">
                  <c:v>1.4600000000000021E-4</c:v>
                </c:pt>
                <c:pt idx="241">
                  <c:v>1.4180000000000019E-4</c:v>
                </c:pt>
                <c:pt idx="242">
                  <c:v>1.3510000000000022E-4</c:v>
                </c:pt>
                <c:pt idx="243">
                  <c:v>1.2980000000000023E-4</c:v>
                </c:pt>
                <c:pt idx="244">
                  <c:v>1.2799999999999999E-4</c:v>
                </c:pt>
                <c:pt idx="245">
                  <c:v>1.2779999999999999E-4</c:v>
                </c:pt>
                <c:pt idx="246">
                  <c:v>1.2620000000000022E-4</c:v>
                </c:pt>
                <c:pt idx="247">
                  <c:v>1.2370000000000003E-4</c:v>
                </c:pt>
                <c:pt idx="248">
                  <c:v>1.2360000000000021E-4</c:v>
                </c:pt>
                <c:pt idx="249">
                  <c:v>1.0560000000000022E-4</c:v>
                </c:pt>
                <c:pt idx="250">
                  <c:v>1.0390000000000003E-4</c:v>
                </c:pt>
                <c:pt idx="251">
                  <c:v>1.0179999999999998E-4</c:v>
                </c:pt>
                <c:pt idx="252">
                  <c:v>9.1700000000000155E-5</c:v>
                </c:pt>
                <c:pt idx="253">
                  <c:v>9.1500000000000218E-5</c:v>
                </c:pt>
                <c:pt idx="254">
                  <c:v>8.7600000000000178E-5</c:v>
                </c:pt>
                <c:pt idx="255">
                  <c:v>8.6700000000000142E-5</c:v>
                </c:pt>
                <c:pt idx="256">
                  <c:v>8.4900000000000221E-5</c:v>
                </c:pt>
                <c:pt idx="257">
                  <c:v>8.4300000000000138E-5</c:v>
                </c:pt>
                <c:pt idx="258">
                  <c:v>8.3400000000000198E-5</c:v>
                </c:pt>
                <c:pt idx="259">
                  <c:v>7.8500000000000119E-5</c:v>
                </c:pt>
                <c:pt idx="260">
                  <c:v>7.8300000000000141E-5</c:v>
                </c:pt>
                <c:pt idx="261">
                  <c:v>6.7900000000000146E-5</c:v>
                </c:pt>
                <c:pt idx="262">
                  <c:v>6.640000000000011E-5</c:v>
                </c:pt>
                <c:pt idx="263">
                  <c:v>6.4300000000000181E-5</c:v>
                </c:pt>
                <c:pt idx="264">
                  <c:v>6.2200000000000089E-5</c:v>
                </c:pt>
                <c:pt idx="265">
                  <c:v>6.1400000000000097E-5</c:v>
                </c:pt>
                <c:pt idx="266">
                  <c:v>6.0500000000000115E-5</c:v>
                </c:pt>
                <c:pt idx="267">
                  <c:v>5.9100000000000122E-5</c:v>
                </c:pt>
                <c:pt idx="268">
                  <c:v>5.4800000000000133E-5</c:v>
                </c:pt>
                <c:pt idx="269">
                  <c:v>5.4800000000000133E-5</c:v>
                </c:pt>
                <c:pt idx="270">
                  <c:v>5.4800000000000133E-5</c:v>
                </c:pt>
                <c:pt idx="271">
                  <c:v>5.3200000000000033E-5</c:v>
                </c:pt>
                <c:pt idx="272">
                  <c:v>5.1000000000000074E-5</c:v>
                </c:pt>
                <c:pt idx="273">
                  <c:v>4.940000000000013E-5</c:v>
                </c:pt>
                <c:pt idx="274">
                  <c:v>4.8900000000000071E-5</c:v>
                </c:pt>
                <c:pt idx="275">
                  <c:v>4.8800000000000095E-5</c:v>
                </c:pt>
                <c:pt idx="276">
                  <c:v>4.5000000000000077E-5</c:v>
                </c:pt>
                <c:pt idx="277">
                  <c:v>4.220000000000007E-5</c:v>
                </c:pt>
                <c:pt idx="278">
                  <c:v>4.2000000000000086E-5</c:v>
                </c:pt>
                <c:pt idx="279">
                  <c:v>4.0600000000000004E-5</c:v>
                </c:pt>
                <c:pt idx="280">
                  <c:v>4.0400000000000081E-5</c:v>
                </c:pt>
                <c:pt idx="281">
                  <c:v>4.0400000000000081E-5</c:v>
                </c:pt>
                <c:pt idx="282">
                  <c:v>3.8700000000000053E-5</c:v>
                </c:pt>
                <c:pt idx="283">
                  <c:v>3.6500000000000074E-5</c:v>
                </c:pt>
                <c:pt idx="284">
                  <c:v>3.6400000000000085E-5</c:v>
                </c:pt>
                <c:pt idx="285">
                  <c:v>3.2000000000000066E-5</c:v>
                </c:pt>
                <c:pt idx="286">
                  <c:v>3.1200000000000074E-5</c:v>
                </c:pt>
                <c:pt idx="287">
                  <c:v>3.1100000000000051E-5</c:v>
                </c:pt>
                <c:pt idx="288">
                  <c:v>3.0700000000000048E-5</c:v>
                </c:pt>
                <c:pt idx="289">
                  <c:v>2.8300000000000034E-5</c:v>
                </c:pt>
                <c:pt idx="290">
                  <c:v>2.8100000000000012E-5</c:v>
                </c:pt>
                <c:pt idx="291">
                  <c:v>2.8000000000000047E-5</c:v>
                </c:pt>
                <c:pt idx="292">
                  <c:v>2.6000000000000049E-5</c:v>
                </c:pt>
                <c:pt idx="293">
                  <c:v>2.4900000000000012E-5</c:v>
                </c:pt>
                <c:pt idx="294">
                  <c:v>2.3900000000000012E-5</c:v>
                </c:pt>
                <c:pt idx="295">
                  <c:v>2.2700000000000047E-5</c:v>
                </c:pt>
                <c:pt idx="296">
                  <c:v>2.2200000000000058E-5</c:v>
                </c:pt>
                <c:pt idx="297">
                  <c:v>2.2100000000000036E-5</c:v>
                </c:pt>
                <c:pt idx="298">
                  <c:v>2.1400000000000046E-5</c:v>
                </c:pt>
                <c:pt idx="299">
                  <c:v>2.0500000000000034E-5</c:v>
                </c:pt>
                <c:pt idx="300">
                  <c:v>1.9700000000000049E-5</c:v>
                </c:pt>
                <c:pt idx="301">
                  <c:v>1.9600000000000046E-5</c:v>
                </c:pt>
                <c:pt idx="302">
                  <c:v>1.7900000000000042E-5</c:v>
                </c:pt>
                <c:pt idx="303">
                  <c:v>1.780000000000004E-5</c:v>
                </c:pt>
                <c:pt idx="304">
                  <c:v>1.7200000000000032E-5</c:v>
                </c:pt>
                <c:pt idx="305">
                  <c:v>1.7099999999999999E-5</c:v>
                </c:pt>
                <c:pt idx="306">
                  <c:v>1.6900000000000045E-5</c:v>
                </c:pt>
                <c:pt idx="307">
                  <c:v>1.5999999999999999E-5</c:v>
                </c:pt>
                <c:pt idx="308">
                  <c:v>1.5900000000000044E-5</c:v>
                </c:pt>
                <c:pt idx="309">
                  <c:v>1.5299999999999999E-5</c:v>
                </c:pt>
                <c:pt idx="310">
                  <c:v>1.4399999999999999E-5</c:v>
                </c:pt>
                <c:pt idx="311">
                  <c:v>1.4300000000000027E-5</c:v>
                </c:pt>
                <c:pt idx="312">
                  <c:v>1.3600000000000034E-5</c:v>
                </c:pt>
                <c:pt idx="313">
                  <c:v>1.3200000000000033E-5</c:v>
                </c:pt>
                <c:pt idx="314">
                  <c:v>1.2900000000000031E-5</c:v>
                </c:pt>
                <c:pt idx="315">
                  <c:v>1.2799999999999999E-5</c:v>
                </c:pt>
                <c:pt idx="316">
                  <c:v>1.2700000000000027E-5</c:v>
                </c:pt>
                <c:pt idx="317">
                  <c:v>1.1399999999999999E-5</c:v>
                </c:pt>
                <c:pt idx="318">
                  <c:v>1.1300000000000032E-5</c:v>
                </c:pt>
                <c:pt idx="319">
                  <c:v>1.1300000000000032E-5</c:v>
                </c:pt>
                <c:pt idx="320">
                  <c:v>1.1100000000000031E-5</c:v>
                </c:pt>
                <c:pt idx="321">
                  <c:v>1.0499999999999999E-5</c:v>
                </c:pt>
                <c:pt idx="322">
                  <c:v>1.0499999999999999E-5</c:v>
                </c:pt>
                <c:pt idx="323">
                  <c:v>1.0000000000000023E-5</c:v>
                </c:pt>
                <c:pt idx="324">
                  <c:v>9.9000000000000255E-6</c:v>
                </c:pt>
                <c:pt idx="325">
                  <c:v>9.7000000000000189E-6</c:v>
                </c:pt>
                <c:pt idx="326">
                  <c:v>9.6000000000000182E-6</c:v>
                </c:pt>
                <c:pt idx="327">
                  <c:v>9.1000000000000162E-6</c:v>
                </c:pt>
                <c:pt idx="328">
                  <c:v>8.2000000000000181E-6</c:v>
                </c:pt>
                <c:pt idx="329">
                  <c:v>7.2000000000000166E-6</c:v>
                </c:pt>
                <c:pt idx="330">
                  <c:v>7.1000000000000142E-6</c:v>
                </c:pt>
                <c:pt idx="331">
                  <c:v>6.8000000000000145E-6</c:v>
                </c:pt>
                <c:pt idx="332">
                  <c:v>6.7000000000000155E-6</c:v>
                </c:pt>
                <c:pt idx="333">
                  <c:v>6.400000000000015E-6</c:v>
                </c:pt>
                <c:pt idx="334">
                  <c:v>6.0000000000000137E-6</c:v>
                </c:pt>
                <c:pt idx="335">
                  <c:v>5.7000000000000123E-6</c:v>
                </c:pt>
                <c:pt idx="336">
                  <c:v>5.2000000000000129E-6</c:v>
                </c:pt>
                <c:pt idx="337">
                  <c:v>4.7000000000000101E-6</c:v>
                </c:pt>
                <c:pt idx="338">
                  <c:v>4.4000000000000112E-6</c:v>
                </c:pt>
                <c:pt idx="339">
                  <c:v>4.3000000000000071E-6</c:v>
                </c:pt>
                <c:pt idx="340">
                  <c:v>4.3000000000000071E-6</c:v>
                </c:pt>
                <c:pt idx="341">
                  <c:v>4.0000000000000083E-6</c:v>
                </c:pt>
                <c:pt idx="342">
                  <c:v>3.9000000000000084E-6</c:v>
                </c:pt>
                <c:pt idx="343">
                  <c:v>3.500000000000008E-6</c:v>
                </c:pt>
                <c:pt idx="344">
                  <c:v>3.1000000000000076E-6</c:v>
                </c:pt>
                <c:pt idx="345">
                  <c:v>3.0000000000000073E-6</c:v>
                </c:pt>
                <c:pt idx="346">
                  <c:v>2.4000000000000046E-6</c:v>
                </c:pt>
                <c:pt idx="347">
                  <c:v>2.3000000000000047E-6</c:v>
                </c:pt>
                <c:pt idx="348">
                  <c:v>2.3000000000000047E-6</c:v>
                </c:pt>
                <c:pt idx="349">
                  <c:v>2.3000000000000047E-6</c:v>
                </c:pt>
                <c:pt idx="350">
                  <c:v>2.3000000000000047E-6</c:v>
                </c:pt>
                <c:pt idx="351">
                  <c:v>2.0000000000000046E-6</c:v>
                </c:pt>
                <c:pt idx="352">
                  <c:v>1.9000000000000057E-6</c:v>
                </c:pt>
                <c:pt idx="353">
                  <c:v>1.7000000000000038E-6</c:v>
                </c:pt>
                <c:pt idx="354">
                  <c:v>1.600000000000004E-6</c:v>
                </c:pt>
                <c:pt idx="355">
                  <c:v>1.4000000000000025E-6</c:v>
                </c:pt>
                <c:pt idx="356">
                  <c:v>1.3000000000000034E-6</c:v>
                </c:pt>
                <c:pt idx="357">
                  <c:v>1.2000000000000025E-6</c:v>
                </c:pt>
                <c:pt idx="358">
                  <c:v>1.1000000000000034E-6</c:v>
                </c:pt>
                <c:pt idx="359">
                  <c:v>1.1000000000000034E-6</c:v>
                </c:pt>
                <c:pt idx="360">
                  <c:v>1.0000000000000027E-6</c:v>
                </c:pt>
                <c:pt idx="361">
                  <c:v>1.0000000000000027E-6</c:v>
                </c:pt>
                <c:pt idx="362">
                  <c:v>9.0000000000000261E-7</c:v>
                </c:pt>
                <c:pt idx="363">
                  <c:v>8.0000000000000229E-7</c:v>
                </c:pt>
                <c:pt idx="364">
                  <c:v>7.0000000000000177E-7</c:v>
                </c:pt>
                <c:pt idx="365">
                  <c:v>6.0000000000000156E-7</c:v>
                </c:pt>
                <c:pt idx="366">
                  <c:v>6.0000000000000156E-7</c:v>
                </c:pt>
                <c:pt idx="367">
                  <c:v>6.0000000000000156E-7</c:v>
                </c:pt>
                <c:pt idx="368">
                  <c:v>6.0000000000000156E-7</c:v>
                </c:pt>
                <c:pt idx="369">
                  <c:v>5.0000000000000125E-7</c:v>
                </c:pt>
                <c:pt idx="370">
                  <c:v>5.0000000000000125E-7</c:v>
                </c:pt>
                <c:pt idx="371">
                  <c:v>5.0000000000000125E-7</c:v>
                </c:pt>
                <c:pt idx="372">
                  <c:v>4.0000000000000104E-7</c:v>
                </c:pt>
                <c:pt idx="373">
                  <c:v>4.0000000000000104E-7</c:v>
                </c:pt>
                <c:pt idx="374">
                  <c:v>4.0000000000000104E-7</c:v>
                </c:pt>
                <c:pt idx="375">
                  <c:v>4.0000000000000104E-7</c:v>
                </c:pt>
                <c:pt idx="376">
                  <c:v>4.0000000000000104E-7</c:v>
                </c:pt>
                <c:pt idx="377">
                  <c:v>3.0000000000000083E-7</c:v>
                </c:pt>
                <c:pt idx="378">
                  <c:v>3.0000000000000083E-7</c:v>
                </c:pt>
                <c:pt idx="379">
                  <c:v>3.0000000000000083E-7</c:v>
                </c:pt>
                <c:pt idx="380">
                  <c:v>3.0000000000000083E-7</c:v>
                </c:pt>
                <c:pt idx="381">
                  <c:v>3.0000000000000083E-7</c:v>
                </c:pt>
                <c:pt idx="382">
                  <c:v>3.0000000000000083E-7</c:v>
                </c:pt>
                <c:pt idx="383">
                  <c:v>2.0000000000000052E-7</c:v>
                </c:pt>
                <c:pt idx="384">
                  <c:v>2.0000000000000052E-7</c:v>
                </c:pt>
                <c:pt idx="385">
                  <c:v>2.0000000000000052E-7</c:v>
                </c:pt>
                <c:pt idx="386">
                  <c:v>1.000000000000003E-7</c:v>
                </c:pt>
                <c:pt idx="387">
                  <c:v>1.000000000000003E-7</c:v>
                </c:pt>
                <c:pt idx="388">
                  <c:v>1.000000000000003E-7</c:v>
                </c:pt>
                <c:pt idx="389">
                  <c:v>1.000000000000003E-7</c:v>
                </c:pt>
                <c:pt idx="390">
                  <c:v>1.000000000000003E-7</c:v>
                </c:pt>
                <c:pt idx="391">
                  <c:v>1.000000000000003E-7</c:v>
                </c:pt>
                <c:pt idx="392">
                  <c:v>1.000000000000003E-7</c:v>
                </c:pt>
                <c:pt idx="393">
                  <c:v>1.000000000000003E-7</c:v>
                </c:pt>
                <c:pt idx="394">
                  <c:v>1.000000000000003E-7</c:v>
                </c:pt>
                <c:pt idx="395">
                  <c:v>1.000000000000003E-7</c:v>
                </c:pt>
                <c:pt idx="396">
                  <c:v>1.000000000000003E-7</c:v>
                </c:pt>
                <c:pt idx="397">
                  <c:v>1.000000000000003E-7</c:v>
                </c:pt>
                <c:pt idx="398">
                  <c:v>1.000000000000003E-7</c:v>
                </c:pt>
                <c:pt idx="399">
                  <c:v>1.000000000000003E-7</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numCache>
            </c:numRef>
          </c:xVal>
          <c:yVal>
            <c:numRef>
              <c:f>'0525'!$D$2:$D$466</c:f>
              <c:numCache>
                <c:formatCode>General</c:formatCode>
                <c:ptCount val="465"/>
                <c:pt idx="0">
                  <c:v>172.15451049999999</c:v>
                </c:pt>
                <c:pt idx="1">
                  <c:v>124.0024109</c:v>
                </c:pt>
                <c:pt idx="2">
                  <c:v>145.67045589999998</c:v>
                </c:pt>
                <c:pt idx="3">
                  <c:v>131.84442140000004</c:v>
                </c:pt>
                <c:pt idx="4">
                  <c:v>64.157463100000001</c:v>
                </c:pt>
                <c:pt idx="5">
                  <c:v>118.4533080999999</c:v>
                </c:pt>
                <c:pt idx="6">
                  <c:v>96.328437799999818</c:v>
                </c:pt>
                <c:pt idx="7">
                  <c:v>101.25003049999998</c:v>
                </c:pt>
                <c:pt idx="8">
                  <c:v>74.928932199999835</c:v>
                </c:pt>
                <c:pt idx="9">
                  <c:v>78.570556600000003</c:v>
                </c:pt>
                <c:pt idx="10">
                  <c:v>103.19480900000002</c:v>
                </c:pt>
                <c:pt idx="11">
                  <c:v>98.353233299999999</c:v>
                </c:pt>
                <c:pt idx="12">
                  <c:v>120.07839970000001</c:v>
                </c:pt>
                <c:pt idx="13">
                  <c:v>102.4247513</c:v>
                </c:pt>
                <c:pt idx="14">
                  <c:v>79.269226099999997</c:v>
                </c:pt>
                <c:pt idx="15">
                  <c:v>78.650161699999998</c:v>
                </c:pt>
                <c:pt idx="16">
                  <c:v>72.537849399999999</c:v>
                </c:pt>
                <c:pt idx="17">
                  <c:v>108.50733179999995</c:v>
                </c:pt>
                <c:pt idx="18">
                  <c:v>76.815628099999998</c:v>
                </c:pt>
                <c:pt idx="19">
                  <c:v>96.272102399999824</c:v>
                </c:pt>
                <c:pt idx="20">
                  <c:v>104.90834049999998</c:v>
                </c:pt>
                <c:pt idx="21">
                  <c:v>75.2629242000001</c:v>
                </c:pt>
                <c:pt idx="22">
                  <c:v>100.7179565000001</c:v>
                </c:pt>
                <c:pt idx="23">
                  <c:v>110.3671951</c:v>
                </c:pt>
                <c:pt idx="24">
                  <c:v>96.187171899999839</c:v>
                </c:pt>
                <c:pt idx="25">
                  <c:v>106.08398440000002</c:v>
                </c:pt>
                <c:pt idx="26">
                  <c:v>96.934440600000116</c:v>
                </c:pt>
                <c:pt idx="27">
                  <c:v>120.13613890000001</c:v>
                </c:pt>
                <c:pt idx="28">
                  <c:v>103.5475311</c:v>
                </c:pt>
                <c:pt idx="29">
                  <c:v>83.986923200000135</c:v>
                </c:pt>
                <c:pt idx="30">
                  <c:v>92.900024400000135</c:v>
                </c:pt>
                <c:pt idx="31">
                  <c:v>125.56361390000018</c:v>
                </c:pt>
                <c:pt idx="32">
                  <c:v>109.6416473</c:v>
                </c:pt>
                <c:pt idx="33">
                  <c:v>54.062969200000012</c:v>
                </c:pt>
                <c:pt idx="34">
                  <c:v>85.074127200000007</c:v>
                </c:pt>
                <c:pt idx="35">
                  <c:v>86.620010399999884</c:v>
                </c:pt>
                <c:pt idx="36">
                  <c:v>116.17165369999999</c:v>
                </c:pt>
                <c:pt idx="37">
                  <c:v>104.0790253</c:v>
                </c:pt>
                <c:pt idx="38">
                  <c:v>71.707672099999982</c:v>
                </c:pt>
                <c:pt idx="39">
                  <c:v>93.97659299999998</c:v>
                </c:pt>
                <c:pt idx="40">
                  <c:v>108.7978516000001</c:v>
                </c:pt>
                <c:pt idx="41">
                  <c:v>102.64271549999998</c:v>
                </c:pt>
                <c:pt idx="42">
                  <c:v>128.9756926999998</c:v>
                </c:pt>
                <c:pt idx="43">
                  <c:v>76.194191000000004</c:v>
                </c:pt>
                <c:pt idx="44">
                  <c:v>92.232917799999981</c:v>
                </c:pt>
                <c:pt idx="45">
                  <c:v>93.280212399999982</c:v>
                </c:pt>
                <c:pt idx="46">
                  <c:v>116.75436400000002</c:v>
                </c:pt>
                <c:pt idx="47">
                  <c:v>95.3010254000001</c:v>
                </c:pt>
                <c:pt idx="48">
                  <c:v>111.91648859999998</c:v>
                </c:pt>
                <c:pt idx="49">
                  <c:v>89.2991028</c:v>
                </c:pt>
                <c:pt idx="50">
                  <c:v>92.843368499999983</c:v>
                </c:pt>
                <c:pt idx="51">
                  <c:v>94.387359599999982</c:v>
                </c:pt>
                <c:pt idx="52">
                  <c:v>79.7708054</c:v>
                </c:pt>
                <c:pt idx="53">
                  <c:v>106.59785460000015</c:v>
                </c:pt>
                <c:pt idx="54">
                  <c:v>66.068672199999824</c:v>
                </c:pt>
                <c:pt idx="55">
                  <c:v>132.59875489999999</c:v>
                </c:pt>
                <c:pt idx="56">
                  <c:v>107.093132</c:v>
                </c:pt>
                <c:pt idx="57">
                  <c:v>71.857284500000006</c:v>
                </c:pt>
                <c:pt idx="58">
                  <c:v>114.4745483</c:v>
                </c:pt>
                <c:pt idx="59">
                  <c:v>108.85630039999987</c:v>
                </c:pt>
                <c:pt idx="60">
                  <c:v>108.8056335</c:v>
                </c:pt>
                <c:pt idx="61">
                  <c:v>112.5078812</c:v>
                </c:pt>
                <c:pt idx="62">
                  <c:v>95.129394499999989</c:v>
                </c:pt>
                <c:pt idx="63">
                  <c:v>99.422126800000001</c:v>
                </c:pt>
                <c:pt idx="64">
                  <c:v>154.17335509999972</c:v>
                </c:pt>
                <c:pt idx="65">
                  <c:v>96.212142900000003</c:v>
                </c:pt>
                <c:pt idx="66">
                  <c:v>101.2164612000001</c:v>
                </c:pt>
                <c:pt idx="67">
                  <c:v>91.856002799999899</c:v>
                </c:pt>
                <c:pt idx="68">
                  <c:v>94.511154199999993</c:v>
                </c:pt>
                <c:pt idx="69">
                  <c:v>91.852012599999824</c:v>
                </c:pt>
                <c:pt idx="70">
                  <c:v>82.888748199999753</c:v>
                </c:pt>
                <c:pt idx="71">
                  <c:v>81.503128099999998</c:v>
                </c:pt>
                <c:pt idx="72">
                  <c:v>100.2767334</c:v>
                </c:pt>
                <c:pt idx="73">
                  <c:v>109.29750060000018</c:v>
                </c:pt>
                <c:pt idx="74">
                  <c:v>126.65377039999981</c:v>
                </c:pt>
                <c:pt idx="75">
                  <c:v>107.46655269999999</c:v>
                </c:pt>
                <c:pt idx="76">
                  <c:v>96.740234400000119</c:v>
                </c:pt>
                <c:pt idx="77">
                  <c:v>95.641960100000006</c:v>
                </c:pt>
                <c:pt idx="78">
                  <c:v>85.45202639999998</c:v>
                </c:pt>
                <c:pt idx="79">
                  <c:v>63.945404099999998</c:v>
                </c:pt>
                <c:pt idx="80">
                  <c:v>98.445892299999983</c:v>
                </c:pt>
                <c:pt idx="81">
                  <c:v>91.846969599999994</c:v>
                </c:pt>
                <c:pt idx="82">
                  <c:v>82.011795000000006</c:v>
                </c:pt>
                <c:pt idx="83">
                  <c:v>103.5819626000001</c:v>
                </c:pt>
                <c:pt idx="84">
                  <c:v>101.1575089</c:v>
                </c:pt>
                <c:pt idx="85">
                  <c:v>116.230484</c:v>
                </c:pt>
                <c:pt idx="86">
                  <c:v>60.170791600000001</c:v>
                </c:pt>
                <c:pt idx="87">
                  <c:v>138.74159239999992</c:v>
                </c:pt>
                <c:pt idx="88">
                  <c:v>72.645027200000001</c:v>
                </c:pt>
                <c:pt idx="89">
                  <c:v>126.1109543</c:v>
                </c:pt>
                <c:pt idx="90">
                  <c:v>58.09663390000005</c:v>
                </c:pt>
                <c:pt idx="91">
                  <c:v>111.9289169</c:v>
                </c:pt>
                <c:pt idx="92">
                  <c:v>105.5380859</c:v>
                </c:pt>
                <c:pt idx="93">
                  <c:v>102.0843964</c:v>
                </c:pt>
                <c:pt idx="94">
                  <c:v>108.35782620000002</c:v>
                </c:pt>
                <c:pt idx="95">
                  <c:v>98.666336099999825</c:v>
                </c:pt>
                <c:pt idx="96">
                  <c:v>57.862468700000001</c:v>
                </c:pt>
                <c:pt idx="97">
                  <c:v>103.32004550000001</c:v>
                </c:pt>
                <c:pt idx="98">
                  <c:v>92.234649700000119</c:v>
                </c:pt>
                <c:pt idx="99">
                  <c:v>109.95725250000002</c:v>
                </c:pt>
                <c:pt idx="100">
                  <c:v>48.629245800000049</c:v>
                </c:pt>
                <c:pt idx="101">
                  <c:v>95.250732399999833</c:v>
                </c:pt>
                <c:pt idx="102">
                  <c:v>99.911026000000135</c:v>
                </c:pt>
                <c:pt idx="103">
                  <c:v>92.612609899999981</c:v>
                </c:pt>
                <c:pt idx="104">
                  <c:v>97.268219000000116</c:v>
                </c:pt>
                <c:pt idx="105">
                  <c:v>99.368240400000005</c:v>
                </c:pt>
                <c:pt idx="106">
                  <c:v>87.744689899999997</c:v>
                </c:pt>
                <c:pt idx="107">
                  <c:v>79.609489400000001</c:v>
                </c:pt>
                <c:pt idx="108">
                  <c:v>99.435401900000002</c:v>
                </c:pt>
                <c:pt idx="109">
                  <c:v>104.506012</c:v>
                </c:pt>
                <c:pt idx="110">
                  <c:v>111.7194214000001</c:v>
                </c:pt>
                <c:pt idx="111">
                  <c:v>70.572486899999845</c:v>
                </c:pt>
                <c:pt idx="112">
                  <c:v>146.3317108000002</c:v>
                </c:pt>
                <c:pt idx="113">
                  <c:v>118.53272250000001</c:v>
                </c:pt>
                <c:pt idx="114">
                  <c:v>89.895118699999998</c:v>
                </c:pt>
                <c:pt idx="115">
                  <c:v>92.2988663</c:v>
                </c:pt>
                <c:pt idx="116">
                  <c:v>70.056297299999983</c:v>
                </c:pt>
                <c:pt idx="117">
                  <c:v>78.6329802999999</c:v>
                </c:pt>
                <c:pt idx="118">
                  <c:v>90.2205581999999</c:v>
                </c:pt>
                <c:pt idx="119">
                  <c:v>110.1742096000001</c:v>
                </c:pt>
                <c:pt idx="120">
                  <c:v>104.66336819999985</c:v>
                </c:pt>
                <c:pt idx="121">
                  <c:v>110.38842769999998</c:v>
                </c:pt>
                <c:pt idx="122">
                  <c:v>86.237289399999995</c:v>
                </c:pt>
                <c:pt idx="123">
                  <c:v>78.556777999999824</c:v>
                </c:pt>
                <c:pt idx="124">
                  <c:v>65.792701699999981</c:v>
                </c:pt>
                <c:pt idx="125">
                  <c:v>87.071197499999982</c:v>
                </c:pt>
                <c:pt idx="126">
                  <c:v>87.158904999999919</c:v>
                </c:pt>
                <c:pt idx="127">
                  <c:v>107.7555084</c:v>
                </c:pt>
                <c:pt idx="128">
                  <c:v>94.901756300000002</c:v>
                </c:pt>
                <c:pt idx="129">
                  <c:v>114.9226532000001</c:v>
                </c:pt>
                <c:pt idx="130">
                  <c:v>103.7520294000001</c:v>
                </c:pt>
                <c:pt idx="131">
                  <c:v>99.0980682</c:v>
                </c:pt>
                <c:pt idx="132">
                  <c:v>129.2763214</c:v>
                </c:pt>
                <c:pt idx="133">
                  <c:v>108.2748947</c:v>
                </c:pt>
                <c:pt idx="134">
                  <c:v>84.890426599999998</c:v>
                </c:pt>
                <c:pt idx="135">
                  <c:v>85.432235700000007</c:v>
                </c:pt>
                <c:pt idx="136">
                  <c:v>112.3276901</c:v>
                </c:pt>
                <c:pt idx="137">
                  <c:v>68.129699700000003</c:v>
                </c:pt>
                <c:pt idx="138">
                  <c:v>74.025115999999983</c:v>
                </c:pt>
                <c:pt idx="139">
                  <c:v>101.5877991</c:v>
                </c:pt>
                <c:pt idx="140">
                  <c:v>121.85202030000001</c:v>
                </c:pt>
                <c:pt idx="141">
                  <c:v>103.639534</c:v>
                </c:pt>
                <c:pt idx="142">
                  <c:v>82.777244600000117</c:v>
                </c:pt>
                <c:pt idx="143">
                  <c:v>130.29333499999998</c:v>
                </c:pt>
                <c:pt idx="144">
                  <c:v>94.858856199999835</c:v>
                </c:pt>
                <c:pt idx="145">
                  <c:v>73.234993000000117</c:v>
                </c:pt>
                <c:pt idx="146">
                  <c:v>107.4403152000001</c:v>
                </c:pt>
                <c:pt idx="147">
                  <c:v>58.343597399999993</c:v>
                </c:pt>
                <c:pt idx="148">
                  <c:v>107.79708860000002</c:v>
                </c:pt>
                <c:pt idx="149">
                  <c:v>92.047286999999997</c:v>
                </c:pt>
                <c:pt idx="150">
                  <c:v>72.265960699999994</c:v>
                </c:pt>
                <c:pt idx="151">
                  <c:v>87.638488799999834</c:v>
                </c:pt>
                <c:pt idx="152">
                  <c:v>108.91429140000017</c:v>
                </c:pt>
                <c:pt idx="153">
                  <c:v>125.66276550000001</c:v>
                </c:pt>
                <c:pt idx="154">
                  <c:v>75.791442900000007</c:v>
                </c:pt>
                <c:pt idx="155">
                  <c:v>95.258560200000005</c:v>
                </c:pt>
                <c:pt idx="156">
                  <c:v>64.111427300000003</c:v>
                </c:pt>
                <c:pt idx="157">
                  <c:v>79.51079559999998</c:v>
                </c:pt>
                <c:pt idx="158">
                  <c:v>133.00485229999975</c:v>
                </c:pt>
                <c:pt idx="159">
                  <c:v>131.84667969999998</c:v>
                </c:pt>
                <c:pt idx="160">
                  <c:v>115.9470520000001</c:v>
                </c:pt>
                <c:pt idx="161">
                  <c:v>103.0708466</c:v>
                </c:pt>
                <c:pt idx="162">
                  <c:v>60.439235700000012</c:v>
                </c:pt>
                <c:pt idx="163">
                  <c:v>69.57346339999998</c:v>
                </c:pt>
                <c:pt idx="164">
                  <c:v>92.22436519999998</c:v>
                </c:pt>
                <c:pt idx="165">
                  <c:v>114.9246521</c:v>
                </c:pt>
                <c:pt idx="166">
                  <c:v>91.029174799999979</c:v>
                </c:pt>
                <c:pt idx="167">
                  <c:v>145.56269840000004</c:v>
                </c:pt>
                <c:pt idx="168">
                  <c:v>110.69392400000002</c:v>
                </c:pt>
                <c:pt idx="169">
                  <c:v>87.434059100000027</c:v>
                </c:pt>
                <c:pt idx="170">
                  <c:v>130.00610349999999</c:v>
                </c:pt>
                <c:pt idx="171">
                  <c:v>148.10717769999999</c:v>
                </c:pt>
                <c:pt idx="172">
                  <c:v>85.160064700000007</c:v>
                </c:pt>
                <c:pt idx="173">
                  <c:v>110.98045350000002</c:v>
                </c:pt>
                <c:pt idx="174">
                  <c:v>61.225013700000076</c:v>
                </c:pt>
                <c:pt idx="175">
                  <c:v>80.768478399999836</c:v>
                </c:pt>
                <c:pt idx="176">
                  <c:v>90.485771199999846</c:v>
                </c:pt>
                <c:pt idx="177">
                  <c:v>54.816741899999997</c:v>
                </c:pt>
                <c:pt idx="178">
                  <c:v>100.1031189</c:v>
                </c:pt>
                <c:pt idx="179">
                  <c:v>99.780967700000005</c:v>
                </c:pt>
                <c:pt idx="180">
                  <c:v>89.790748600000001</c:v>
                </c:pt>
                <c:pt idx="181">
                  <c:v>79.8090057</c:v>
                </c:pt>
                <c:pt idx="182">
                  <c:v>85.184387199999847</c:v>
                </c:pt>
                <c:pt idx="183">
                  <c:v>78.896591200000003</c:v>
                </c:pt>
                <c:pt idx="184">
                  <c:v>37.488960300000002</c:v>
                </c:pt>
                <c:pt idx="185">
                  <c:v>89.037353499999995</c:v>
                </c:pt>
                <c:pt idx="186">
                  <c:v>121.09661869999999</c:v>
                </c:pt>
                <c:pt idx="187">
                  <c:v>106.330658</c:v>
                </c:pt>
                <c:pt idx="188">
                  <c:v>82.613639800000001</c:v>
                </c:pt>
                <c:pt idx="189">
                  <c:v>60.363765700000002</c:v>
                </c:pt>
                <c:pt idx="190">
                  <c:v>132.35910029999999</c:v>
                </c:pt>
                <c:pt idx="191">
                  <c:v>90.000183100000001</c:v>
                </c:pt>
                <c:pt idx="192">
                  <c:v>63.991931900000012</c:v>
                </c:pt>
                <c:pt idx="193">
                  <c:v>71.961601300000027</c:v>
                </c:pt>
                <c:pt idx="194">
                  <c:v>92.750373799999949</c:v>
                </c:pt>
                <c:pt idx="195">
                  <c:v>56.879768399999996</c:v>
                </c:pt>
                <c:pt idx="196">
                  <c:v>95.792236299999999</c:v>
                </c:pt>
                <c:pt idx="197">
                  <c:v>106.8306503</c:v>
                </c:pt>
                <c:pt idx="198">
                  <c:v>70.05056759999998</c:v>
                </c:pt>
                <c:pt idx="199">
                  <c:v>63.06887820000005</c:v>
                </c:pt>
                <c:pt idx="200">
                  <c:v>108.03111269999999</c:v>
                </c:pt>
                <c:pt idx="201">
                  <c:v>109.4267426</c:v>
                </c:pt>
                <c:pt idx="202">
                  <c:v>60.441635099999999</c:v>
                </c:pt>
                <c:pt idx="203">
                  <c:v>91.379905699999981</c:v>
                </c:pt>
                <c:pt idx="204">
                  <c:v>45.3913498</c:v>
                </c:pt>
                <c:pt idx="205">
                  <c:v>78.726455700000002</c:v>
                </c:pt>
                <c:pt idx="206">
                  <c:v>124.3578491</c:v>
                </c:pt>
                <c:pt idx="207">
                  <c:v>56.24956890000005</c:v>
                </c:pt>
                <c:pt idx="208">
                  <c:v>119.15039829999984</c:v>
                </c:pt>
                <c:pt idx="209">
                  <c:v>96.691833500000001</c:v>
                </c:pt>
                <c:pt idx="210">
                  <c:v>48.67247390000005</c:v>
                </c:pt>
                <c:pt idx="211">
                  <c:v>54.9432373</c:v>
                </c:pt>
                <c:pt idx="212">
                  <c:v>70.825805699999989</c:v>
                </c:pt>
                <c:pt idx="213">
                  <c:v>95.962165799999994</c:v>
                </c:pt>
                <c:pt idx="214">
                  <c:v>106.6209106</c:v>
                </c:pt>
                <c:pt idx="215">
                  <c:v>100.58302310000002</c:v>
                </c:pt>
                <c:pt idx="216">
                  <c:v>76.32552339999998</c:v>
                </c:pt>
                <c:pt idx="217">
                  <c:v>59.35475159999995</c:v>
                </c:pt>
                <c:pt idx="218">
                  <c:v>88.197494500000005</c:v>
                </c:pt>
                <c:pt idx="219">
                  <c:v>67.7409210000001</c:v>
                </c:pt>
                <c:pt idx="220">
                  <c:v>54.73377610000005</c:v>
                </c:pt>
                <c:pt idx="221">
                  <c:v>105.25490569999999</c:v>
                </c:pt>
                <c:pt idx="222">
                  <c:v>85.454437299999981</c:v>
                </c:pt>
                <c:pt idx="223">
                  <c:v>80.514694199999994</c:v>
                </c:pt>
                <c:pt idx="224">
                  <c:v>41.839744599999996</c:v>
                </c:pt>
                <c:pt idx="225">
                  <c:v>104.2754287999999</c:v>
                </c:pt>
                <c:pt idx="226">
                  <c:v>97.355628999999979</c:v>
                </c:pt>
                <c:pt idx="227">
                  <c:v>54.516452800000003</c:v>
                </c:pt>
                <c:pt idx="228">
                  <c:v>72.060058600000005</c:v>
                </c:pt>
                <c:pt idx="229">
                  <c:v>50.788208000000012</c:v>
                </c:pt>
                <c:pt idx="230">
                  <c:v>72.579734799999869</c:v>
                </c:pt>
                <c:pt idx="231">
                  <c:v>94.9292145000001</c:v>
                </c:pt>
                <c:pt idx="232">
                  <c:v>107.8340530000001</c:v>
                </c:pt>
                <c:pt idx="233">
                  <c:v>93.035728499999948</c:v>
                </c:pt>
                <c:pt idx="234">
                  <c:v>85.347770699999998</c:v>
                </c:pt>
                <c:pt idx="235">
                  <c:v>97.429344200000003</c:v>
                </c:pt>
                <c:pt idx="236">
                  <c:v>44.277397200000003</c:v>
                </c:pt>
                <c:pt idx="237">
                  <c:v>79.356452899999809</c:v>
                </c:pt>
                <c:pt idx="238">
                  <c:v>77.139533999999998</c:v>
                </c:pt>
                <c:pt idx="239">
                  <c:v>52.390480000000004</c:v>
                </c:pt>
                <c:pt idx="240">
                  <c:v>42.043090800000002</c:v>
                </c:pt>
                <c:pt idx="241">
                  <c:v>81.786804200000006</c:v>
                </c:pt>
                <c:pt idx="242">
                  <c:v>67.917114300000151</c:v>
                </c:pt>
                <c:pt idx="243">
                  <c:v>85.320022600000001</c:v>
                </c:pt>
                <c:pt idx="244">
                  <c:v>122.5833587999999</c:v>
                </c:pt>
                <c:pt idx="245">
                  <c:v>91.111206100000004</c:v>
                </c:pt>
                <c:pt idx="246">
                  <c:v>83.651634200000004</c:v>
                </c:pt>
                <c:pt idx="247">
                  <c:v>98.197364800000003</c:v>
                </c:pt>
                <c:pt idx="248">
                  <c:v>59.0944748</c:v>
                </c:pt>
                <c:pt idx="249">
                  <c:v>103.8289032</c:v>
                </c:pt>
                <c:pt idx="250">
                  <c:v>46.562118500000068</c:v>
                </c:pt>
                <c:pt idx="251">
                  <c:v>107.6776352</c:v>
                </c:pt>
                <c:pt idx="252">
                  <c:v>76.005065900000005</c:v>
                </c:pt>
                <c:pt idx="253">
                  <c:v>135.27636719999998</c:v>
                </c:pt>
                <c:pt idx="254">
                  <c:v>127.91996000000012</c:v>
                </c:pt>
                <c:pt idx="255">
                  <c:v>93.573577899999847</c:v>
                </c:pt>
                <c:pt idx="256">
                  <c:v>93.997817999999995</c:v>
                </c:pt>
                <c:pt idx="257">
                  <c:v>62.670227099999998</c:v>
                </c:pt>
                <c:pt idx="258">
                  <c:v>129.95306399999998</c:v>
                </c:pt>
                <c:pt idx="259">
                  <c:v>95.4974670000001</c:v>
                </c:pt>
                <c:pt idx="260">
                  <c:v>93.904411300000007</c:v>
                </c:pt>
                <c:pt idx="261">
                  <c:v>78.596908600000006</c:v>
                </c:pt>
                <c:pt idx="262">
                  <c:v>46.264640800000002</c:v>
                </c:pt>
                <c:pt idx="263">
                  <c:v>48.165466300000013</c:v>
                </c:pt>
                <c:pt idx="264">
                  <c:v>123.95956420000012</c:v>
                </c:pt>
                <c:pt idx="265">
                  <c:v>89.503265400000132</c:v>
                </c:pt>
                <c:pt idx="266">
                  <c:v>70.521850599999979</c:v>
                </c:pt>
                <c:pt idx="267">
                  <c:v>95.1749954</c:v>
                </c:pt>
                <c:pt idx="268">
                  <c:v>81.988853500000005</c:v>
                </c:pt>
                <c:pt idx="269">
                  <c:v>99.606697099999948</c:v>
                </c:pt>
                <c:pt idx="270">
                  <c:v>66.632545499999978</c:v>
                </c:pt>
                <c:pt idx="271">
                  <c:v>96.810157799999999</c:v>
                </c:pt>
                <c:pt idx="272">
                  <c:v>55.941993699999998</c:v>
                </c:pt>
                <c:pt idx="273">
                  <c:v>66.520507799999919</c:v>
                </c:pt>
                <c:pt idx="274">
                  <c:v>64.448654199999993</c:v>
                </c:pt>
                <c:pt idx="275">
                  <c:v>63.400577499999997</c:v>
                </c:pt>
                <c:pt idx="276">
                  <c:v>78.858741799999834</c:v>
                </c:pt>
                <c:pt idx="277">
                  <c:v>92.944709800000027</c:v>
                </c:pt>
                <c:pt idx="278">
                  <c:v>50.616607699999996</c:v>
                </c:pt>
                <c:pt idx="279">
                  <c:v>103.64429470000012</c:v>
                </c:pt>
                <c:pt idx="280">
                  <c:v>85.48855589999998</c:v>
                </c:pt>
                <c:pt idx="281">
                  <c:v>91.883964500000005</c:v>
                </c:pt>
                <c:pt idx="282">
                  <c:v>34.379871399999999</c:v>
                </c:pt>
                <c:pt idx="283">
                  <c:v>160.84631350000001</c:v>
                </c:pt>
                <c:pt idx="284">
                  <c:v>63.494171100000003</c:v>
                </c:pt>
                <c:pt idx="285">
                  <c:v>97.599189800000005</c:v>
                </c:pt>
                <c:pt idx="286">
                  <c:v>67.660064700000007</c:v>
                </c:pt>
                <c:pt idx="287">
                  <c:v>71.349136400000006</c:v>
                </c:pt>
                <c:pt idx="288">
                  <c:v>81.954101600000115</c:v>
                </c:pt>
                <c:pt idx="289">
                  <c:v>60.467018100000011</c:v>
                </c:pt>
                <c:pt idx="290">
                  <c:v>97.465499899999998</c:v>
                </c:pt>
                <c:pt idx="291">
                  <c:v>91.267372099999989</c:v>
                </c:pt>
                <c:pt idx="292">
                  <c:v>56.4212761</c:v>
                </c:pt>
                <c:pt idx="293">
                  <c:v>67.799621599999995</c:v>
                </c:pt>
                <c:pt idx="294">
                  <c:v>138.23791499999999</c:v>
                </c:pt>
                <c:pt idx="295">
                  <c:v>128.3569183000003</c:v>
                </c:pt>
                <c:pt idx="296">
                  <c:v>87.858528099999958</c:v>
                </c:pt>
                <c:pt idx="297">
                  <c:v>82.361846900000003</c:v>
                </c:pt>
                <c:pt idx="298">
                  <c:v>84.574569700000026</c:v>
                </c:pt>
                <c:pt idx="299">
                  <c:v>47.090911900000059</c:v>
                </c:pt>
                <c:pt idx="300">
                  <c:v>108.42646790000002</c:v>
                </c:pt>
                <c:pt idx="301">
                  <c:v>102.7924194000001</c:v>
                </c:pt>
                <c:pt idx="302">
                  <c:v>49.017177599999997</c:v>
                </c:pt>
                <c:pt idx="303">
                  <c:v>104.80735780000001</c:v>
                </c:pt>
                <c:pt idx="304">
                  <c:v>74.019988999999981</c:v>
                </c:pt>
                <c:pt idx="305">
                  <c:v>94.8647078999999</c:v>
                </c:pt>
                <c:pt idx="306">
                  <c:v>81.674179099999989</c:v>
                </c:pt>
                <c:pt idx="307">
                  <c:v>76.092445400000003</c:v>
                </c:pt>
                <c:pt idx="308">
                  <c:v>91.347854600000147</c:v>
                </c:pt>
                <c:pt idx="309">
                  <c:v>113.6273346</c:v>
                </c:pt>
                <c:pt idx="310">
                  <c:v>36.190147400000001</c:v>
                </c:pt>
                <c:pt idx="311">
                  <c:v>115.3384247</c:v>
                </c:pt>
                <c:pt idx="312">
                  <c:v>129.16961669999998</c:v>
                </c:pt>
                <c:pt idx="313">
                  <c:v>79.902359000000004</c:v>
                </c:pt>
                <c:pt idx="314">
                  <c:v>97.503852799999919</c:v>
                </c:pt>
                <c:pt idx="315">
                  <c:v>47.071723900000002</c:v>
                </c:pt>
                <c:pt idx="316">
                  <c:v>77.877738999999835</c:v>
                </c:pt>
                <c:pt idx="317">
                  <c:v>87.03011320000013</c:v>
                </c:pt>
                <c:pt idx="318">
                  <c:v>36.728538500000084</c:v>
                </c:pt>
                <c:pt idx="319">
                  <c:v>64.2083587999999</c:v>
                </c:pt>
                <c:pt idx="320">
                  <c:v>87.136291499999999</c:v>
                </c:pt>
                <c:pt idx="321">
                  <c:v>79.870040899999836</c:v>
                </c:pt>
                <c:pt idx="322">
                  <c:v>51.522117600000058</c:v>
                </c:pt>
                <c:pt idx="323">
                  <c:v>130.80874630000039</c:v>
                </c:pt>
                <c:pt idx="324">
                  <c:v>55.514495799999999</c:v>
                </c:pt>
                <c:pt idx="325">
                  <c:v>85.216194200000146</c:v>
                </c:pt>
                <c:pt idx="326">
                  <c:v>59.597087899999998</c:v>
                </c:pt>
                <c:pt idx="327">
                  <c:v>121.52702330000002</c:v>
                </c:pt>
                <c:pt idx="328">
                  <c:v>89.017532299999999</c:v>
                </c:pt>
                <c:pt idx="329">
                  <c:v>53.295120200000099</c:v>
                </c:pt>
                <c:pt idx="330">
                  <c:v>66.062774699999949</c:v>
                </c:pt>
                <c:pt idx="331">
                  <c:v>106.4263762999999</c:v>
                </c:pt>
                <c:pt idx="332">
                  <c:v>65.167694100000006</c:v>
                </c:pt>
                <c:pt idx="333">
                  <c:v>90.645217900000006</c:v>
                </c:pt>
                <c:pt idx="334">
                  <c:v>87.817138700000001</c:v>
                </c:pt>
                <c:pt idx="335">
                  <c:v>35.985195200000049</c:v>
                </c:pt>
                <c:pt idx="336">
                  <c:v>47.482479099999999</c:v>
                </c:pt>
                <c:pt idx="337">
                  <c:v>44.648040800000011</c:v>
                </c:pt>
                <c:pt idx="338">
                  <c:v>119.0384598</c:v>
                </c:pt>
                <c:pt idx="339">
                  <c:v>89.710823100000027</c:v>
                </c:pt>
                <c:pt idx="340">
                  <c:v>48.297706600000012</c:v>
                </c:pt>
                <c:pt idx="341">
                  <c:v>65.438522300000002</c:v>
                </c:pt>
                <c:pt idx="342">
                  <c:v>92.667129500000115</c:v>
                </c:pt>
                <c:pt idx="343">
                  <c:v>36.036487599999994</c:v>
                </c:pt>
                <c:pt idx="344">
                  <c:v>95.245864900000115</c:v>
                </c:pt>
                <c:pt idx="345">
                  <c:v>94.419692999999995</c:v>
                </c:pt>
                <c:pt idx="346">
                  <c:v>83.2610016000001</c:v>
                </c:pt>
                <c:pt idx="347">
                  <c:v>45.740455600000011</c:v>
                </c:pt>
                <c:pt idx="348">
                  <c:v>49.445289599999995</c:v>
                </c:pt>
                <c:pt idx="349">
                  <c:v>49.024959600000003</c:v>
                </c:pt>
                <c:pt idx="350">
                  <c:v>86.609497099999899</c:v>
                </c:pt>
                <c:pt idx="351">
                  <c:v>119.90682219999998</c:v>
                </c:pt>
                <c:pt idx="352">
                  <c:v>45.872627299999998</c:v>
                </c:pt>
                <c:pt idx="353">
                  <c:v>113.6820220999999</c:v>
                </c:pt>
                <c:pt idx="354">
                  <c:v>70.155815099999884</c:v>
                </c:pt>
                <c:pt idx="355">
                  <c:v>54.723808300000059</c:v>
                </c:pt>
                <c:pt idx="356">
                  <c:v>98.7268677</c:v>
                </c:pt>
                <c:pt idx="357">
                  <c:v>73.142959599999998</c:v>
                </c:pt>
                <c:pt idx="358">
                  <c:v>106.50856020000002</c:v>
                </c:pt>
                <c:pt idx="359">
                  <c:v>36.350555400000005</c:v>
                </c:pt>
                <c:pt idx="360">
                  <c:v>136.06661990000001</c:v>
                </c:pt>
                <c:pt idx="361">
                  <c:v>45.63321690000005</c:v>
                </c:pt>
                <c:pt idx="362">
                  <c:v>71.27154539999998</c:v>
                </c:pt>
                <c:pt idx="363">
                  <c:v>96.533599899999999</c:v>
                </c:pt>
                <c:pt idx="364">
                  <c:v>85.709640500000006</c:v>
                </c:pt>
                <c:pt idx="365">
                  <c:v>57.678146400000003</c:v>
                </c:pt>
                <c:pt idx="366">
                  <c:v>80.527374299999948</c:v>
                </c:pt>
                <c:pt idx="367">
                  <c:v>85.713020299999997</c:v>
                </c:pt>
                <c:pt idx="368">
                  <c:v>50.199447599999999</c:v>
                </c:pt>
                <c:pt idx="369">
                  <c:v>87.837448099999989</c:v>
                </c:pt>
                <c:pt idx="370">
                  <c:v>88.697158799999983</c:v>
                </c:pt>
                <c:pt idx="371">
                  <c:v>91.235359200000005</c:v>
                </c:pt>
                <c:pt idx="372">
                  <c:v>49.151664699999941</c:v>
                </c:pt>
                <c:pt idx="373">
                  <c:v>53.946674299999998</c:v>
                </c:pt>
                <c:pt idx="374">
                  <c:v>117.3387526999999</c:v>
                </c:pt>
                <c:pt idx="375">
                  <c:v>100.4875641000001</c:v>
                </c:pt>
                <c:pt idx="376">
                  <c:v>95.875984199999834</c:v>
                </c:pt>
                <c:pt idx="377">
                  <c:v>87.994033799999997</c:v>
                </c:pt>
                <c:pt idx="378">
                  <c:v>95.984657299999995</c:v>
                </c:pt>
                <c:pt idx="379">
                  <c:v>89.659721399999825</c:v>
                </c:pt>
                <c:pt idx="380">
                  <c:v>130.45326230000001</c:v>
                </c:pt>
                <c:pt idx="381">
                  <c:v>41.3823547</c:v>
                </c:pt>
                <c:pt idx="382">
                  <c:v>75.339904799999999</c:v>
                </c:pt>
                <c:pt idx="383">
                  <c:v>46.871147199999996</c:v>
                </c:pt>
                <c:pt idx="384">
                  <c:v>99.194404599999999</c:v>
                </c:pt>
                <c:pt idx="385">
                  <c:v>47.922245000000011</c:v>
                </c:pt>
                <c:pt idx="386">
                  <c:v>72.333938599999854</c:v>
                </c:pt>
                <c:pt idx="387">
                  <c:v>70.470642099999978</c:v>
                </c:pt>
                <c:pt idx="388">
                  <c:v>99.023002599999884</c:v>
                </c:pt>
                <c:pt idx="389">
                  <c:v>86.783538799999988</c:v>
                </c:pt>
                <c:pt idx="390">
                  <c:v>40.583202400000005</c:v>
                </c:pt>
                <c:pt idx="391">
                  <c:v>44.368991900000012</c:v>
                </c:pt>
                <c:pt idx="392">
                  <c:v>50.179527300000011</c:v>
                </c:pt>
                <c:pt idx="393">
                  <c:v>61.596172300000084</c:v>
                </c:pt>
                <c:pt idx="394">
                  <c:v>110.5386963</c:v>
                </c:pt>
                <c:pt idx="395">
                  <c:v>108.75187680000001</c:v>
                </c:pt>
                <c:pt idx="396">
                  <c:v>40.384872399999999</c:v>
                </c:pt>
                <c:pt idx="397">
                  <c:v>92.886718799999869</c:v>
                </c:pt>
                <c:pt idx="398">
                  <c:v>96.724739099999979</c:v>
                </c:pt>
                <c:pt idx="399">
                  <c:v>89.365371699999869</c:v>
                </c:pt>
                <c:pt idx="400">
                  <c:v>33.784973100000002</c:v>
                </c:pt>
                <c:pt idx="401">
                  <c:v>154.51905819999979</c:v>
                </c:pt>
                <c:pt idx="402">
                  <c:v>97.285911600000006</c:v>
                </c:pt>
                <c:pt idx="403">
                  <c:v>136.6484222</c:v>
                </c:pt>
                <c:pt idx="404">
                  <c:v>43.342449199999997</c:v>
                </c:pt>
                <c:pt idx="405">
                  <c:v>93.280960100000001</c:v>
                </c:pt>
                <c:pt idx="406">
                  <c:v>87.8279572</c:v>
                </c:pt>
                <c:pt idx="407">
                  <c:v>125.8589554</c:v>
                </c:pt>
                <c:pt idx="408">
                  <c:v>145.43247990000023</c:v>
                </c:pt>
                <c:pt idx="409">
                  <c:v>139.98577879999999</c:v>
                </c:pt>
                <c:pt idx="410">
                  <c:v>121.2807769999999</c:v>
                </c:pt>
                <c:pt idx="411">
                  <c:v>37.272384600000002</c:v>
                </c:pt>
                <c:pt idx="412">
                  <c:v>133.19366459999972</c:v>
                </c:pt>
                <c:pt idx="413">
                  <c:v>144.37580869999999</c:v>
                </c:pt>
                <c:pt idx="414">
                  <c:v>53.8159943</c:v>
                </c:pt>
                <c:pt idx="415">
                  <c:v>127.82879639999983</c:v>
                </c:pt>
                <c:pt idx="416">
                  <c:v>32.952907599999996</c:v>
                </c:pt>
                <c:pt idx="417">
                  <c:v>113.3492050000001</c:v>
                </c:pt>
                <c:pt idx="418">
                  <c:v>109.0736084</c:v>
                </c:pt>
                <c:pt idx="419">
                  <c:v>134.41876219999995</c:v>
                </c:pt>
                <c:pt idx="420">
                  <c:v>53.926002500000003</c:v>
                </c:pt>
                <c:pt idx="421">
                  <c:v>86.77490229999998</c:v>
                </c:pt>
                <c:pt idx="422">
                  <c:v>51.652271300000002</c:v>
                </c:pt>
                <c:pt idx="423">
                  <c:v>115.3062286000001</c:v>
                </c:pt>
                <c:pt idx="424">
                  <c:v>89.109527600000007</c:v>
                </c:pt>
                <c:pt idx="425">
                  <c:v>72.904647800000006</c:v>
                </c:pt>
                <c:pt idx="426">
                  <c:v>138.7789459</c:v>
                </c:pt>
                <c:pt idx="427">
                  <c:v>77.836700399999884</c:v>
                </c:pt>
                <c:pt idx="428">
                  <c:v>91.019088699999998</c:v>
                </c:pt>
                <c:pt idx="429">
                  <c:v>152.79418949999999</c:v>
                </c:pt>
                <c:pt idx="430">
                  <c:v>55.517204299999996</c:v>
                </c:pt>
                <c:pt idx="431">
                  <c:v>82.853713999999982</c:v>
                </c:pt>
                <c:pt idx="432">
                  <c:v>72.317436200000003</c:v>
                </c:pt>
                <c:pt idx="433">
                  <c:v>119.5150223</c:v>
                </c:pt>
                <c:pt idx="434">
                  <c:v>77.460830700000002</c:v>
                </c:pt>
                <c:pt idx="435">
                  <c:v>34.762649500000002</c:v>
                </c:pt>
                <c:pt idx="436">
                  <c:v>77.84281919999998</c:v>
                </c:pt>
                <c:pt idx="437">
                  <c:v>135.09632870000004</c:v>
                </c:pt>
                <c:pt idx="438">
                  <c:v>114.99601749999999</c:v>
                </c:pt>
                <c:pt idx="439">
                  <c:v>106.3381653</c:v>
                </c:pt>
                <c:pt idx="440">
                  <c:v>100.1979065</c:v>
                </c:pt>
                <c:pt idx="441">
                  <c:v>123.5370941</c:v>
                </c:pt>
                <c:pt idx="442">
                  <c:v>139.98332210000001</c:v>
                </c:pt>
                <c:pt idx="443">
                  <c:v>48.1125641</c:v>
                </c:pt>
                <c:pt idx="444">
                  <c:v>125.26266480000002</c:v>
                </c:pt>
                <c:pt idx="445">
                  <c:v>89.023330699999988</c:v>
                </c:pt>
                <c:pt idx="446">
                  <c:v>81.840537999999981</c:v>
                </c:pt>
                <c:pt idx="447">
                  <c:v>44.334442099999997</c:v>
                </c:pt>
                <c:pt idx="448">
                  <c:v>127.47437290000001</c:v>
                </c:pt>
                <c:pt idx="449">
                  <c:v>113.6124954</c:v>
                </c:pt>
                <c:pt idx="450">
                  <c:v>88.875816299999855</c:v>
                </c:pt>
                <c:pt idx="451">
                  <c:v>100.49169160000017</c:v>
                </c:pt>
                <c:pt idx="452">
                  <c:v>125.18531799999988</c:v>
                </c:pt>
                <c:pt idx="453">
                  <c:v>90.105972299999834</c:v>
                </c:pt>
                <c:pt idx="454">
                  <c:v>36.900951400000004</c:v>
                </c:pt>
                <c:pt idx="455">
                  <c:v>145.64079279999979</c:v>
                </c:pt>
                <c:pt idx="456">
                  <c:v>106.3123169</c:v>
                </c:pt>
                <c:pt idx="457">
                  <c:v>73.916366600000131</c:v>
                </c:pt>
                <c:pt idx="458">
                  <c:v>127.9855880999999</c:v>
                </c:pt>
                <c:pt idx="459">
                  <c:v>110.1981887999999</c:v>
                </c:pt>
                <c:pt idx="460">
                  <c:v>45.179664599999995</c:v>
                </c:pt>
                <c:pt idx="461">
                  <c:v>71.466339099999999</c:v>
                </c:pt>
                <c:pt idx="462">
                  <c:v>85.6799773999998</c:v>
                </c:pt>
                <c:pt idx="463">
                  <c:v>45.464862799999999</c:v>
                </c:pt>
                <c:pt idx="464">
                  <c:v>87.597229000000169</c:v>
                </c:pt>
              </c:numCache>
            </c:numRef>
          </c:yVal>
        </c:ser>
        <c:axId val="134272512"/>
        <c:axId val="134274432"/>
      </c:scatterChart>
      <c:valAx>
        <c:axId val="134272512"/>
        <c:scaling>
          <c:orientation val="minMax"/>
          <c:max val="1"/>
        </c:scaling>
        <c:axPos val="b"/>
        <c:title>
          <c:tx>
            <c:rich>
              <a:bodyPr/>
              <a:lstStyle/>
              <a:p>
                <a:pPr>
                  <a:defRPr/>
                </a:pPr>
                <a:r>
                  <a:rPr lang="en-US"/>
                  <a:t>Modelled TBE probability</a:t>
                </a:r>
              </a:p>
            </c:rich>
          </c:tx>
        </c:title>
        <c:numFmt formatCode="General" sourceLinked="1"/>
        <c:tickLblPos val="nextTo"/>
        <c:crossAx val="134274432"/>
        <c:crosses val="autoZero"/>
        <c:crossBetween val="midCat"/>
      </c:valAx>
      <c:valAx>
        <c:axId val="134274432"/>
        <c:scaling>
          <c:orientation val="minMax"/>
          <c:max val="200"/>
        </c:scaling>
        <c:axPos val="l"/>
        <c:majorGridlines/>
        <c:title>
          <c:tx>
            <c:rich>
              <a:bodyPr rot="-5400000" vert="horz"/>
              <a:lstStyle/>
              <a:p>
                <a:pPr>
                  <a:defRPr/>
                </a:pPr>
                <a:r>
                  <a:rPr lang="en-US"/>
                  <a:t>May Daytime CDD</a:t>
                </a:r>
              </a:p>
            </c:rich>
          </c:tx>
        </c:title>
        <c:numFmt formatCode="General" sourceLinked="1"/>
        <c:tickLblPos val="nextTo"/>
        <c:crossAx val="134272512"/>
        <c:crosses val="autoZero"/>
        <c:crossBetween val="midCat"/>
      </c:valAx>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GB"/>
  <c:chart>
    <c:title>
      <c:tx>
        <c:rich>
          <a:bodyPr/>
          <a:lstStyle/>
          <a:p>
            <a:pPr>
              <a:defRPr/>
            </a:pPr>
            <a:r>
              <a:rPr lang="en-US"/>
              <a:t>2002</a:t>
            </a:r>
          </a:p>
        </c:rich>
      </c:tx>
      <c:layout>
        <c:manualLayout>
          <c:xMode val="edge"/>
          <c:yMode val="edge"/>
          <c:x val="1.7932489451476793E-2"/>
          <c:y val="0.80634920634920848"/>
        </c:manualLayout>
      </c:layout>
      <c:overlay val="1"/>
    </c:title>
    <c:plotArea>
      <c:layout/>
      <c:scatterChart>
        <c:scatterStyle val="lineMarker"/>
        <c:ser>
          <c:idx val="0"/>
          <c:order val="0"/>
          <c:spPr>
            <a:ln w="28575">
              <a:noFill/>
            </a:ln>
          </c:spPr>
          <c:xVal>
            <c:numRef>
              <c:f>'0525'!$G$2:$G$456</c:f>
              <c:numCache>
                <c:formatCode>General</c:formatCode>
                <c:ptCount val="455"/>
                <c:pt idx="0">
                  <c:v>1</c:v>
                </c:pt>
                <c:pt idx="1">
                  <c:v>1</c:v>
                </c:pt>
                <c:pt idx="2">
                  <c:v>1</c:v>
                </c:pt>
                <c:pt idx="3">
                  <c:v>1</c:v>
                </c:pt>
                <c:pt idx="4">
                  <c:v>1</c:v>
                </c:pt>
                <c:pt idx="5">
                  <c:v>1</c:v>
                </c:pt>
                <c:pt idx="6">
                  <c:v>1</c:v>
                </c:pt>
                <c:pt idx="7">
                  <c:v>1</c:v>
                </c:pt>
                <c:pt idx="8">
                  <c:v>1</c:v>
                </c:pt>
                <c:pt idx="9">
                  <c:v>1</c:v>
                </c:pt>
                <c:pt idx="10">
                  <c:v>1</c:v>
                </c:pt>
                <c:pt idx="11">
                  <c:v>1</c:v>
                </c:pt>
                <c:pt idx="12">
                  <c:v>1</c:v>
                </c:pt>
                <c:pt idx="13">
                  <c:v>0.99999990000000005</c:v>
                </c:pt>
                <c:pt idx="14">
                  <c:v>0.99999950000000004</c:v>
                </c:pt>
                <c:pt idx="15">
                  <c:v>0.99999939999999998</c:v>
                </c:pt>
                <c:pt idx="16">
                  <c:v>0.99999839999999951</c:v>
                </c:pt>
                <c:pt idx="17">
                  <c:v>0.99999700000000002</c:v>
                </c:pt>
                <c:pt idx="18">
                  <c:v>0.99999559999999998</c:v>
                </c:pt>
                <c:pt idx="19">
                  <c:v>0.99999389999999999</c:v>
                </c:pt>
                <c:pt idx="20">
                  <c:v>0.9999879999999991</c:v>
                </c:pt>
                <c:pt idx="21">
                  <c:v>0.99997599999999998</c:v>
                </c:pt>
                <c:pt idx="22">
                  <c:v>0.99993050000000006</c:v>
                </c:pt>
                <c:pt idx="23">
                  <c:v>0.99990590000000001</c:v>
                </c:pt>
                <c:pt idx="24">
                  <c:v>0.99979269999999998</c:v>
                </c:pt>
                <c:pt idx="25">
                  <c:v>0.99972709999999998</c:v>
                </c:pt>
                <c:pt idx="26">
                  <c:v>0.99971619999999906</c:v>
                </c:pt>
                <c:pt idx="27">
                  <c:v>0.99968489999999999</c:v>
                </c:pt>
                <c:pt idx="28">
                  <c:v>0.99967830000000002</c:v>
                </c:pt>
                <c:pt idx="29">
                  <c:v>0.99958959999999908</c:v>
                </c:pt>
                <c:pt idx="30">
                  <c:v>0.99955059999999896</c:v>
                </c:pt>
                <c:pt idx="31">
                  <c:v>0.99946049999999909</c:v>
                </c:pt>
                <c:pt idx="32">
                  <c:v>0.99930419999999909</c:v>
                </c:pt>
                <c:pt idx="33">
                  <c:v>0.99927709999999959</c:v>
                </c:pt>
                <c:pt idx="34">
                  <c:v>0.99896349999999956</c:v>
                </c:pt>
                <c:pt idx="35">
                  <c:v>0.99887740000000003</c:v>
                </c:pt>
                <c:pt idx="36">
                  <c:v>0.99876339999999908</c:v>
                </c:pt>
                <c:pt idx="37">
                  <c:v>0.99826509999999957</c:v>
                </c:pt>
                <c:pt idx="38">
                  <c:v>0.99736229999999892</c:v>
                </c:pt>
                <c:pt idx="39">
                  <c:v>0.99694099999999997</c:v>
                </c:pt>
                <c:pt idx="40">
                  <c:v>0.99353459999999905</c:v>
                </c:pt>
                <c:pt idx="41">
                  <c:v>0.98706009999999922</c:v>
                </c:pt>
                <c:pt idx="42">
                  <c:v>0.98694809999999999</c:v>
                </c:pt>
                <c:pt idx="43">
                  <c:v>0.98633749999999909</c:v>
                </c:pt>
                <c:pt idx="44">
                  <c:v>0.98220709999999956</c:v>
                </c:pt>
                <c:pt idx="45">
                  <c:v>0.98121179999999908</c:v>
                </c:pt>
                <c:pt idx="46">
                  <c:v>0.98002920000000004</c:v>
                </c:pt>
                <c:pt idx="47">
                  <c:v>0.97874990000000106</c:v>
                </c:pt>
                <c:pt idx="48">
                  <c:v>0.97834690000000002</c:v>
                </c:pt>
                <c:pt idx="49">
                  <c:v>0.97823850000000001</c:v>
                </c:pt>
                <c:pt idx="50">
                  <c:v>0.97081940000000078</c:v>
                </c:pt>
                <c:pt idx="51">
                  <c:v>0.96712200000000004</c:v>
                </c:pt>
                <c:pt idx="52">
                  <c:v>0.96704840000000103</c:v>
                </c:pt>
                <c:pt idx="53">
                  <c:v>0.95577450000000064</c:v>
                </c:pt>
                <c:pt idx="54">
                  <c:v>0.95298930000000004</c:v>
                </c:pt>
                <c:pt idx="55">
                  <c:v>0.95156929999999951</c:v>
                </c:pt>
                <c:pt idx="56">
                  <c:v>0.9312106</c:v>
                </c:pt>
                <c:pt idx="57">
                  <c:v>0.91702499999999998</c:v>
                </c:pt>
                <c:pt idx="58">
                  <c:v>0.91518969999999999</c:v>
                </c:pt>
                <c:pt idx="59">
                  <c:v>0.91443869999999949</c:v>
                </c:pt>
                <c:pt idx="60">
                  <c:v>0.91183919999999996</c:v>
                </c:pt>
                <c:pt idx="61">
                  <c:v>0.906254</c:v>
                </c:pt>
                <c:pt idx="62">
                  <c:v>0.88953869999999957</c:v>
                </c:pt>
                <c:pt idx="63">
                  <c:v>0.87565050000000078</c:v>
                </c:pt>
                <c:pt idx="64">
                  <c:v>0.86376129999999995</c:v>
                </c:pt>
                <c:pt idx="65">
                  <c:v>0.86143590000000003</c:v>
                </c:pt>
                <c:pt idx="66">
                  <c:v>0.82844499999999999</c:v>
                </c:pt>
                <c:pt idx="67">
                  <c:v>0.8133726</c:v>
                </c:pt>
                <c:pt idx="68">
                  <c:v>0.79646829999999957</c:v>
                </c:pt>
                <c:pt idx="69">
                  <c:v>0.78826709999999922</c:v>
                </c:pt>
                <c:pt idx="70">
                  <c:v>0.77214819999999995</c:v>
                </c:pt>
                <c:pt idx="71">
                  <c:v>0.75188639999999951</c:v>
                </c:pt>
                <c:pt idx="72">
                  <c:v>0.74673299999999998</c:v>
                </c:pt>
                <c:pt idx="73">
                  <c:v>0.74667390000000089</c:v>
                </c:pt>
                <c:pt idx="74">
                  <c:v>0.73169550000000105</c:v>
                </c:pt>
                <c:pt idx="75">
                  <c:v>0.71118789999999998</c:v>
                </c:pt>
                <c:pt idx="76">
                  <c:v>0.69719030000000004</c:v>
                </c:pt>
                <c:pt idx="77">
                  <c:v>0.69215899999999997</c:v>
                </c:pt>
                <c:pt idx="78">
                  <c:v>0.64842520000000103</c:v>
                </c:pt>
                <c:pt idx="79">
                  <c:v>0.6382418000000013</c:v>
                </c:pt>
                <c:pt idx="80">
                  <c:v>0.62321599999999999</c:v>
                </c:pt>
                <c:pt idx="81">
                  <c:v>0.61725970000000063</c:v>
                </c:pt>
                <c:pt idx="82">
                  <c:v>0.6106766000000009</c:v>
                </c:pt>
                <c:pt idx="83">
                  <c:v>0.60134970000000065</c:v>
                </c:pt>
                <c:pt idx="84">
                  <c:v>0.58076819999999896</c:v>
                </c:pt>
                <c:pt idx="85">
                  <c:v>0.57989159999999995</c:v>
                </c:pt>
                <c:pt idx="86">
                  <c:v>0.56038739999999909</c:v>
                </c:pt>
                <c:pt idx="87">
                  <c:v>0.54415780000000002</c:v>
                </c:pt>
                <c:pt idx="88">
                  <c:v>0.54067050000000005</c:v>
                </c:pt>
                <c:pt idx="89">
                  <c:v>0.49364580000000002</c:v>
                </c:pt>
                <c:pt idx="90">
                  <c:v>0.46536900000000031</c:v>
                </c:pt>
                <c:pt idx="91">
                  <c:v>0.46161260000000032</c:v>
                </c:pt>
                <c:pt idx="92">
                  <c:v>0.40625860000000008</c:v>
                </c:pt>
                <c:pt idx="93">
                  <c:v>0.39841620000000078</c:v>
                </c:pt>
                <c:pt idx="94">
                  <c:v>0.37823860000000031</c:v>
                </c:pt>
                <c:pt idx="95">
                  <c:v>0.36671890000000051</c:v>
                </c:pt>
                <c:pt idx="96">
                  <c:v>0.35508640000000052</c:v>
                </c:pt>
                <c:pt idx="97">
                  <c:v>0.30690250000000052</c:v>
                </c:pt>
                <c:pt idx="98">
                  <c:v>0.28879510000000003</c:v>
                </c:pt>
                <c:pt idx="99">
                  <c:v>0.2692659</c:v>
                </c:pt>
                <c:pt idx="100">
                  <c:v>0.26228490000000032</c:v>
                </c:pt>
                <c:pt idx="101">
                  <c:v>0.25539210000000001</c:v>
                </c:pt>
                <c:pt idx="102">
                  <c:v>0.24547890000000022</c:v>
                </c:pt>
                <c:pt idx="103">
                  <c:v>0.23559800000000022</c:v>
                </c:pt>
                <c:pt idx="104">
                  <c:v>0.22807459999999988</c:v>
                </c:pt>
                <c:pt idx="105">
                  <c:v>0.18394250000000026</c:v>
                </c:pt>
                <c:pt idx="106">
                  <c:v>0.18206940000000033</c:v>
                </c:pt>
                <c:pt idx="107">
                  <c:v>0.1650036</c:v>
                </c:pt>
                <c:pt idx="108">
                  <c:v>0.15718920000000022</c:v>
                </c:pt>
                <c:pt idx="109">
                  <c:v>0.14838119999999999</c:v>
                </c:pt>
                <c:pt idx="110">
                  <c:v>0.13954269999999999</c:v>
                </c:pt>
                <c:pt idx="111">
                  <c:v>0.13789319999999999</c:v>
                </c:pt>
                <c:pt idx="112">
                  <c:v>0.13631610000000019</c:v>
                </c:pt>
                <c:pt idx="113">
                  <c:v>0.11842620000000015</c:v>
                </c:pt>
                <c:pt idx="114">
                  <c:v>0.1128459</c:v>
                </c:pt>
                <c:pt idx="115">
                  <c:v>0.1094816000000001</c:v>
                </c:pt>
                <c:pt idx="116">
                  <c:v>0.1030616000000001</c:v>
                </c:pt>
                <c:pt idx="117">
                  <c:v>9.3223800000000065E-2</c:v>
                </c:pt>
                <c:pt idx="118">
                  <c:v>8.7224800000000158E-2</c:v>
                </c:pt>
                <c:pt idx="119">
                  <c:v>8.3373599999999992E-2</c:v>
                </c:pt>
                <c:pt idx="120">
                  <c:v>8.0356200000000003E-2</c:v>
                </c:pt>
                <c:pt idx="121">
                  <c:v>7.9936900000000144E-2</c:v>
                </c:pt>
                <c:pt idx="122">
                  <c:v>7.721950000000001E-2</c:v>
                </c:pt>
                <c:pt idx="123">
                  <c:v>7.6089799999999999E-2</c:v>
                </c:pt>
                <c:pt idx="124">
                  <c:v>6.8611900000000003E-2</c:v>
                </c:pt>
                <c:pt idx="125">
                  <c:v>6.8171599999999999E-2</c:v>
                </c:pt>
                <c:pt idx="126">
                  <c:v>6.6738800000000001E-2</c:v>
                </c:pt>
                <c:pt idx="127">
                  <c:v>6.1578799999999996E-2</c:v>
                </c:pt>
                <c:pt idx="128">
                  <c:v>5.4547600000000064E-2</c:v>
                </c:pt>
                <c:pt idx="129">
                  <c:v>5.2151400000000014E-2</c:v>
                </c:pt>
                <c:pt idx="130">
                  <c:v>5.2075600000000014E-2</c:v>
                </c:pt>
                <c:pt idx="131">
                  <c:v>5.0568599999999998E-2</c:v>
                </c:pt>
                <c:pt idx="132">
                  <c:v>4.8509999999999998E-2</c:v>
                </c:pt>
                <c:pt idx="133">
                  <c:v>4.6754400000000022E-2</c:v>
                </c:pt>
                <c:pt idx="134">
                  <c:v>4.62266E-2</c:v>
                </c:pt>
                <c:pt idx="135">
                  <c:v>4.5974599999999997E-2</c:v>
                </c:pt>
                <c:pt idx="136">
                  <c:v>4.4955700000000001E-2</c:v>
                </c:pt>
                <c:pt idx="137">
                  <c:v>4.2014400000000091E-2</c:v>
                </c:pt>
                <c:pt idx="138">
                  <c:v>4.0201499999999987E-2</c:v>
                </c:pt>
                <c:pt idx="139">
                  <c:v>3.9861800000000051E-2</c:v>
                </c:pt>
                <c:pt idx="140">
                  <c:v>3.9584599999999998E-2</c:v>
                </c:pt>
                <c:pt idx="141">
                  <c:v>3.7846700000000046E-2</c:v>
                </c:pt>
                <c:pt idx="142">
                  <c:v>3.7829500000000002E-2</c:v>
                </c:pt>
                <c:pt idx="143">
                  <c:v>3.7104800000000014E-2</c:v>
                </c:pt>
                <c:pt idx="144">
                  <c:v>3.4207100000000011E-2</c:v>
                </c:pt>
                <c:pt idx="145">
                  <c:v>3.1512400000000003E-2</c:v>
                </c:pt>
                <c:pt idx="146">
                  <c:v>2.8514299999999979E-2</c:v>
                </c:pt>
                <c:pt idx="147">
                  <c:v>2.6634300000000055E-2</c:v>
                </c:pt>
                <c:pt idx="148">
                  <c:v>2.6002899999999999E-2</c:v>
                </c:pt>
                <c:pt idx="149">
                  <c:v>2.4787400000000001E-2</c:v>
                </c:pt>
                <c:pt idx="150">
                  <c:v>2.4018599999999987E-2</c:v>
                </c:pt>
                <c:pt idx="151">
                  <c:v>2.3821999999999999E-2</c:v>
                </c:pt>
                <c:pt idx="152">
                  <c:v>2.1004300000000035E-2</c:v>
                </c:pt>
                <c:pt idx="153">
                  <c:v>2.0418100000000002E-2</c:v>
                </c:pt>
                <c:pt idx="154">
                  <c:v>2.0090899999999998E-2</c:v>
                </c:pt>
                <c:pt idx="155">
                  <c:v>1.8824600000000007E-2</c:v>
                </c:pt>
                <c:pt idx="156">
                  <c:v>1.8742700000000025E-2</c:v>
                </c:pt>
                <c:pt idx="157">
                  <c:v>1.8508000000000007E-2</c:v>
                </c:pt>
                <c:pt idx="158">
                  <c:v>1.7697500000000001E-2</c:v>
                </c:pt>
                <c:pt idx="159">
                  <c:v>1.73396E-2</c:v>
                </c:pt>
                <c:pt idx="160">
                  <c:v>1.6264100000000024E-2</c:v>
                </c:pt>
                <c:pt idx="161">
                  <c:v>1.6117099999999999E-2</c:v>
                </c:pt>
                <c:pt idx="162">
                  <c:v>1.5941100000000024E-2</c:v>
                </c:pt>
                <c:pt idx="163">
                  <c:v>1.5384200000000001E-2</c:v>
                </c:pt>
                <c:pt idx="164">
                  <c:v>1.4700400000000014E-2</c:v>
                </c:pt>
                <c:pt idx="165">
                  <c:v>1.4343399999999999E-2</c:v>
                </c:pt>
                <c:pt idx="166">
                  <c:v>1.3708000000000001E-2</c:v>
                </c:pt>
                <c:pt idx="167">
                  <c:v>1.3661000000000019E-2</c:v>
                </c:pt>
                <c:pt idx="168">
                  <c:v>1.3657400000000005E-2</c:v>
                </c:pt>
                <c:pt idx="169">
                  <c:v>1.3595600000000001E-2</c:v>
                </c:pt>
                <c:pt idx="170">
                  <c:v>1.3529400000000014E-2</c:v>
                </c:pt>
                <c:pt idx="171">
                  <c:v>1.3221000000000016E-2</c:v>
                </c:pt>
                <c:pt idx="172">
                  <c:v>1.30349E-2</c:v>
                </c:pt>
                <c:pt idx="173">
                  <c:v>1.3015499999999999E-2</c:v>
                </c:pt>
                <c:pt idx="174">
                  <c:v>1.2682300000000001E-2</c:v>
                </c:pt>
                <c:pt idx="175">
                  <c:v>1.22632E-2</c:v>
                </c:pt>
                <c:pt idx="176">
                  <c:v>1.1727000000000001E-2</c:v>
                </c:pt>
                <c:pt idx="177">
                  <c:v>1.1364500000000024E-2</c:v>
                </c:pt>
                <c:pt idx="178">
                  <c:v>1.1060300000000016E-2</c:v>
                </c:pt>
                <c:pt idx="179">
                  <c:v>1.1049300000000001E-2</c:v>
                </c:pt>
                <c:pt idx="180">
                  <c:v>1.0975400000000001E-2</c:v>
                </c:pt>
                <c:pt idx="181">
                  <c:v>1.0918599999999999E-2</c:v>
                </c:pt>
                <c:pt idx="182">
                  <c:v>1.0550700000000001E-2</c:v>
                </c:pt>
                <c:pt idx="183">
                  <c:v>1.0462800000000017E-2</c:v>
                </c:pt>
                <c:pt idx="184">
                  <c:v>1.02699E-2</c:v>
                </c:pt>
                <c:pt idx="185">
                  <c:v>1.00091E-2</c:v>
                </c:pt>
                <c:pt idx="186">
                  <c:v>9.9175000000000183E-3</c:v>
                </c:pt>
                <c:pt idx="187">
                  <c:v>9.7854000000000222E-3</c:v>
                </c:pt>
                <c:pt idx="188">
                  <c:v>9.5915000000000028E-3</c:v>
                </c:pt>
                <c:pt idx="189">
                  <c:v>9.572200000000022E-3</c:v>
                </c:pt>
                <c:pt idx="190">
                  <c:v>8.8750000000000183E-3</c:v>
                </c:pt>
                <c:pt idx="191">
                  <c:v>8.7747000000000068E-3</c:v>
                </c:pt>
                <c:pt idx="192">
                  <c:v>8.0919000000000008E-3</c:v>
                </c:pt>
                <c:pt idx="193">
                  <c:v>7.8369000000000112E-3</c:v>
                </c:pt>
                <c:pt idx="194">
                  <c:v>7.7906000000000112E-3</c:v>
                </c:pt>
                <c:pt idx="195">
                  <c:v>7.5748000000000083E-3</c:v>
                </c:pt>
                <c:pt idx="196">
                  <c:v>7.4864000000000128E-3</c:v>
                </c:pt>
                <c:pt idx="197">
                  <c:v>7.4583000000000123E-3</c:v>
                </c:pt>
                <c:pt idx="198">
                  <c:v>7.2519000000000073E-3</c:v>
                </c:pt>
                <c:pt idx="199">
                  <c:v>6.8238999999999999E-3</c:v>
                </c:pt>
                <c:pt idx="200">
                  <c:v>6.4445000000000014E-3</c:v>
                </c:pt>
                <c:pt idx="201">
                  <c:v>6.3978000000000004E-3</c:v>
                </c:pt>
                <c:pt idx="202">
                  <c:v>6.2058000000000061E-3</c:v>
                </c:pt>
                <c:pt idx="203">
                  <c:v>6.1584000000000014E-3</c:v>
                </c:pt>
                <c:pt idx="204">
                  <c:v>6.0614000000000024E-3</c:v>
                </c:pt>
                <c:pt idx="205">
                  <c:v>5.9659999999999999E-3</c:v>
                </c:pt>
                <c:pt idx="206">
                  <c:v>5.9617000000000073E-3</c:v>
                </c:pt>
                <c:pt idx="207">
                  <c:v>5.9237000000000083E-3</c:v>
                </c:pt>
                <c:pt idx="208">
                  <c:v>5.8148999999999996E-3</c:v>
                </c:pt>
                <c:pt idx="209">
                  <c:v>5.7348000000000034E-3</c:v>
                </c:pt>
                <c:pt idx="210">
                  <c:v>5.6355000000000034E-3</c:v>
                </c:pt>
                <c:pt idx="211">
                  <c:v>5.6340000000000001E-3</c:v>
                </c:pt>
                <c:pt idx="212">
                  <c:v>5.3822000000000071E-3</c:v>
                </c:pt>
                <c:pt idx="213">
                  <c:v>5.3189999999999999E-3</c:v>
                </c:pt>
                <c:pt idx="214">
                  <c:v>5.0953000000000014E-3</c:v>
                </c:pt>
                <c:pt idx="215">
                  <c:v>5.0502000000000073E-3</c:v>
                </c:pt>
                <c:pt idx="216">
                  <c:v>5.0458000000000013E-3</c:v>
                </c:pt>
                <c:pt idx="217">
                  <c:v>4.9752000000000112E-3</c:v>
                </c:pt>
                <c:pt idx="218">
                  <c:v>4.8703000000000071E-3</c:v>
                </c:pt>
                <c:pt idx="219">
                  <c:v>4.8555000000000004E-3</c:v>
                </c:pt>
                <c:pt idx="220">
                  <c:v>4.7687000000000033E-3</c:v>
                </c:pt>
                <c:pt idx="221">
                  <c:v>4.7371000000000071E-3</c:v>
                </c:pt>
                <c:pt idx="222">
                  <c:v>4.7052000000000092E-3</c:v>
                </c:pt>
                <c:pt idx="223">
                  <c:v>4.5576000000000071E-3</c:v>
                </c:pt>
                <c:pt idx="224">
                  <c:v>4.5219000000000014E-3</c:v>
                </c:pt>
                <c:pt idx="225">
                  <c:v>4.2853000000000092E-3</c:v>
                </c:pt>
                <c:pt idx="226">
                  <c:v>4.2310000000000082E-3</c:v>
                </c:pt>
                <c:pt idx="227">
                  <c:v>4.1738000000000062E-3</c:v>
                </c:pt>
                <c:pt idx="228">
                  <c:v>4.1108000000000004E-3</c:v>
                </c:pt>
                <c:pt idx="229">
                  <c:v>4.0240999999999975E-3</c:v>
                </c:pt>
                <c:pt idx="230">
                  <c:v>3.9715000000000002E-3</c:v>
                </c:pt>
                <c:pt idx="231">
                  <c:v>3.9244000000000006E-3</c:v>
                </c:pt>
                <c:pt idx="232">
                  <c:v>3.856300000000003E-3</c:v>
                </c:pt>
                <c:pt idx="233">
                  <c:v>3.841700000000003E-3</c:v>
                </c:pt>
                <c:pt idx="234">
                  <c:v>3.8270000000000036E-3</c:v>
                </c:pt>
                <c:pt idx="235">
                  <c:v>3.6104000000000036E-3</c:v>
                </c:pt>
                <c:pt idx="236">
                  <c:v>3.5950999999999999E-3</c:v>
                </c:pt>
                <c:pt idx="237">
                  <c:v>3.5841000000000076E-3</c:v>
                </c:pt>
                <c:pt idx="238">
                  <c:v>3.5548000000000012E-3</c:v>
                </c:pt>
                <c:pt idx="239">
                  <c:v>3.5233000000000057E-3</c:v>
                </c:pt>
                <c:pt idx="240">
                  <c:v>3.4905000000000036E-3</c:v>
                </c:pt>
                <c:pt idx="241">
                  <c:v>3.4001000000000044E-3</c:v>
                </c:pt>
                <c:pt idx="242">
                  <c:v>2.850900000000003E-3</c:v>
                </c:pt>
                <c:pt idx="243">
                  <c:v>2.8440000000000002E-3</c:v>
                </c:pt>
                <c:pt idx="244">
                  <c:v>2.8123000000000002E-3</c:v>
                </c:pt>
                <c:pt idx="245">
                  <c:v>2.627400000000005E-3</c:v>
                </c:pt>
                <c:pt idx="246">
                  <c:v>2.6120000000000002E-3</c:v>
                </c:pt>
                <c:pt idx="247">
                  <c:v>2.5953000000000031E-3</c:v>
                </c:pt>
                <c:pt idx="248">
                  <c:v>2.5679000000000045E-3</c:v>
                </c:pt>
                <c:pt idx="249">
                  <c:v>2.501400000000003E-3</c:v>
                </c:pt>
                <c:pt idx="250">
                  <c:v>2.4921000000000001E-3</c:v>
                </c:pt>
                <c:pt idx="251">
                  <c:v>2.4654999999999998E-3</c:v>
                </c:pt>
                <c:pt idx="252">
                  <c:v>2.419100000000003E-3</c:v>
                </c:pt>
                <c:pt idx="253">
                  <c:v>2.269400000000003E-3</c:v>
                </c:pt>
                <c:pt idx="254">
                  <c:v>2.2182000000000031E-3</c:v>
                </c:pt>
                <c:pt idx="255">
                  <c:v>2.1529000000000001E-3</c:v>
                </c:pt>
                <c:pt idx="256">
                  <c:v>2.1413000000000035E-3</c:v>
                </c:pt>
                <c:pt idx="257">
                  <c:v>2.1282000000000002E-3</c:v>
                </c:pt>
                <c:pt idx="258">
                  <c:v>2.0438000000000036E-3</c:v>
                </c:pt>
                <c:pt idx="259">
                  <c:v>2.0405000000000037E-3</c:v>
                </c:pt>
                <c:pt idx="260">
                  <c:v>2.0290999999999998E-3</c:v>
                </c:pt>
                <c:pt idx="261">
                  <c:v>2.0218000000000002E-3</c:v>
                </c:pt>
                <c:pt idx="262">
                  <c:v>2.0123999999999997E-3</c:v>
                </c:pt>
                <c:pt idx="263">
                  <c:v>1.9956000000000032E-3</c:v>
                </c:pt>
                <c:pt idx="264">
                  <c:v>1.9590000000000028E-3</c:v>
                </c:pt>
                <c:pt idx="265">
                  <c:v>1.9390000000000028E-3</c:v>
                </c:pt>
                <c:pt idx="266">
                  <c:v>1.9140000000000034E-3</c:v>
                </c:pt>
                <c:pt idx="267">
                  <c:v>1.904600000000003E-3</c:v>
                </c:pt>
                <c:pt idx="268">
                  <c:v>1.8720000000000028E-3</c:v>
                </c:pt>
                <c:pt idx="269">
                  <c:v>1.8649000000000018E-3</c:v>
                </c:pt>
                <c:pt idx="270">
                  <c:v>1.8598000000000015E-3</c:v>
                </c:pt>
                <c:pt idx="271">
                  <c:v>1.8428000000000023E-3</c:v>
                </c:pt>
                <c:pt idx="272">
                  <c:v>1.8288000000000015E-3</c:v>
                </c:pt>
                <c:pt idx="273">
                  <c:v>1.7040000000000015E-3</c:v>
                </c:pt>
                <c:pt idx="274">
                  <c:v>1.666500000000003E-3</c:v>
                </c:pt>
                <c:pt idx="275">
                  <c:v>1.6592000000000015E-3</c:v>
                </c:pt>
                <c:pt idx="276">
                  <c:v>1.6562000000000033E-3</c:v>
                </c:pt>
                <c:pt idx="277">
                  <c:v>1.6350000000000026E-3</c:v>
                </c:pt>
                <c:pt idx="278">
                  <c:v>1.628200000000003E-3</c:v>
                </c:pt>
                <c:pt idx="279">
                  <c:v>1.6176999999999999E-3</c:v>
                </c:pt>
                <c:pt idx="280">
                  <c:v>1.6169999999999999E-3</c:v>
                </c:pt>
                <c:pt idx="281">
                  <c:v>1.6090000000000015E-3</c:v>
                </c:pt>
                <c:pt idx="282">
                  <c:v>1.5609000000000016E-3</c:v>
                </c:pt>
                <c:pt idx="283">
                  <c:v>1.3431999999999999E-3</c:v>
                </c:pt>
                <c:pt idx="284">
                  <c:v>1.3304000000000015E-3</c:v>
                </c:pt>
                <c:pt idx="285">
                  <c:v>1.3259999999999999E-3</c:v>
                </c:pt>
                <c:pt idx="286">
                  <c:v>1.2796999999999999E-3</c:v>
                </c:pt>
                <c:pt idx="287">
                  <c:v>1.2677000000000001E-3</c:v>
                </c:pt>
                <c:pt idx="288">
                  <c:v>1.2604999999999999E-3</c:v>
                </c:pt>
                <c:pt idx="289">
                  <c:v>1.2587000000000015E-3</c:v>
                </c:pt>
                <c:pt idx="290">
                  <c:v>1.2484000000000015E-3</c:v>
                </c:pt>
                <c:pt idx="291">
                  <c:v>1.2344000000000001E-3</c:v>
                </c:pt>
                <c:pt idx="292">
                  <c:v>1.2208000000000015E-3</c:v>
                </c:pt>
                <c:pt idx="293">
                  <c:v>1.2175E-3</c:v>
                </c:pt>
                <c:pt idx="294">
                  <c:v>1.1963000000000028E-3</c:v>
                </c:pt>
                <c:pt idx="295">
                  <c:v>1.1543000000000015E-3</c:v>
                </c:pt>
                <c:pt idx="296">
                  <c:v>1.1504000000000015E-3</c:v>
                </c:pt>
                <c:pt idx="297">
                  <c:v>1.0777E-3</c:v>
                </c:pt>
                <c:pt idx="298">
                  <c:v>1.0640000000000018E-3</c:v>
                </c:pt>
                <c:pt idx="299">
                  <c:v>1.0383000000000015E-3</c:v>
                </c:pt>
                <c:pt idx="300">
                  <c:v>1.038000000000002E-3</c:v>
                </c:pt>
                <c:pt idx="301">
                  <c:v>9.9730000000000196E-4</c:v>
                </c:pt>
                <c:pt idx="302">
                  <c:v>9.5400000000000064E-4</c:v>
                </c:pt>
                <c:pt idx="303">
                  <c:v>9.309000000000023E-4</c:v>
                </c:pt>
                <c:pt idx="304">
                  <c:v>9.1190000000000162E-4</c:v>
                </c:pt>
                <c:pt idx="305">
                  <c:v>9.1060000000000143E-4</c:v>
                </c:pt>
                <c:pt idx="306">
                  <c:v>8.8880000000000068E-4</c:v>
                </c:pt>
                <c:pt idx="307">
                  <c:v>8.7390000000000005E-4</c:v>
                </c:pt>
                <c:pt idx="308">
                  <c:v>8.6190000000000138E-4</c:v>
                </c:pt>
                <c:pt idx="309">
                  <c:v>8.5980000000000041E-4</c:v>
                </c:pt>
                <c:pt idx="310">
                  <c:v>8.4520000000000265E-4</c:v>
                </c:pt>
                <c:pt idx="311">
                  <c:v>8.3820000000000248E-4</c:v>
                </c:pt>
                <c:pt idx="312">
                  <c:v>8.0350000000000148E-4</c:v>
                </c:pt>
                <c:pt idx="313">
                  <c:v>7.8610000000000084E-4</c:v>
                </c:pt>
                <c:pt idx="314">
                  <c:v>7.569000000000011E-4</c:v>
                </c:pt>
                <c:pt idx="315">
                  <c:v>7.4940000000000087E-4</c:v>
                </c:pt>
                <c:pt idx="316">
                  <c:v>7.1940000000000003E-4</c:v>
                </c:pt>
                <c:pt idx="317">
                  <c:v>6.9150000000000092E-4</c:v>
                </c:pt>
                <c:pt idx="318">
                  <c:v>6.778000000000014E-4</c:v>
                </c:pt>
                <c:pt idx="319">
                  <c:v>6.6149999999999998E-4</c:v>
                </c:pt>
                <c:pt idx="320">
                  <c:v>6.5560000000000108E-4</c:v>
                </c:pt>
                <c:pt idx="321">
                  <c:v>6.453000000000011E-4</c:v>
                </c:pt>
                <c:pt idx="322">
                  <c:v>6.4320000000000111E-4</c:v>
                </c:pt>
                <c:pt idx="323">
                  <c:v>6.3780000000000108E-4</c:v>
                </c:pt>
                <c:pt idx="324">
                  <c:v>6.2590000000000128E-4</c:v>
                </c:pt>
                <c:pt idx="325">
                  <c:v>6.2030000000000104E-4</c:v>
                </c:pt>
                <c:pt idx="326">
                  <c:v>6.1050000000000004E-4</c:v>
                </c:pt>
                <c:pt idx="327">
                  <c:v>6.0960000000000083E-4</c:v>
                </c:pt>
                <c:pt idx="328">
                  <c:v>5.7790000000000142E-4</c:v>
                </c:pt>
                <c:pt idx="329">
                  <c:v>4.8740000000000014E-4</c:v>
                </c:pt>
                <c:pt idx="330">
                  <c:v>4.7450000000000064E-4</c:v>
                </c:pt>
                <c:pt idx="331">
                  <c:v>4.7290000000000082E-4</c:v>
                </c:pt>
                <c:pt idx="332">
                  <c:v>4.6250000000000002E-4</c:v>
                </c:pt>
                <c:pt idx="333">
                  <c:v>4.3649999999999988E-4</c:v>
                </c:pt>
                <c:pt idx="334">
                  <c:v>4.2770000000000075E-4</c:v>
                </c:pt>
                <c:pt idx="335">
                  <c:v>4.2040000000000014E-4</c:v>
                </c:pt>
                <c:pt idx="336">
                  <c:v>4.0850000000000033E-4</c:v>
                </c:pt>
                <c:pt idx="337">
                  <c:v>4.0090000000000075E-4</c:v>
                </c:pt>
                <c:pt idx="338">
                  <c:v>3.9510000000000012E-4</c:v>
                </c:pt>
                <c:pt idx="339">
                  <c:v>3.9420000000000037E-4</c:v>
                </c:pt>
                <c:pt idx="340">
                  <c:v>3.8550000000000015E-4</c:v>
                </c:pt>
                <c:pt idx="341">
                  <c:v>3.8000000000000045E-4</c:v>
                </c:pt>
                <c:pt idx="342">
                  <c:v>3.7800000000000084E-4</c:v>
                </c:pt>
                <c:pt idx="343">
                  <c:v>3.6270000000000068E-4</c:v>
                </c:pt>
                <c:pt idx="344">
                  <c:v>3.5320000000000002E-4</c:v>
                </c:pt>
                <c:pt idx="345">
                  <c:v>3.4670000000000057E-4</c:v>
                </c:pt>
                <c:pt idx="346">
                  <c:v>3.3970000000000045E-4</c:v>
                </c:pt>
                <c:pt idx="347">
                  <c:v>3.199000000000004E-4</c:v>
                </c:pt>
                <c:pt idx="348">
                  <c:v>3.1520000000000002E-4</c:v>
                </c:pt>
                <c:pt idx="349">
                  <c:v>3.1130000000000041E-4</c:v>
                </c:pt>
                <c:pt idx="350">
                  <c:v>2.9580000000000036E-4</c:v>
                </c:pt>
                <c:pt idx="351">
                  <c:v>2.9260000000000001E-4</c:v>
                </c:pt>
                <c:pt idx="352">
                  <c:v>2.9210000000000016E-4</c:v>
                </c:pt>
                <c:pt idx="353">
                  <c:v>2.8810000000000006E-4</c:v>
                </c:pt>
                <c:pt idx="354">
                  <c:v>2.8060000000000004E-4</c:v>
                </c:pt>
                <c:pt idx="355">
                  <c:v>2.7360000000000015E-4</c:v>
                </c:pt>
                <c:pt idx="356">
                  <c:v>2.7150000000000037E-4</c:v>
                </c:pt>
                <c:pt idx="357">
                  <c:v>2.6440000000000046E-4</c:v>
                </c:pt>
                <c:pt idx="358">
                  <c:v>2.5930000000000012E-4</c:v>
                </c:pt>
                <c:pt idx="359">
                  <c:v>2.5350000000000009E-4</c:v>
                </c:pt>
                <c:pt idx="360">
                  <c:v>2.4810000000000012E-4</c:v>
                </c:pt>
                <c:pt idx="361">
                  <c:v>2.4570000000000006E-4</c:v>
                </c:pt>
                <c:pt idx="362">
                  <c:v>2.4480000000000037E-4</c:v>
                </c:pt>
                <c:pt idx="363">
                  <c:v>2.332E-4</c:v>
                </c:pt>
                <c:pt idx="364">
                  <c:v>1.9700000000000042E-4</c:v>
                </c:pt>
                <c:pt idx="365">
                  <c:v>1.9690000000000037E-4</c:v>
                </c:pt>
                <c:pt idx="366">
                  <c:v>1.9430000000000039E-4</c:v>
                </c:pt>
                <c:pt idx="367">
                  <c:v>1.8740000000000038E-4</c:v>
                </c:pt>
                <c:pt idx="368">
                  <c:v>1.8690000000000026E-4</c:v>
                </c:pt>
                <c:pt idx="369">
                  <c:v>1.8250000000000023E-4</c:v>
                </c:pt>
                <c:pt idx="370">
                  <c:v>1.6750000000000028E-4</c:v>
                </c:pt>
                <c:pt idx="371">
                  <c:v>1.6710000000000032E-4</c:v>
                </c:pt>
                <c:pt idx="372">
                  <c:v>1.4999999999999999E-4</c:v>
                </c:pt>
                <c:pt idx="373">
                  <c:v>1.4430000000000001E-4</c:v>
                </c:pt>
                <c:pt idx="374">
                  <c:v>1.4349999999999999E-4</c:v>
                </c:pt>
                <c:pt idx="375">
                  <c:v>1.3410000000000022E-4</c:v>
                </c:pt>
                <c:pt idx="376">
                  <c:v>1.2630000000000001E-4</c:v>
                </c:pt>
                <c:pt idx="377">
                  <c:v>1.2559999999999999E-4</c:v>
                </c:pt>
                <c:pt idx="378">
                  <c:v>1.2470000000000005E-4</c:v>
                </c:pt>
                <c:pt idx="379">
                  <c:v>1.227E-4</c:v>
                </c:pt>
                <c:pt idx="380">
                  <c:v>1.2129999999999999E-4</c:v>
                </c:pt>
                <c:pt idx="381">
                  <c:v>1.2100000000000022E-4</c:v>
                </c:pt>
                <c:pt idx="382">
                  <c:v>1.1890000000000026E-4</c:v>
                </c:pt>
                <c:pt idx="383">
                  <c:v>1.1810000000000023E-4</c:v>
                </c:pt>
                <c:pt idx="384">
                  <c:v>1.1739999999999999E-4</c:v>
                </c:pt>
                <c:pt idx="385">
                  <c:v>1.132000000000003E-4</c:v>
                </c:pt>
                <c:pt idx="386">
                  <c:v>1.0520000000000023E-4</c:v>
                </c:pt>
                <c:pt idx="387">
                  <c:v>1.0179999999999998E-4</c:v>
                </c:pt>
                <c:pt idx="388">
                  <c:v>9.4300000000000205E-5</c:v>
                </c:pt>
                <c:pt idx="389">
                  <c:v>8.7200000000000046E-5</c:v>
                </c:pt>
                <c:pt idx="390">
                  <c:v>8.6600000000000221E-5</c:v>
                </c:pt>
                <c:pt idx="391">
                  <c:v>7.6400000000000136E-5</c:v>
                </c:pt>
                <c:pt idx="392">
                  <c:v>7.4700000000000189E-5</c:v>
                </c:pt>
                <c:pt idx="393">
                  <c:v>6.970000000000019E-5</c:v>
                </c:pt>
                <c:pt idx="394">
                  <c:v>6.930000000000018E-5</c:v>
                </c:pt>
                <c:pt idx="395">
                  <c:v>6.2300000000000146E-5</c:v>
                </c:pt>
                <c:pt idx="396">
                  <c:v>6.1200000000000024E-5</c:v>
                </c:pt>
                <c:pt idx="397">
                  <c:v>5.9600000000000121E-5</c:v>
                </c:pt>
                <c:pt idx="398">
                  <c:v>5.8800000000000101E-5</c:v>
                </c:pt>
                <c:pt idx="399">
                  <c:v>5.820000000000008E-5</c:v>
                </c:pt>
                <c:pt idx="400">
                  <c:v>5.5500000000000095E-5</c:v>
                </c:pt>
                <c:pt idx="401">
                  <c:v>5.5100000000000099E-5</c:v>
                </c:pt>
                <c:pt idx="402">
                  <c:v>4.9700000000000137E-5</c:v>
                </c:pt>
                <c:pt idx="403">
                  <c:v>4.8200000000000013E-5</c:v>
                </c:pt>
                <c:pt idx="404">
                  <c:v>4.7800000000000112E-5</c:v>
                </c:pt>
                <c:pt idx="405">
                  <c:v>4.7500000000000091E-5</c:v>
                </c:pt>
                <c:pt idx="406">
                  <c:v>4.410000000000011E-5</c:v>
                </c:pt>
                <c:pt idx="407">
                  <c:v>3.4500000000000046E-5</c:v>
                </c:pt>
                <c:pt idx="408">
                  <c:v>3.4000000000000081E-5</c:v>
                </c:pt>
                <c:pt idx="409">
                  <c:v>3.240000000000009E-5</c:v>
                </c:pt>
                <c:pt idx="410">
                  <c:v>3.0900000000000046E-5</c:v>
                </c:pt>
                <c:pt idx="411">
                  <c:v>3.0800000000000078E-5</c:v>
                </c:pt>
                <c:pt idx="412">
                  <c:v>2.9400000000000064E-5</c:v>
                </c:pt>
                <c:pt idx="413">
                  <c:v>2.6200000000000068E-5</c:v>
                </c:pt>
                <c:pt idx="414">
                  <c:v>2.5800000000000058E-5</c:v>
                </c:pt>
                <c:pt idx="415">
                  <c:v>1.9400000000000048E-5</c:v>
                </c:pt>
                <c:pt idx="416">
                  <c:v>1.8400000000000047E-5</c:v>
                </c:pt>
                <c:pt idx="417">
                  <c:v>1.7500000000000039E-5</c:v>
                </c:pt>
                <c:pt idx="418">
                  <c:v>1.7399999999999999E-5</c:v>
                </c:pt>
                <c:pt idx="419">
                  <c:v>1.7099999999999999E-5</c:v>
                </c:pt>
                <c:pt idx="420">
                  <c:v>1.6800000000000042E-5</c:v>
                </c:pt>
                <c:pt idx="421">
                  <c:v>1.5000000000000031E-5</c:v>
                </c:pt>
                <c:pt idx="422">
                  <c:v>1.490000000000003E-5</c:v>
                </c:pt>
                <c:pt idx="423">
                  <c:v>1.1500000000000034E-5</c:v>
                </c:pt>
                <c:pt idx="424">
                  <c:v>1.1000000000000027E-5</c:v>
                </c:pt>
                <c:pt idx="425">
                  <c:v>1.0300000000000023E-5</c:v>
                </c:pt>
                <c:pt idx="426">
                  <c:v>8.8000000000000225E-6</c:v>
                </c:pt>
                <c:pt idx="427">
                  <c:v>8.4000000000000229E-6</c:v>
                </c:pt>
                <c:pt idx="428">
                  <c:v>7.8000000000000151E-6</c:v>
                </c:pt>
                <c:pt idx="429">
                  <c:v>7.7000000000000211E-6</c:v>
                </c:pt>
                <c:pt idx="430">
                  <c:v>7.5000000000000154E-6</c:v>
                </c:pt>
                <c:pt idx="431">
                  <c:v>6.0000000000000137E-6</c:v>
                </c:pt>
                <c:pt idx="432">
                  <c:v>4.6000000000000093E-6</c:v>
                </c:pt>
                <c:pt idx="433">
                  <c:v>4.6000000000000093E-6</c:v>
                </c:pt>
                <c:pt idx="434">
                  <c:v>4.3000000000000071E-6</c:v>
                </c:pt>
                <c:pt idx="435">
                  <c:v>3.8000000000000081E-6</c:v>
                </c:pt>
                <c:pt idx="436">
                  <c:v>3.8000000000000081E-6</c:v>
                </c:pt>
                <c:pt idx="437">
                  <c:v>3.7000000000000103E-6</c:v>
                </c:pt>
                <c:pt idx="438">
                  <c:v>3.1000000000000076E-6</c:v>
                </c:pt>
                <c:pt idx="439">
                  <c:v>2.700000000000008E-6</c:v>
                </c:pt>
                <c:pt idx="440">
                  <c:v>2.700000000000008E-6</c:v>
                </c:pt>
                <c:pt idx="441">
                  <c:v>1.7000000000000038E-6</c:v>
                </c:pt>
                <c:pt idx="442">
                  <c:v>1.5000000000000036E-6</c:v>
                </c:pt>
                <c:pt idx="443">
                  <c:v>1.4000000000000025E-6</c:v>
                </c:pt>
                <c:pt idx="444">
                  <c:v>1.4000000000000025E-6</c:v>
                </c:pt>
                <c:pt idx="445">
                  <c:v>1.3000000000000034E-6</c:v>
                </c:pt>
                <c:pt idx="446">
                  <c:v>7.0000000000000177E-7</c:v>
                </c:pt>
                <c:pt idx="447">
                  <c:v>6.0000000000000156E-7</c:v>
                </c:pt>
                <c:pt idx="448">
                  <c:v>4.0000000000000104E-7</c:v>
                </c:pt>
                <c:pt idx="449">
                  <c:v>1.000000000000003E-7</c:v>
                </c:pt>
                <c:pt idx="450">
                  <c:v>0</c:v>
                </c:pt>
                <c:pt idx="451">
                  <c:v>0</c:v>
                </c:pt>
                <c:pt idx="452">
                  <c:v>0</c:v>
                </c:pt>
                <c:pt idx="453">
                  <c:v>0</c:v>
                </c:pt>
                <c:pt idx="454">
                  <c:v>0</c:v>
                </c:pt>
              </c:numCache>
            </c:numRef>
          </c:xVal>
          <c:yVal>
            <c:numRef>
              <c:f>'0525'!$I$2:$I$456</c:f>
              <c:numCache>
                <c:formatCode>General</c:formatCode>
                <c:ptCount val="455"/>
                <c:pt idx="0">
                  <c:v>181.5538177</c:v>
                </c:pt>
                <c:pt idx="1">
                  <c:v>179.12760929999999</c:v>
                </c:pt>
                <c:pt idx="2">
                  <c:v>162.64297489999998</c:v>
                </c:pt>
                <c:pt idx="3">
                  <c:v>141.56155399999992</c:v>
                </c:pt>
                <c:pt idx="4">
                  <c:v>144.37109380000001</c:v>
                </c:pt>
                <c:pt idx="5">
                  <c:v>152.61408999999998</c:v>
                </c:pt>
                <c:pt idx="6">
                  <c:v>151.83201600000027</c:v>
                </c:pt>
                <c:pt idx="7">
                  <c:v>175.08921810000001</c:v>
                </c:pt>
                <c:pt idx="8">
                  <c:v>160.33177190000001</c:v>
                </c:pt>
                <c:pt idx="9">
                  <c:v>137.79141240000001</c:v>
                </c:pt>
                <c:pt idx="10">
                  <c:v>163.65884400000004</c:v>
                </c:pt>
                <c:pt idx="11">
                  <c:v>178.01602169999998</c:v>
                </c:pt>
                <c:pt idx="12">
                  <c:v>172.44392399999998</c:v>
                </c:pt>
                <c:pt idx="13">
                  <c:v>158.4234314000002</c:v>
                </c:pt>
                <c:pt idx="14">
                  <c:v>155.10693359999999</c:v>
                </c:pt>
                <c:pt idx="15">
                  <c:v>138.26785279999979</c:v>
                </c:pt>
                <c:pt idx="16">
                  <c:v>133.74295039999998</c:v>
                </c:pt>
                <c:pt idx="17">
                  <c:v>164.47833250000019</c:v>
                </c:pt>
                <c:pt idx="18">
                  <c:v>166.1575928</c:v>
                </c:pt>
                <c:pt idx="19">
                  <c:v>138.33450319999992</c:v>
                </c:pt>
                <c:pt idx="20">
                  <c:v>131.52005</c:v>
                </c:pt>
                <c:pt idx="21">
                  <c:v>131.08082580000001</c:v>
                </c:pt>
                <c:pt idx="22">
                  <c:v>124.54102330000018</c:v>
                </c:pt>
                <c:pt idx="23">
                  <c:v>148.2978363000002</c:v>
                </c:pt>
                <c:pt idx="24">
                  <c:v>173.26432800000001</c:v>
                </c:pt>
                <c:pt idx="25">
                  <c:v>158.4332886</c:v>
                </c:pt>
                <c:pt idx="26">
                  <c:v>140.6822968000003</c:v>
                </c:pt>
                <c:pt idx="27">
                  <c:v>153.86007690000019</c:v>
                </c:pt>
                <c:pt idx="28">
                  <c:v>172.1778716999998</c:v>
                </c:pt>
                <c:pt idx="29">
                  <c:v>157.49871830000026</c:v>
                </c:pt>
                <c:pt idx="30">
                  <c:v>163.8223572000002</c:v>
                </c:pt>
                <c:pt idx="31">
                  <c:v>173.42974850000004</c:v>
                </c:pt>
                <c:pt idx="32">
                  <c:v>167.00418089999999</c:v>
                </c:pt>
                <c:pt idx="33">
                  <c:v>162.2867736999998</c:v>
                </c:pt>
                <c:pt idx="34">
                  <c:v>153.90927119999998</c:v>
                </c:pt>
                <c:pt idx="35">
                  <c:v>140.88803100000027</c:v>
                </c:pt>
                <c:pt idx="36">
                  <c:v>165.55126950000007</c:v>
                </c:pt>
                <c:pt idx="37">
                  <c:v>152.55766299999999</c:v>
                </c:pt>
                <c:pt idx="38">
                  <c:v>165.28346249999998</c:v>
                </c:pt>
                <c:pt idx="39">
                  <c:v>165.19755549999979</c:v>
                </c:pt>
                <c:pt idx="40">
                  <c:v>161.24200439999998</c:v>
                </c:pt>
                <c:pt idx="41">
                  <c:v>163.1865234</c:v>
                </c:pt>
                <c:pt idx="42">
                  <c:v>165.75602720000001</c:v>
                </c:pt>
                <c:pt idx="43">
                  <c:v>157.47457889999998</c:v>
                </c:pt>
                <c:pt idx="44">
                  <c:v>162.64057919999979</c:v>
                </c:pt>
                <c:pt idx="45">
                  <c:v>148.2569733</c:v>
                </c:pt>
                <c:pt idx="46">
                  <c:v>171.53999329999979</c:v>
                </c:pt>
                <c:pt idx="47">
                  <c:v>140.0783691</c:v>
                </c:pt>
                <c:pt idx="48">
                  <c:v>149.02204900000027</c:v>
                </c:pt>
                <c:pt idx="49">
                  <c:v>133.07363889999999</c:v>
                </c:pt>
                <c:pt idx="50">
                  <c:v>150.63366699999995</c:v>
                </c:pt>
                <c:pt idx="51">
                  <c:v>153.06120300000001</c:v>
                </c:pt>
                <c:pt idx="52">
                  <c:v>171.56449890000007</c:v>
                </c:pt>
                <c:pt idx="53">
                  <c:v>128.55593870000001</c:v>
                </c:pt>
                <c:pt idx="54">
                  <c:v>163.8392029</c:v>
                </c:pt>
                <c:pt idx="55">
                  <c:v>163.01461789999999</c:v>
                </c:pt>
                <c:pt idx="56">
                  <c:v>165.69598389999999</c:v>
                </c:pt>
                <c:pt idx="57">
                  <c:v>156.35676569999998</c:v>
                </c:pt>
                <c:pt idx="58">
                  <c:v>148.38092040000026</c:v>
                </c:pt>
                <c:pt idx="59">
                  <c:v>131.1636809999998</c:v>
                </c:pt>
                <c:pt idx="60">
                  <c:v>141.63320919999998</c:v>
                </c:pt>
                <c:pt idx="61">
                  <c:v>146.11114499999999</c:v>
                </c:pt>
                <c:pt idx="62">
                  <c:v>145.45150760000001</c:v>
                </c:pt>
                <c:pt idx="63">
                  <c:v>155.89620970000001</c:v>
                </c:pt>
                <c:pt idx="64">
                  <c:v>152.68035890000004</c:v>
                </c:pt>
                <c:pt idx="65">
                  <c:v>145.8103333000002</c:v>
                </c:pt>
                <c:pt idx="66">
                  <c:v>167.2855681999998</c:v>
                </c:pt>
                <c:pt idx="67">
                  <c:v>147.80743410000019</c:v>
                </c:pt>
                <c:pt idx="68">
                  <c:v>149.02627559999999</c:v>
                </c:pt>
                <c:pt idx="69">
                  <c:v>118.3989792</c:v>
                </c:pt>
                <c:pt idx="70">
                  <c:v>147.17526249999995</c:v>
                </c:pt>
                <c:pt idx="71">
                  <c:v>157.7422028</c:v>
                </c:pt>
                <c:pt idx="72">
                  <c:v>139.5253448000002</c:v>
                </c:pt>
                <c:pt idx="73">
                  <c:v>159.67559809999995</c:v>
                </c:pt>
                <c:pt idx="74">
                  <c:v>153.32807920000019</c:v>
                </c:pt>
                <c:pt idx="75">
                  <c:v>159.2955321999998</c:v>
                </c:pt>
                <c:pt idx="76">
                  <c:v>149.04705809999999</c:v>
                </c:pt>
                <c:pt idx="77">
                  <c:v>150.3986816</c:v>
                </c:pt>
                <c:pt idx="78">
                  <c:v>159.90843200000026</c:v>
                </c:pt>
                <c:pt idx="79">
                  <c:v>155.67825319999992</c:v>
                </c:pt>
                <c:pt idx="80">
                  <c:v>153.09912109999999</c:v>
                </c:pt>
                <c:pt idx="81">
                  <c:v>128.7813721</c:v>
                </c:pt>
                <c:pt idx="82">
                  <c:v>150.05882260000001</c:v>
                </c:pt>
                <c:pt idx="83">
                  <c:v>149.85459900000001</c:v>
                </c:pt>
                <c:pt idx="84">
                  <c:v>155.98632810000026</c:v>
                </c:pt>
                <c:pt idx="85">
                  <c:v>140.32954409999999</c:v>
                </c:pt>
                <c:pt idx="86">
                  <c:v>142.5533447</c:v>
                </c:pt>
                <c:pt idx="87">
                  <c:v>160.78518679999999</c:v>
                </c:pt>
                <c:pt idx="88">
                  <c:v>143.07638549999999</c:v>
                </c:pt>
                <c:pt idx="89">
                  <c:v>126.0524216</c:v>
                </c:pt>
                <c:pt idx="90">
                  <c:v>104.3605957</c:v>
                </c:pt>
                <c:pt idx="91">
                  <c:v>137.08511350000001</c:v>
                </c:pt>
                <c:pt idx="92">
                  <c:v>144.38098140000019</c:v>
                </c:pt>
                <c:pt idx="93">
                  <c:v>154.62348940000001</c:v>
                </c:pt>
                <c:pt idx="94">
                  <c:v>166.6407471</c:v>
                </c:pt>
                <c:pt idx="95">
                  <c:v>142.29777529999976</c:v>
                </c:pt>
                <c:pt idx="96">
                  <c:v>141.76208499999998</c:v>
                </c:pt>
                <c:pt idx="97">
                  <c:v>133.13429259999998</c:v>
                </c:pt>
                <c:pt idx="98">
                  <c:v>161.6535796999998</c:v>
                </c:pt>
                <c:pt idx="99">
                  <c:v>135.8455352999998</c:v>
                </c:pt>
                <c:pt idx="100">
                  <c:v>128.55162050000001</c:v>
                </c:pt>
                <c:pt idx="101">
                  <c:v>159.77482599999979</c:v>
                </c:pt>
                <c:pt idx="102">
                  <c:v>144.37033080000026</c:v>
                </c:pt>
                <c:pt idx="103">
                  <c:v>138.42866519999998</c:v>
                </c:pt>
                <c:pt idx="104">
                  <c:v>134.73213200000001</c:v>
                </c:pt>
                <c:pt idx="105">
                  <c:v>144.91278080000001</c:v>
                </c:pt>
                <c:pt idx="106">
                  <c:v>133.80104060000019</c:v>
                </c:pt>
                <c:pt idx="107">
                  <c:v>143.06100459999999</c:v>
                </c:pt>
                <c:pt idx="108">
                  <c:v>147.028595</c:v>
                </c:pt>
                <c:pt idx="109">
                  <c:v>134.07766719999998</c:v>
                </c:pt>
                <c:pt idx="110">
                  <c:v>141.2843781</c:v>
                </c:pt>
                <c:pt idx="111">
                  <c:v>164.18957519999972</c:v>
                </c:pt>
                <c:pt idx="112">
                  <c:v>145.6462708</c:v>
                </c:pt>
                <c:pt idx="113">
                  <c:v>153.55221560000001</c:v>
                </c:pt>
                <c:pt idx="114">
                  <c:v>143.80772400000001</c:v>
                </c:pt>
                <c:pt idx="115">
                  <c:v>141.5634766</c:v>
                </c:pt>
                <c:pt idx="116">
                  <c:v>144.73020940000001</c:v>
                </c:pt>
                <c:pt idx="117">
                  <c:v>117.7791443</c:v>
                </c:pt>
                <c:pt idx="118">
                  <c:v>164.6813507</c:v>
                </c:pt>
                <c:pt idx="119">
                  <c:v>138.89787290000001</c:v>
                </c:pt>
                <c:pt idx="120">
                  <c:v>134.1768950999998</c:v>
                </c:pt>
                <c:pt idx="121">
                  <c:v>146.48200990000026</c:v>
                </c:pt>
                <c:pt idx="122">
                  <c:v>144.75065609999999</c:v>
                </c:pt>
                <c:pt idx="123">
                  <c:v>76.595336899999836</c:v>
                </c:pt>
                <c:pt idx="124">
                  <c:v>96.630363500000001</c:v>
                </c:pt>
                <c:pt idx="125">
                  <c:v>133.90005489999999</c:v>
                </c:pt>
                <c:pt idx="126">
                  <c:v>134.3604584000002</c:v>
                </c:pt>
                <c:pt idx="127">
                  <c:v>149.82383730000026</c:v>
                </c:pt>
                <c:pt idx="128">
                  <c:v>133.5634766</c:v>
                </c:pt>
                <c:pt idx="129">
                  <c:v>145.43147279999999</c:v>
                </c:pt>
                <c:pt idx="130">
                  <c:v>151.9402924</c:v>
                </c:pt>
                <c:pt idx="131">
                  <c:v>136.88046260000004</c:v>
                </c:pt>
                <c:pt idx="132">
                  <c:v>140.01904299999998</c:v>
                </c:pt>
                <c:pt idx="133">
                  <c:v>147.8717346</c:v>
                </c:pt>
                <c:pt idx="134">
                  <c:v>162.22120670000001</c:v>
                </c:pt>
                <c:pt idx="135">
                  <c:v>128.85635379999999</c:v>
                </c:pt>
                <c:pt idx="136">
                  <c:v>111.6879807</c:v>
                </c:pt>
                <c:pt idx="137">
                  <c:v>130.57760619999999</c:v>
                </c:pt>
                <c:pt idx="138">
                  <c:v>135.00671389999999</c:v>
                </c:pt>
                <c:pt idx="139">
                  <c:v>147.57180790000001</c:v>
                </c:pt>
                <c:pt idx="140">
                  <c:v>130.5972137</c:v>
                </c:pt>
                <c:pt idx="141">
                  <c:v>102.4004898</c:v>
                </c:pt>
                <c:pt idx="142">
                  <c:v>146.7837676999998</c:v>
                </c:pt>
                <c:pt idx="143">
                  <c:v>146.18885800000001</c:v>
                </c:pt>
                <c:pt idx="144">
                  <c:v>135.51773069999999</c:v>
                </c:pt>
                <c:pt idx="145">
                  <c:v>164.22863770000001</c:v>
                </c:pt>
                <c:pt idx="146">
                  <c:v>139.14678959999998</c:v>
                </c:pt>
                <c:pt idx="147">
                  <c:v>117.88819119999985</c:v>
                </c:pt>
                <c:pt idx="148">
                  <c:v>106.17382809999985</c:v>
                </c:pt>
                <c:pt idx="149">
                  <c:v>150.04811100000001</c:v>
                </c:pt>
                <c:pt idx="150">
                  <c:v>106.34492490000017</c:v>
                </c:pt>
                <c:pt idx="151">
                  <c:v>131.55595399999999</c:v>
                </c:pt>
                <c:pt idx="152">
                  <c:v>126.80080409999998</c:v>
                </c:pt>
                <c:pt idx="153">
                  <c:v>123.3805847</c:v>
                </c:pt>
                <c:pt idx="154">
                  <c:v>143.0337676999998</c:v>
                </c:pt>
                <c:pt idx="155">
                  <c:v>133.18252559999999</c:v>
                </c:pt>
                <c:pt idx="156">
                  <c:v>142.64379879999976</c:v>
                </c:pt>
                <c:pt idx="157">
                  <c:v>147.84417719999999</c:v>
                </c:pt>
                <c:pt idx="158">
                  <c:v>137.1326751999998</c:v>
                </c:pt>
                <c:pt idx="159">
                  <c:v>154.76800539999999</c:v>
                </c:pt>
                <c:pt idx="160">
                  <c:v>142.71279909999998</c:v>
                </c:pt>
                <c:pt idx="161">
                  <c:v>129.6934814</c:v>
                </c:pt>
                <c:pt idx="162">
                  <c:v>127.03211210000001</c:v>
                </c:pt>
                <c:pt idx="163">
                  <c:v>131.67736819999999</c:v>
                </c:pt>
                <c:pt idx="164">
                  <c:v>139.45271300000007</c:v>
                </c:pt>
                <c:pt idx="165">
                  <c:v>138.85136410000001</c:v>
                </c:pt>
                <c:pt idx="166">
                  <c:v>118.6641235000001</c:v>
                </c:pt>
                <c:pt idx="167">
                  <c:v>143.4861755</c:v>
                </c:pt>
                <c:pt idx="168">
                  <c:v>143.3092499000002</c:v>
                </c:pt>
                <c:pt idx="169">
                  <c:v>144.09785459999998</c:v>
                </c:pt>
                <c:pt idx="170">
                  <c:v>129.40562439999999</c:v>
                </c:pt>
                <c:pt idx="171">
                  <c:v>136.41912840000001</c:v>
                </c:pt>
                <c:pt idx="172">
                  <c:v>142.08087159999999</c:v>
                </c:pt>
                <c:pt idx="173">
                  <c:v>132.24717709999999</c:v>
                </c:pt>
                <c:pt idx="174">
                  <c:v>140.17936709999998</c:v>
                </c:pt>
                <c:pt idx="175">
                  <c:v>148.9933624</c:v>
                </c:pt>
                <c:pt idx="176">
                  <c:v>136.36412050000001</c:v>
                </c:pt>
                <c:pt idx="177">
                  <c:v>134.61868289999998</c:v>
                </c:pt>
                <c:pt idx="178">
                  <c:v>155.25294490000007</c:v>
                </c:pt>
                <c:pt idx="179">
                  <c:v>138.9460144</c:v>
                </c:pt>
                <c:pt idx="180">
                  <c:v>106.50909420000002</c:v>
                </c:pt>
                <c:pt idx="181">
                  <c:v>149.4071045</c:v>
                </c:pt>
                <c:pt idx="182">
                  <c:v>136.91709900000001</c:v>
                </c:pt>
                <c:pt idx="183">
                  <c:v>132.8920593000002</c:v>
                </c:pt>
                <c:pt idx="184">
                  <c:v>128.28753660000001</c:v>
                </c:pt>
                <c:pt idx="185">
                  <c:v>111.86828610000001</c:v>
                </c:pt>
                <c:pt idx="186">
                  <c:v>114.71957399999999</c:v>
                </c:pt>
                <c:pt idx="187">
                  <c:v>137.36953740000001</c:v>
                </c:pt>
                <c:pt idx="188">
                  <c:v>112.6382065</c:v>
                </c:pt>
                <c:pt idx="189">
                  <c:v>136.1209259</c:v>
                </c:pt>
                <c:pt idx="190">
                  <c:v>125.8649673</c:v>
                </c:pt>
                <c:pt idx="191">
                  <c:v>142.29739380000001</c:v>
                </c:pt>
                <c:pt idx="192">
                  <c:v>104.77256010000001</c:v>
                </c:pt>
                <c:pt idx="193">
                  <c:v>130.92599490000001</c:v>
                </c:pt>
                <c:pt idx="194">
                  <c:v>117.4256973</c:v>
                </c:pt>
                <c:pt idx="195">
                  <c:v>151.07000729999999</c:v>
                </c:pt>
                <c:pt idx="196">
                  <c:v>125.8667145</c:v>
                </c:pt>
                <c:pt idx="197">
                  <c:v>109.68204499999995</c:v>
                </c:pt>
                <c:pt idx="198">
                  <c:v>97.315353400000006</c:v>
                </c:pt>
                <c:pt idx="199">
                  <c:v>131.7090148999998</c:v>
                </c:pt>
                <c:pt idx="200">
                  <c:v>128.8603210000002</c:v>
                </c:pt>
                <c:pt idx="201">
                  <c:v>127.85736850000001</c:v>
                </c:pt>
                <c:pt idx="202">
                  <c:v>134.59010309999999</c:v>
                </c:pt>
                <c:pt idx="203">
                  <c:v>123.2672424000001</c:v>
                </c:pt>
                <c:pt idx="204">
                  <c:v>129.40690610000001</c:v>
                </c:pt>
                <c:pt idx="205">
                  <c:v>112.8203659</c:v>
                </c:pt>
                <c:pt idx="206">
                  <c:v>96.997619600000192</c:v>
                </c:pt>
                <c:pt idx="207">
                  <c:v>147.69264219999999</c:v>
                </c:pt>
                <c:pt idx="208">
                  <c:v>124.58958440000002</c:v>
                </c:pt>
                <c:pt idx="209">
                  <c:v>132.22509769999999</c:v>
                </c:pt>
                <c:pt idx="210">
                  <c:v>124.75328829999998</c:v>
                </c:pt>
                <c:pt idx="211">
                  <c:v>131.32350159999999</c:v>
                </c:pt>
                <c:pt idx="212">
                  <c:v>121.14390560000002</c:v>
                </c:pt>
                <c:pt idx="213">
                  <c:v>137.43260190000001</c:v>
                </c:pt>
                <c:pt idx="214">
                  <c:v>94.685180699999989</c:v>
                </c:pt>
                <c:pt idx="215">
                  <c:v>125.4174500000001</c:v>
                </c:pt>
                <c:pt idx="216">
                  <c:v>140.58229060000019</c:v>
                </c:pt>
                <c:pt idx="217">
                  <c:v>140.3504791000002</c:v>
                </c:pt>
                <c:pt idx="218">
                  <c:v>111.4481277000001</c:v>
                </c:pt>
                <c:pt idx="219">
                  <c:v>132.38815310000001</c:v>
                </c:pt>
                <c:pt idx="220">
                  <c:v>114.11427310000002</c:v>
                </c:pt>
                <c:pt idx="221">
                  <c:v>147.96401979999999</c:v>
                </c:pt>
                <c:pt idx="222">
                  <c:v>103.84155269999999</c:v>
                </c:pt>
                <c:pt idx="223">
                  <c:v>134.4152526999998</c:v>
                </c:pt>
                <c:pt idx="224">
                  <c:v>116.3340302</c:v>
                </c:pt>
                <c:pt idx="225">
                  <c:v>115.2100449000001</c:v>
                </c:pt>
                <c:pt idx="226">
                  <c:v>86.211074800000006</c:v>
                </c:pt>
                <c:pt idx="227">
                  <c:v>144.22280880000019</c:v>
                </c:pt>
                <c:pt idx="228">
                  <c:v>140.63322449999998</c:v>
                </c:pt>
                <c:pt idx="229">
                  <c:v>127.09330749999998</c:v>
                </c:pt>
                <c:pt idx="230">
                  <c:v>138.2590179</c:v>
                </c:pt>
                <c:pt idx="231">
                  <c:v>112.49009700000002</c:v>
                </c:pt>
                <c:pt idx="232">
                  <c:v>132.00508119999998</c:v>
                </c:pt>
                <c:pt idx="233">
                  <c:v>121.0400391</c:v>
                </c:pt>
                <c:pt idx="234">
                  <c:v>139.04775999999998</c:v>
                </c:pt>
                <c:pt idx="235">
                  <c:v>129.1924133000002</c:v>
                </c:pt>
                <c:pt idx="236">
                  <c:v>142.62060549999998</c:v>
                </c:pt>
                <c:pt idx="237">
                  <c:v>116.2143478</c:v>
                </c:pt>
                <c:pt idx="238">
                  <c:v>135.68359379999976</c:v>
                </c:pt>
                <c:pt idx="239">
                  <c:v>118.09477229999995</c:v>
                </c:pt>
                <c:pt idx="240">
                  <c:v>144.28276059999999</c:v>
                </c:pt>
                <c:pt idx="241">
                  <c:v>125.3164902</c:v>
                </c:pt>
                <c:pt idx="242">
                  <c:v>141.3598633</c:v>
                </c:pt>
                <c:pt idx="243">
                  <c:v>108.40903470000002</c:v>
                </c:pt>
                <c:pt idx="244">
                  <c:v>114.409874</c:v>
                </c:pt>
                <c:pt idx="245">
                  <c:v>159.10876459999992</c:v>
                </c:pt>
                <c:pt idx="246">
                  <c:v>130.88107300000001</c:v>
                </c:pt>
                <c:pt idx="247">
                  <c:v>116.3014069</c:v>
                </c:pt>
                <c:pt idx="248">
                  <c:v>132.0329132</c:v>
                </c:pt>
                <c:pt idx="249">
                  <c:v>140.31329349999999</c:v>
                </c:pt>
                <c:pt idx="250">
                  <c:v>130.98887630000027</c:v>
                </c:pt>
                <c:pt idx="251">
                  <c:v>128.57644650000023</c:v>
                </c:pt>
                <c:pt idx="252">
                  <c:v>116.13263699999995</c:v>
                </c:pt>
                <c:pt idx="253">
                  <c:v>147.3859558</c:v>
                </c:pt>
                <c:pt idx="254">
                  <c:v>121.9239731</c:v>
                </c:pt>
                <c:pt idx="255">
                  <c:v>113.88218689999985</c:v>
                </c:pt>
                <c:pt idx="256">
                  <c:v>135.4502258000002</c:v>
                </c:pt>
                <c:pt idx="257">
                  <c:v>95.275054900000001</c:v>
                </c:pt>
                <c:pt idx="258">
                  <c:v>139.7141570999998</c:v>
                </c:pt>
                <c:pt idx="259">
                  <c:v>135.0232086</c:v>
                </c:pt>
                <c:pt idx="260">
                  <c:v>126.0554047</c:v>
                </c:pt>
                <c:pt idx="261">
                  <c:v>120.51668549999999</c:v>
                </c:pt>
                <c:pt idx="262">
                  <c:v>140.84223940000027</c:v>
                </c:pt>
                <c:pt idx="263">
                  <c:v>145.74575809999979</c:v>
                </c:pt>
                <c:pt idx="264">
                  <c:v>136.73973079999979</c:v>
                </c:pt>
                <c:pt idx="265">
                  <c:v>146.52844240000036</c:v>
                </c:pt>
                <c:pt idx="266">
                  <c:v>116.2736511</c:v>
                </c:pt>
                <c:pt idx="267">
                  <c:v>127.458168</c:v>
                </c:pt>
                <c:pt idx="268">
                  <c:v>110.90774540000002</c:v>
                </c:pt>
                <c:pt idx="269">
                  <c:v>129.70050049999998</c:v>
                </c:pt>
                <c:pt idx="270">
                  <c:v>118.90917970000002</c:v>
                </c:pt>
                <c:pt idx="271">
                  <c:v>106.68595120000001</c:v>
                </c:pt>
                <c:pt idx="272">
                  <c:v>127.7819214000001</c:v>
                </c:pt>
                <c:pt idx="273">
                  <c:v>135.56208800000007</c:v>
                </c:pt>
                <c:pt idx="274">
                  <c:v>119.77466579999999</c:v>
                </c:pt>
                <c:pt idx="275">
                  <c:v>109.2449036000002</c:v>
                </c:pt>
                <c:pt idx="276">
                  <c:v>137.03633120000001</c:v>
                </c:pt>
                <c:pt idx="277">
                  <c:v>144.3448181</c:v>
                </c:pt>
                <c:pt idx="278">
                  <c:v>160.20489499999979</c:v>
                </c:pt>
                <c:pt idx="279">
                  <c:v>127.66913599999998</c:v>
                </c:pt>
                <c:pt idx="280">
                  <c:v>137.72218319999999</c:v>
                </c:pt>
                <c:pt idx="281">
                  <c:v>112.1214294000001</c:v>
                </c:pt>
                <c:pt idx="282">
                  <c:v>147.87663269999999</c:v>
                </c:pt>
                <c:pt idx="283">
                  <c:v>130.07751459999992</c:v>
                </c:pt>
                <c:pt idx="284">
                  <c:v>95.942298899999983</c:v>
                </c:pt>
                <c:pt idx="285">
                  <c:v>90.082588199999847</c:v>
                </c:pt>
                <c:pt idx="286">
                  <c:v>137.7623596</c:v>
                </c:pt>
                <c:pt idx="287">
                  <c:v>140.90435790000001</c:v>
                </c:pt>
                <c:pt idx="288">
                  <c:v>98.322227499999983</c:v>
                </c:pt>
                <c:pt idx="289">
                  <c:v>102.11855319999998</c:v>
                </c:pt>
                <c:pt idx="290">
                  <c:v>133.34500119999998</c:v>
                </c:pt>
                <c:pt idx="291">
                  <c:v>108.3852844</c:v>
                </c:pt>
                <c:pt idx="292">
                  <c:v>143.8568420000002</c:v>
                </c:pt>
                <c:pt idx="293">
                  <c:v>117.90620420000013</c:v>
                </c:pt>
                <c:pt idx="294">
                  <c:v>142.85574340000019</c:v>
                </c:pt>
                <c:pt idx="295">
                  <c:v>133.20584109999999</c:v>
                </c:pt>
                <c:pt idx="296">
                  <c:v>145.41879269999998</c:v>
                </c:pt>
                <c:pt idx="297">
                  <c:v>127.1649017</c:v>
                </c:pt>
                <c:pt idx="298">
                  <c:v>121.15637969999995</c:v>
                </c:pt>
                <c:pt idx="299">
                  <c:v>114.52373499999995</c:v>
                </c:pt>
                <c:pt idx="300">
                  <c:v>123.3519211</c:v>
                </c:pt>
                <c:pt idx="301">
                  <c:v>106.37754820000001</c:v>
                </c:pt>
                <c:pt idx="302">
                  <c:v>135.93850710000001</c:v>
                </c:pt>
                <c:pt idx="303">
                  <c:v>107.94791410000018</c:v>
                </c:pt>
                <c:pt idx="304">
                  <c:v>94.198173499999982</c:v>
                </c:pt>
                <c:pt idx="305">
                  <c:v>96.374740599999839</c:v>
                </c:pt>
                <c:pt idx="306">
                  <c:v>125.0248947</c:v>
                </c:pt>
                <c:pt idx="307">
                  <c:v>85.417007400000116</c:v>
                </c:pt>
                <c:pt idx="308">
                  <c:v>133.44129940000019</c:v>
                </c:pt>
                <c:pt idx="309">
                  <c:v>122.46900940000013</c:v>
                </c:pt>
                <c:pt idx="310">
                  <c:v>136.33554079999999</c:v>
                </c:pt>
                <c:pt idx="311">
                  <c:v>100.5515747</c:v>
                </c:pt>
                <c:pt idx="312">
                  <c:v>146.1734467</c:v>
                </c:pt>
                <c:pt idx="313">
                  <c:v>101.6794356999999</c:v>
                </c:pt>
                <c:pt idx="314">
                  <c:v>126.5265198</c:v>
                </c:pt>
                <c:pt idx="315">
                  <c:v>107.4856873</c:v>
                </c:pt>
                <c:pt idx="316">
                  <c:v>134.16410830000001</c:v>
                </c:pt>
                <c:pt idx="317">
                  <c:v>110.7617722</c:v>
                </c:pt>
                <c:pt idx="318">
                  <c:v>91.431350699999996</c:v>
                </c:pt>
                <c:pt idx="319">
                  <c:v>148.59458919999992</c:v>
                </c:pt>
                <c:pt idx="320">
                  <c:v>129.60494999999997</c:v>
                </c:pt>
                <c:pt idx="321">
                  <c:v>131.71888730000001</c:v>
                </c:pt>
                <c:pt idx="322">
                  <c:v>144.22686769999999</c:v>
                </c:pt>
                <c:pt idx="323">
                  <c:v>111.97238160000001</c:v>
                </c:pt>
                <c:pt idx="324">
                  <c:v>128.07299800000001</c:v>
                </c:pt>
                <c:pt idx="325">
                  <c:v>140.59390259999998</c:v>
                </c:pt>
                <c:pt idx="326">
                  <c:v>121.8193359</c:v>
                </c:pt>
                <c:pt idx="327">
                  <c:v>125.6820297</c:v>
                </c:pt>
                <c:pt idx="328">
                  <c:v>76.9080581999999</c:v>
                </c:pt>
                <c:pt idx="329">
                  <c:v>96.774650600000115</c:v>
                </c:pt>
                <c:pt idx="330">
                  <c:v>136.76582339999999</c:v>
                </c:pt>
                <c:pt idx="331">
                  <c:v>124.55867000000001</c:v>
                </c:pt>
                <c:pt idx="332">
                  <c:v>126.1881104</c:v>
                </c:pt>
                <c:pt idx="333">
                  <c:v>126.57695009999998</c:v>
                </c:pt>
                <c:pt idx="334">
                  <c:v>116.143692</c:v>
                </c:pt>
                <c:pt idx="335">
                  <c:v>94.745346099999978</c:v>
                </c:pt>
                <c:pt idx="336">
                  <c:v>123.33309939999998</c:v>
                </c:pt>
                <c:pt idx="337">
                  <c:v>136.92010500000001</c:v>
                </c:pt>
                <c:pt idx="338">
                  <c:v>135.74951169999963</c:v>
                </c:pt>
                <c:pt idx="339">
                  <c:v>117.4851608</c:v>
                </c:pt>
                <c:pt idx="340">
                  <c:v>127.67172239999984</c:v>
                </c:pt>
                <c:pt idx="341">
                  <c:v>122.79360960000017</c:v>
                </c:pt>
                <c:pt idx="342">
                  <c:v>107.3369598</c:v>
                </c:pt>
                <c:pt idx="343">
                  <c:v>159.24523930000001</c:v>
                </c:pt>
                <c:pt idx="344">
                  <c:v>116.2373352</c:v>
                </c:pt>
                <c:pt idx="345">
                  <c:v>99.582626300000001</c:v>
                </c:pt>
                <c:pt idx="346">
                  <c:v>129.03767399999998</c:v>
                </c:pt>
                <c:pt idx="347">
                  <c:v>119.0584946</c:v>
                </c:pt>
                <c:pt idx="348">
                  <c:v>129.82028200000019</c:v>
                </c:pt>
                <c:pt idx="349">
                  <c:v>113.44780729999999</c:v>
                </c:pt>
                <c:pt idx="350">
                  <c:v>92.636383099999989</c:v>
                </c:pt>
                <c:pt idx="351">
                  <c:v>156.24214169999999</c:v>
                </c:pt>
                <c:pt idx="352">
                  <c:v>133.1506957999998</c:v>
                </c:pt>
                <c:pt idx="353">
                  <c:v>152.73657229999975</c:v>
                </c:pt>
                <c:pt idx="354">
                  <c:v>125.032608</c:v>
                </c:pt>
                <c:pt idx="355">
                  <c:v>110.70393369999999</c:v>
                </c:pt>
                <c:pt idx="356">
                  <c:v>101.51799770000002</c:v>
                </c:pt>
                <c:pt idx="357">
                  <c:v>89.735015899999979</c:v>
                </c:pt>
                <c:pt idx="358">
                  <c:v>117.8876877</c:v>
                </c:pt>
                <c:pt idx="359">
                  <c:v>104.2787169999999</c:v>
                </c:pt>
                <c:pt idx="360">
                  <c:v>117.62533569999985</c:v>
                </c:pt>
                <c:pt idx="361">
                  <c:v>141.5704346</c:v>
                </c:pt>
                <c:pt idx="362">
                  <c:v>141.905304</c:v>
                </c:pt>
                <c:pt idx="363">
                  <c:v>132.60615539999998</c:v>
                </c:pt>
                <c:pt idx="364">
                  <c:v>103.2981873</c:v>
                </c:pt>
                <c:pt idx="365">
                  <c:v>125.8644104000001</c:v>
                </c:pt>
                <c:pt idx="366">
                  <c:v>140.8544617</c:v>
                </c:pt>
                <c:pt idx="367">
                  <c:v>121.4010162000001</c:v>
                </c:pt>
                <c:pt idx="368">
                  <c:v>89.808738699999836</c:v>
                </c:pt>
                <c:pt idx="369">
                  <c:v>111.2748870999999</c:v>
                </c:pt>
                <c:pt idx="370">
                  <c:v>118.57852939999998</c:v>
                </c:pt>
                <c:pt idx="371">
                  <c:v>110.66601559999998</c:v>
                </c:pt>
                <c:pt idx="372">
                  <c:v>88.193305999999978</c:v>
                </c:pt>
                <c:pt idx="373">
                  <c:v>107.99918370000012</c:v>
                </c:pt>
                <c:pt idx="374">
                  <c:v>135.91064449999999</c:v>
                </c:pt>
                <c:pt idx="375">
                  <c:v>87.855789199999819</c:v>
                </c:pt>
                <c:pt idx="376">
                  <c:v>98.170745799999835</c:v>
                </c:pt>
                <c:pt idx="377">
                  <c:v>113.00535579999998</c:v>
                </c:pt>
                <c:pt idx="378">
                  <c:v>134.40559389999999</c:v>
                </c:pt>
                <c:pt idx="379">
                  <c:v>131.43534850000023</c:v>
                </c:pt>
                <c:pt idx="380">
                  <c:v>149.4625092</c:v>
                </c:pt>
                <c:pt idx="381">
                  <c:v>124.9584732</c:v>
                </c:pt>
                <c:pt idx="382">
                  <c:v>134.9059752999998</c:v>
                </c:pt>
                <c:pt idx="383">
                  <c:v>118.27876279999988</c:v>
                </c:pt>
                <c:pt idx="384">
                  <c:v>124.1697159</c:v>
                </c:pt>
                <c:pt idx="385">
                  <c:v>138.28501890000001</c:v>
                </c:pt>
                <c:pt idx="386">
                  <c:v>142.88404850000026</c:v>
                </c:pt>
                <c:pt idx="387">
                  <c:v>133.20855709999998</c:v>
                </c:pt>
                <c:pt idx="388">
                  <c:v>100.3965683</c:v>
                </c:pt>
                <c:pt idx="389">
                  <c:v>138.7871246</c:v>
                </c:pt>
                <c:pt idx="390">
                  <c:v>105.7262650000001</c:v>
                </c:pt>
                <c:pt idx="391">
                  <c:v>133.82653810000019</c:v>
                </c:pt>
                <c:pt idx="392">
                  <c:v>116.94046020000013</c:v>
                </c:pt>
                <c:pt idx="393">
                  <c:v>97.31120300000012</c:v>
                </c:pt>
                <c:pt idx="394">
                  <c:v>103.99277499999998</c:v>
                </c:pt>
                <c:pt idx="395">
                  <c:v>124.35604859999985</c:v>
                </c:pt>
                <c:pt idx="396">
                  <c:v>138.39387509999995</c:v>
                </c:pt>
                <c:pt idx="397">
                  <c:v>121.4695435000001</c:v>
                </c:pt>
                <c:pt idx="398">
                  <c:v>129.5950623</c:v>
                </c:pt>
                <c:pt idx="399">
                  <c:v>116.99749760000012</c:v>
                </c:pt>
                <c:pt idx="400">
                  <c:v>125.57035829999988</c:v>
                </c:pt>
                <c:pt idx="401">
                  <c:v>104.9558105</c:v>
                </c:pt>
                <c:pt idx="402">
                  <c:v>103.57930760000001</c:v>
                </c:pt>
                <c:pt idx="403">
                  <c:v>77.571388199999845</c:v>
                </c:pt>
                <c:pt idx="404">
                  <c:v>123.1937560999999</c:v>
                </c:pt>
                <c:pt idx="405">
                  <c:v>116.3664246000001</c:v>
                </c:pt>
                <c:pt idx="406">
                  <c:v>133.55285640000019</c:v>
                </c:pt>
                <c:pt idx="407">
                  <c:v>139.28877259999999</c:v>
                </c:pt>
                <c:pt idx="408">
                  <c:v>134.97665409999979</c:v>
                </c:pt>
                <c:pt idx="409">
                  <c:v>123.60059360000002</c:v>
                </c:pt>
                <c:pt idx="410">
                  <c:v>135.90908809999999</c:v>
                </c:pt>
                <c:pt idx="411">
                  <c:v>88.570701599999836</c:v>
                </c:pt>
                <c:pt idx="412">
                  <c:v>114.1877594</c:v>
                </c:pt>
                <c:pt idx="413">
                  <c:v>91.974975599999979</c:v>
                </c:pt>
                <c:pt idx="414">
                  <c:v>120.1674271</c:v>
                </c:pt>
                <c:pt idx="415">
                  <c:v>130.00282290000001</c:v>
                </c:pt>
                <c:pt idx="416">
                  <c:v>122.35877989999983</c:v>
                </c:pt>
                <c:pt idx="417">
                  <c:v>87.370872499999834</c:v>
                </c:pt>
                <c:pt idx="418">
                  <c:v>98.469535800000003</c:v>
                </c:pt>
                <c:pt idx="419">
                  <c:v>139.69818119999999</c:v>
                </c:pt>
                <c:pt idx="420">
                  <c:v>139.7818451</c:v>
                </c:pt>
                <c:pt idx="421">
                  <c:v>87.252243000000007</c:v>
                </c:pt>
                <c:pt idx="422">
                  <c:v>131.46476749999999</c:v>
                </c:pt>
                <c:pt idx="423">
                  <c:v>132.14874269999999</c:v>
                </c:pt>
                <c:pt idx="424">
                  <c:v>133.83802800000026</c:v>
                </c:pt>
                <c:pt idx="425">
                  <c:v>100.9711685</c:v>
                </c:pt>
                <c:pt idx="426">
                  <c:v>89.322921799999989</c:v>
                </c:pt>
                <c:pt idx="427">
                  <c:v>132.2574310000002</c:v>
                </c:pt>
                <c:pt idx="428">
                  <c:v>114.50543979999998</c:v>
                </c:pt>
                <c:pt idx="429">
                  <c:v>97.135726899999824</c:v>
                </c:pt>
                <c:pt idx="430">
                  <c:v>106.1598357999999</c:v>
                </c:pt>
                <c:pt idx="431">
                  <c:v>112.13239289999981</c:v>
                </c:pt>
                <c:pt idx="432">
                  <c:v>74.784675600000099</c:v>
                </c:pt>
                <c:pt idx="433">
                  <c:v>65.744087199999981</c:v>
                </c:pt>
                <c:pt idx="434">
                  <c:v>125.21755980000012</c:v>
                </c:pt>
                <c:pt idx="435">
                  <c:v>118.5464478</c:v>
                </c:pt>
                <c:pt idx="436">
                  <c:v>111.0214615</c:v>
                </c:pt>
                <c:pt idx="437">
                  <c:v>89.878288299999824</c:v>
                </c:pt>
                <c:pt idx="438">
                  <c:v>98.273590099999979</c:v>
                </c:pt>
                <c:pt idx="439">
                  <c:v>87.907836900000007</c:v>
                </c:pt>
                <c:pt idx="440">
                  <c:v>89.4487380999999</c:v>
                </c:pt>
                <c:pt idx="441">
                  <c:v>121.30243679999988</c:v>
                </c:pt>
                <c:pt idx="442">
                  <c:v>91.247817999999995</c:v>
                </c:pt>
                <c:pt idx="443">
                  <c:v>102.64995570000002</c:v>
                </c:pt>
                <c:pt idx="444">
                  <c:v>84.525794999999988</c:v>
                </c:pt>
                <c:pt idx="445">
                  <c:v>96.940750100000002</c:v>
                </c:pt>
                <c:pt idx="446">
                  <c:v>92.236915600000117</c:v>
                </c:pt>
                <c:pt idx="447">
                  <c:v>95.431823700000152</c:v>
                </c:pt>
                <c:pt idx="448">
                  <c:v>89.545158400000005</c:v>
                </c:pt>
                <c:pt idx="449">
                  <c:v>100.3219452</c:v>
                </c:pt>
                <c:pt idx="450">
                  <c:v>81.024337799999884</c:v>
                </c:pt>
                <c:pt idx="451">
                  <c:v>95.862823500000005</c:v>
                </c:pt>
                <c:pt idx="452">
                  <c:v>80.268722499999981</c:v>
                </c:pt>
                <c:pt idx="453">
                  <c:v>75.176330599999815</c:v>
                </c:pt>
                <c:pt idx="454">
                  <c:v>81.549705500000002</c:v>
                </c:pt>
              </c:numCache>
            </c:numRef>
          </c:yVal>
        </c:ser>
        <c:axId val="135613440"/>
        <c:axId val="135738496"/>
      </c:scatterChart>
      <c:valAx>
        <c:axId val="135613440"/>
        <c:scaling>
          <c:orientation val="minMax"/>
          <c:max val="1"/>
        </c:scaling>
        <c:axPos val="b"/>
        <c:title>
          <c:tx>
            <c:rich>
              <a:bodyPr/>
              <a:lstStyle/>
              <a:p>
                <a:pPr>
                  <a:defRPr/>
                </a:pPr>
                <a:r>
                  <a:rPr lang="en-US"/>
                  <a:t>Modelled TBE probability</a:t>
                </a:r>
              </a:p>
            </c:rich>
          </c:tx>
        </c:title>
        <c:numFmt formatCode="General" sourceLinked="1"/>
        <c:tickLblPos val="nextTo"/>
        <c:crossAx val="135738496"/>
        <c:crosses val="autoZero"/>
        <c:crossBetween val="midCat"/>
      </c:valAx>
      <c:valAx>
        <c:axId val="135738496"/>
        <c:scaling>
          <c:orientation val="minMax"/>
          <c:max val="200"/>
        </c:scaling>
        <c:axPos val="l"/>
        <c:majorGridlines/>
        <c:title>
          <c:tx>
            <c:rich>
              <a:bodyPr rot="-5400000" vert="horz"/>
              <a:lstStyle/>
              <a:p>
                <a:pPr>
                  <a:defRPr/>
                </a:pPr>
                <a:r>
                  <a:rPr lang="en-US"/>
                  <a:t>May Daytime CDD</a:t>
                </a:r>
              </a:p>
            </c:rich>
          </c:tx>
        </c:title>
        <c:numFmt formatCode="General" sourceLinked="1"/>
        <c:tickLblPos val="nextTo"/>
        <c:crossAx val="135613440"/>
        <c:crosses val="autoZero"/>
        <c:crossBetween val="midCat"/>
      </c:valAx>
    </c:plotArea>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GB"/>
  <c:chart>
    <c:title>
      <c:tx>
        <c:rich>
          <a:bodyPr/>
          <a:lstStyle/>
          <a:p>
            <a:pPr>
              <a:defRPr/>
            </a:pPr>
            <a:r>
              <a:rPr lang="en-US"/>
              <a:t>2003</a:t>
            </a:r>
          </a:p>
        </c:rich>
      </c:tx>
      <c:layout>
        <c:manualLayout>
          <c:xMode val="edge"/>
          <c:yMode val="edge"/>
          <c:x val="3.0590717299578081E-2"/>
          <c:y val="0.81904761904761902"/>
        </c:manualLayout>
      </c:layout>
      <c:overlay val="1"/>
    </c:title>
    <c:plotArea>
      <c:layout/>
      <c:scatterChart>
        <c:scatterStyle val="lineMarker"/>
        <c:ser>
          <c:idx val="0"/>
          <c:order val="0"/>
          <c:spPr>
            <a:ln w="28575">
              <a:noFill/>
            </a:ln>
          </c:spPr>
          <c:xVal>
            <c:numRef>
              <c:f>'0525'!$L$2:$L$480</c:f>
              <c:numCache>
                <c:formatCode>General</c:formatCode>
                <c:ptCount val="479"/>
                <c:pt idx="0">
                  <c:v>1</c:v>
                </c:pt>
                <c:pt idx="1">
                  <c:v>0.99999990000000005</c:v>
                </c:pt>
                <c:pt idx="2">
                  <c:v>0.99998160000000003</c:v>
                </c:pt>
                <c:pt idx="3">
                  <c:v>0.99970040000000004</c:v>
                </c:pt>
                <c:pt idx="4">
                  <c:v>0.93033769999999949</c:v>
                </c:pt>
                <c:pt idx="5">
                  <c:v>0.91985260000000002</c:v>
                </c:pt>
                <c:pt idx="6">
                  <c:v>0.9194156</c:v>
                </c:pt>
                <c:pt idx="7">
                  <c:v>0.81893340000000003</c:v>
                </c:pt>
                <c:pt idx="8">
                  <c:v>0.73849220000000004</c:v>
                </c:pt>
                <c:pt idx="9">
                  <c:v>0.70422370000000001</c:v>
                </c:pt>
                <c:pt idx="10">
                  <c:v>0.68885900000000078</c:v>
                </c:pt>
                <c:pt idx="11">
                  <c:v>0.53449369999999996</c:v>
                </c:pt>
                <c:pt idx="12">
                  <c:v>0.46321030000000002</c:v>
                </c:pt>
                <c:pt idx="13">
                  <c:v>0.40970890000000032</c:v>
                </c:pt>
                <c:pt idx="14">
                  <c:v>0.35836450000000053</c:v>
                </c:pt>
                <c:pt idx="15">
                  <c:v>0.35496780000000039</c:v>
                </c:pt>
                <c:pt idx="16">
                  <c:v>0.31963360000000002</c:v>
                </c:pt>
                <c:pt idx="17">
                  <c:v>0.30321650000000039</c:v>
                </c:pt>
                <c:pt idx="18">
                  <c:v>0.29756960000000032</c:v>
                </c:pt>
                <c:pt idx="19">
                  <c:v>0.29498970000000052</c:v>
                </c:pt>
                <c:pt idx="20">
                  <c:v>0.29290280000000052</c:v>
                </c:pt>
                <c:pt idx="21">
                  <c:v>0.27590410000000032</c:v>
                </c:pt>
                <c:pt idx="22">
                  <c:v>0.26934070000000032</c:v>
                </c:pt>
                <c:pt idx="23">
                  <c:v>0.2535636</c:v>
                </c:pt>
                <c:pt idx="24">
                  <c:v>0.24633440000000026</c:v>
                </c:pt>
                <c:pt idx="25">
                  <c:v>0.21738310000000019</c:v>
                </c:pt>
                <c:pt idx="26">
                  <c:v>0.20955860000000001</c:v>
                </c:pt>
                <c:pt idx="27">
                  <c:v>0.20840430000000026</c:v>
                </c:pt>
                <c:pt idx="28">
                  <c:v>0.20657310000000001</c:v>
                </c:pt>
                <c:pt idx="29">
                  <c:v>0.17911479999999999</c:v>
                </c:pt>
                <c:pt idx="30">
                  <c:v>0.17704170000000019</c:v>
                </c:pt>
                <c:pt idx="31">
                  <c:v>0.17470859999999999</c:v>
                </c:pt>
                <c:pt idx="32">
                  <c:v>0.172678</c:v>
                </c:pt>
                <c:pt idx="33">
                  <c:v>0.1688008</c:v>
                </c:pt>
                <c:pt idx="34">
                  <c:v>0.16744610000000026</c:v>
                </c:pt>
                <c:pt idx="35">
                  <c:v>0.15962770000000001</c:v>
                </c:pt>
                <c:pt idx="36">
                  <c:v>0.15877490000000019</c:v>
                </c:pt>
                <c:pt idx="37">
                  <c:v>0.14478940000000029</c:v>
                </c:pt>
                <c:pt idx="38">
                  <c:v>0.14470330000000026</c:v>
                </c:pt>
                <c:pt idx="39">
                  <c:v>0.14462920000000001</c:v>
                </c:pt>
                <c:pt idx="40">
                  <c:v>0.14010139999999999</c:v>
                </c:pt>
                <c:pt idx="41">
                  <c:v>0.13637279999999988</c:v>
                </c:pt>
                <c:pt idx="42">
                  <c:v>0.13533329999999999</c:v>
                </c:pt>
                <c:pt idx="43">
                  <c:v>0.1164554</c:v>
                </c:pt>
                <c:pt idx="44">
                  <c:v>0.11624320000000012</c:v>
                </c:pt>
                <c:pt idx="45">
                  <c:v>0.1132788</c:v>
                </c:pt>
                <c:pt idx="46">
                  <c:v>0.1094508</c:v>
                </c:pt>
                <c:pt idx="47">
                  <c:v>0.10069450000000015</c:v>
                </c:pt>
                <c:pt idx="48">
                  <c:v>9.7896200000000003E-2</c:v>
                </c:pt>
                <c:pt idx="49">
                  <c:v>8.0387900000000012E-2</c:v>
                </c:pt>
                <c:pt idx="50">
                  <c:v>7.6992900000000114E-2</c:v>
                </c:pt>
                <c:pt idx="51">
                  <c:v>7.3331700000000014E-2</c:v>
                </c:pt>
                <c:pt idx="52">
                  <c:v>6.9770600000000099E-2</c:v>
                </c:pt>
                <c:pt idx="53">
                  <c:v>6.63498E-2</c:v>
                </c:pt>
                <c:pt idx="54">
                  <c:v>6.4071700000000009E-2</c:v>
                </c:pt>
                <c:pt idx="55">
                  <c:v>6.2825699999999998E-2</c:v>
                </c:pt>
                <c:pt idx="56">
                  <c:v>5.6808700000000004E-2</c:v>
                </c:pt>
                <c:pt idx="57">
                  <c:v>5.6392200000000101E-2</c:v>
                </c:pt>
                <c:pt idx="58">
                  <c:v>5.3657000000000003E-2</c:v>
                </c:pt>
                <c:pt idx="59">
                  <c:v>5.2745899999999998E-2</c:v>
                </c:pt>
                <c:pt idx="60">
                  <c:v>5.11111E-2</c:v>
                </c:pt>
                <c:pt idx="61">
                  <c:v>4.7799600000000102E-2</c:v>
                </c:pt>
                <c:pt idx="62">
                  <c:v>4.7403600000000087E-2</c:v>
                </c:pt>
                <c:pt idx="63">
                  <c:v>4.416370000000007E-2</c:v>
                </c:pt>
                <c:pt idx="64">
                  <c:v>4.1017300000000013E-2</c:v>
                </c:pt>
                <c:pt idx="65">
                  <c:v>3.9011200000000051E-2</c:v>
                </c:pt>
                <c:pt idx="66">
                  <c:v>3.780630000000005E-2</c:v>
                </c:pt>
                <c:pt idx="67">
                  <c:v>3.5543999999999999E-2</c:v>
                </c:pt>
                <c:pt idx="68">
                  <c:v>3.53254E-2</c:v>
                </c:pt>
                <c:pt idx="69">
                  <c:v>3.4873900000000055E-2</c:v>
                </c:pt>
                <c:pt idx="70">
                  <c:v>2.8851100000000011E-2</c:v>
                </c:pt>
                <c:pt idx="71">
                  <c:v>2.7508299999999999E-2</c:v>
                </c:pt>
                <c:pt idx="72">
                  <c:v>2.5814299999999998E-2</c:v>
                </c:pt>
                <c:pt idx="73">
                  <c:v>2.5691599999999998E-2</c:v>
                </c:pt>
                <c:pt idx="74">
                  <c:v>2.4328299999999987E-2</c:v>
                </c:pt>
                <c:pt idx="75">
                  <c:v>2.3663199999999999E-2</c:v>
                </c:pt>
                <c:pt idx="76">
                  <c:v>2.3590099999999968E-2</c:v>
                </c:pt>
                <c:pt idx="77">
                  <c:v>2.3088999999999998E-2</c:v>
                </c:pt>
                <c:pt idx="78">
                  <c:v>2.17106E-2</c:v>
                </c:pt>
                <c:pt idx="79">
                  <c:v>2.046980000000001E-2</c:v>
                </c:pt>
                <c:pt idx="80">
                  <c:v>2.0374799999999998E-2</c:v>
                </c:pt>
                <c:pt idx="81">
                  <c:v>1.9676900000000001E-2</c:v>
                </c:pt>
                <c:pt idx="82">
                  <c:v>1.8875699999999999E-2</c:v>
                </c:pt>
                <c:pt idx="83">
                  <c:v>1.8490099999999999E-2</c:v>
                </c:pt>
                <c:pt idx="84">
                  <c:v>1.8111200000000001E-2</c:v>
                </c:pt>
                <c:pt idx="85">
                  <c:v>1.5831500000000005E-2</c:v>
                </c:pt>
                <c:pt idx="86">
                  <c:v>1.45346E-2</c:v>
                </c:pt>
                <c:pt idx="87">
                  <c:v>1.3428600000000001E-2</c:v>
                </c:pt>
                <c:pt idx="88">
                  <c:v>1.2915299999999998E-2</c:v>
                </c:pt>
                <c:pt idx="89">
                  <c:v>1.2752800000000003E-2</c:v>
                </c:pt>
                <c:pt idx="90">
                  <c:v>1.24948E-2</c:v>
                </c:pt>
                <c:pt idx="91">
                  <c:v>1.2141900000000001E-2</c:v>
                </c:pt>
                <c:pt idx="92">
                  <c:v>1.1647100000000023E-2</c:v>
                </c:pt>
                <c:pt idx="93">
                  <c:v>1.14173E-2</c:v>
                </c:pt>
                <c:pt idx="94">
                  <c:v>1.05317E-2</c:v>
                </c:pt>
                <c:pt idx="95">
                  <c:v>1.0276899999999999E-2</c:v>
                </c:pt>
                <c:pt idx="96">
                  <c:v>9.7066000000000027E-3</c:v>
                </c:pt>
                <c:pt idx="97">
                  <c:v>9.6059000000000144E-3</c:v>
                </c:pt>
                <c:pt idx="98">
                  <c:v>9.1918E-3</c:v>
                </c:pt>
                <c:pt idx="99">
                  <c:v>9.0831000000000158E-3</c:v>
                </c:pt>
                <c:pt idx="100">
                  <c:v>9.0041000000000027E-3</c:v>
                </c:pt>
                <c:pt idx="101">
                  <c:v>8.2494000000000005E-3</c:v>
                </c:pt>
                <c:pt idx="102">
                  <c:v>8.1552000000000048E-3</c:v>
                </c:pt>
                <c:pt idx="103">
                  <c:v>7.9918000000000124E-3</c:v>
                </c:pt>
                <c:pt idx="104">
                  <c:v>7.7209000000000071E-3</c:v>
                </c:pt>
                <c:pt idx="105">
                  <c:v>6.9449000000000004E-3</c:v>
                </c:pt>
                <c:pt idx="106">
                  <c:v>6.9434000000000102E-3</c:v>
                </c:pt>
                <c:pt idx="107">
                  <c:v>6.9016000000000155E-3</c:v>
                </c:pt>
                <c:pt idx="108">
                  <c:v>5.9125000000000002E-3</c:v>
                </c:pt>
                <c:pt idx="109">
                  <c:v>5.3721000000000003E-3</c:v>
                </c:pt>
                <c:pt idx="110">
                  <c:v>5.1755999999999998E-3</c:v>
                </c:pt>
                <c:pt idx="111">
                  <c:v>4.9708000000000122E-3</c:v>
                </c:pt>
                <c:pt idx="112">
                  <c:v>4.5052000000000061E-3</c:v>
                </c:pt>
                <c:pt idx="113">
                  <c:v>4.4604000000000024E-3</c:v>
                </c:pt>
                <c:pt idx="114">
                  <c:v>4.4519000000000034E-3</c:v>
                </c:pt>
                <c:pt idx="115">
                  <c:v>4.2465000000000072E-3</c:v>
                </c:pt>
                <c:pt idx="116">
                  <c:v>4.1197000000000004E-3</c:v>
                </c:pt>
                <c:pt idx="117">
                  <c:v>3.9889000000000062E-3</c:v>
                </c:pt>
                <c:pt idx="118">
                  <c:v>3.9597E-3</c:v>
                </c:pt>
                <c:pt idx="119">
                  <c:v>3.9474000000000063E-3</c:v>
                </c:pt>
                <c:pt idx="120">
                  <c:v>3.8216999999999999E-3</c:v>
                </c:pt>
                <c:pt idx="121">
                  <c:v>3.7431000000000096E-3</c:v>
                </c:pt>
                <c:pt idx="122">
                  <c:v>3.7126000000000012E-3</c:v>
                </c:pt>
                <c:pt idx="123">
                  <c:v>3.3586000000000002E-3</c:v>
                </c:pt>
                <c:pt idx="124">
                  <c:v>3.1376000000000012E-3</c:v>
                </c:pt>
                <c:pt idx="125">
                  <c:v>3.0215000000000047E-3</c:v>
                </c:pt>
                <c:pt idx="126">
                  <c:v>2.9965999999999999E-3</c:v>
                </c:pt>
                <c:pt idx="127">
                  <c:v>2.9649000000000047E-3</c:v>
                </c:pt>
                <c:pt idx="128">
                  <c:v>2.9374000000000002E-3</c:v>
                </c:pt>
                <c:pt idx="129">
                  <c:v>2.9220000000000001E-3</c:v>
                </c:pt>
                <c:pt idx="130">
                  <c:v>2.7690000000000037E-3</c:v>
                </c:pt>
                <c:pt idx="131">
                  <c:v>2.7122000000000001E-3</c:v>
                </c:pt>
                <c:pt idx="132">
                  <c:v>2.6888000000000051E-3</c:v>
                </c:pt>
                <c:pt idx="133">
                  <c:v>2.4866000000000011E-3</c:v>
                </c:pt>
                <c:pt idx="134">
                  <c:v>2.4036000000000036E-3</c:v>
                </c:pt>
                <c:pt idx="135">
                  <c:v>2.3587E-3</c:v>
                </c:pt>
                <c:pt idx="136">
                  <c:v>2.2829000000000031E-3</c:v>
                </c:pt>
                <c:pt idx="137">
                  <c:v>2.238000000000003E-3</c:v>
                </c:pt>
                <c:pt idx="138">
                  <c:v>2.2298000000000036E-3</c:v>
                </c:pt>
                <c:pt idx="139">
                  <c:v>2.1928E-3</c:v>
                </c:pt>
                <c:pt idx="140">
                  <c:v>2.1532999999999999E-3</c:v>
                </c:pt>
                <c:pt idx="141">
                  <c:v>2.1371000000000046E-3</c:v>
                </c:pt>
                <c:pt idx="142">
                  <c:v>2.0902999999999998E-3</c:v>
                </c:pt>
                <c:pt idx="143">
                  <c:v>2.0593999999999999E-3</c:v>
                </c:pt>
                <c:pt idx="144">
                  <c:v>2.0010000000000002E-3</c:v>
                </c:pt>
                <c:pt idx="145">
                  <c:v>1.9506000000000033E-3</c:v>
                </c:pt>
                <c:pt idx="146">
                  <c:v>1.8351999999999999E-3</c:v>
                </c:pt>
                <c:pt idx="147">
                  <c:v>1.7963000000000015E-3</c:v>
                </c:pt>
                <c:pt idx="148">
                  <c:v>1.6372000000000021E-3</c:v>
                </c:pt>
                <c:pt idx="149">
                  <c:v>1.6015000000000018E-3</c:v>
                </c:pt>
                <c:pt idx="150">
                  <c:v>1.4452E-3</c:v>
                </c:pt>
                <c:pt idx="151">
                  <c:v>1.4276E-3</c:v>
                </c:pt>
                <c:pt idx="152">
                  <c:v>1.3458000000000001E-3</c:v>
                </c:pt>
                <c:pt idx="153">
                  <c:v>1.3438E-3</c:v>
                </c:pt>
                <c:pt idx="154">
                  <c:v>1.2467999999999999E-3</c:v>
                </c:pt>
                <c:pt idx="155">
                  <c:v>1.0702999999999999E-3</c:v>
                </c:pt>
                <c:pt idx="156">
                  <c:v>1.0632E-3</c:v>
                </c:pt>
                <c:pt idx="157">
                  <c:v>1.0319999999999984E-3</c:v>
                </c:pt>
                <c:pt idx="158">
                  <c:v>1.0223000000000001E-3</c:v>
                </c:pt>
                <c:pt idx="159">
                  <c:v>1.0115E-3</c:v>
                </c:pt>
                <c:pt idx="160">
                  <c:v>9.9470000000000005E-4</c:v>
                </c:pt>
                <c:pt idx="161">
                  <c:v>9.9400000000000096E-4</c:v>
                </c:pt>
                <c:pt idx="162">
                  <c:v>8.3640000000000222E-4</c:v>
                </c:pt>
                <c:pt idx="163">
                  <c:v>8.3020000000000229E-4</c:v>
                </c:pt>
                <c:pt idx="164">
                  <c:v>8.250000000000013E-4</c:v>
                </c:pt>
                <c:pt idx="165">
                  <c:v>8.2030000000000026E-4</c:v>
                </c:pt>
                <c:pt idx="166">
                  <c:v>8.1420000000000028E-4</c:v>
                </c:pt>
                <c:pt idx="167">
                  <c:v>8.1040000000000062E-4</c:v>
                </c:pt>
                <c:pt idx="168">
                  <c:v>8.0990000000000142E-4</c:v>
                </c:pt>
                <c:pt idx="169">
                  <c:v>7.8820000000000094E-4</c:v>
                </c:pt>
                <c:pt idx="170">
                  <c:v>7.7940000000000084E-4</c:v>
                </c:pt>
                <c:pt idx="171">
                  <c:v>7.7000000000000115E-4</c:v>
                </c:pt>
                <c:pt idx="172">
                  <c:v>7.0450000000000102E-4</c:v>
                </c:pt>
                <c:pt idx="173">
                  <c:v>7.0110000000000105E-4</c:v>
                </c:pt>
                <c:pt idx="174">
                  <c:v>6.9540000000000075E-4</c:v>
                </c:pt>
                <c:pt idx="175">
                  <c:v>6.6700000000000093E-4</c:v>
                </c:pt>
                <c:pt idx="176">
                  <c:v>5.9840000000000099E-4</c:v>
                </c:pt>
                <c:pt idx="177">
                  <c:v>5.5840000000000013E-4</c:v>
                </c:pt>
                <c:pt idx="178">
                  <c:v>5.4130000000000085E-4</c:v>
                </c:pt>
                <c:pt idx="179">
                  <c:v>5.3220000000000003E-4</c:v>
                </c:pt>
                <c:pt idx="180">
                  <c:v>4.8760000000000085E-4</c:v>
                </c:pt>
                <c:pt idx="181">
                  <c:v>4.8050000000000024E-4</c:v>
                </c:pt>
                <c:pt idx="182">
                  <c:v>4.6480000000000024E-4</c:v>
                </c:pt>
                <c:pt idx="183">
                  <c:v>4.6349999999999999E-4</c:v>
                </c:pt>
                <c:pt idx="184">
                  <c:v>4.5900000000000064E-4</c:v>
                </c:pt>
                <c:pt idx="185">
                  <c:v>4.5900000000000064E-4</c:v>
                </c:pt>
                <c:pt idx="186">
                  <c:v>4.4230000000000034E-4</c:v>
                </c:pt>
                <c:pt idx="187">
                  <c:v>4.0310000000000096E-4</c:v>
                </c:pt>
                <c:pt idx="188">
                  <c:v>3.8810000000000049E-4</c:v>
                </c:pt>
                <c:pt idx="189">
                  <c:v>3.8690000000000051E-4</c:v>
                </c:pt>
                <c:pt idx="190">
                  <c:v>3.5460000000000043E-4</c:v>
                </c:pt>
                <c:pt idx="191">
                  <c:v>3.4860000000000045E-4</c:v>
                </c:pt>
                <c:pt idx="192">
                  <c:v>3.4440000000000051E-4</c:v>
                </c:pt>
                <c:pt idx="193">
                  <c:v>3.4290000000000037E-4</c:v>
                </c:pt>
                <c:pt idx="194">
                  <c:v>3.377000000000004E-4</c:v>
                </c:pt>
                <c:pt idx="195">
                  <c:v>3.2710000000000047E-4</c:v>
                </c:pt>
                <c:pt idx="196">
                  <c:v>3.0580000000000011E-4</c:v>
                </c:pt>
                <c:pt idx="197">
                  <c:v>2.9710000000000001E-4</c:v>
                </c:pt>
                <c:pt idx="198">
                  <c:v>2.7360000000000015E-4</c:v>
                </c:pt>
                <c:pt idx="199">
                  <c:v>2.6600000000000056E-4</c:v>
                </c:pt>
                <c:pt idx="200">
                  <c:v>2.6030000000000047E-4</c:v>
                </c:pt>
                <c:pt idx="201">
                  <c:v>2.3350000000000001E-4</c:v>
                </c:pt>
                <c:pt idx="202">
                  <c:v>2.1740000000000016E-4</c:v>
                </c:pt>
                <c:pt idx="203">
                  <c:v>2.1650000000000036E-4</c:v>
                </c:pt>
                <c:pt idx="204">
                  <c:v>1.5679999999999999E-4</c:v>
                </c:pt>
                <c:pt idx="205">
                  <c:v>1.5150000000000021E-4</c:v>
                </c:pt>
                <c:pt idx="206">
                  <c:v>1.3670000000000023E-4</c:v>
                </c:pt>
                <c:pt idx="207">
                  <c:v>1.3570000000000018E-4</c:v>
                </c:pt>
                <c:pt idx="208">
                  <c:v>1.3060000000000027E-4</c:v>
                </c:pt>
                <c:pt idx="209">
                  <c:v>1.2520000000000022E-4</c:v>
                </c:pt>
                <c:pt idx="210">
                  <c:v>1.2459999999999999E-4</c:v>
                </c:pt>
                <c:pt idx="211">
                  <c:v>1.1400000000000028E-4</c:v>
                </c:pt>
                <c:pt idx="212">
                  <c:v>1.0430000000000001E-4</c:v>
                </c:pt>
                <c:pt idx="213">
                  <c:v>1.0399999999999998E-4</c:v>
                </c:pt>
                <c:pt idx="214">
                  <c:v>1.036000000000002E-4</c:v>
                </c:pt>
                <c:pt idx="215">
                  <c:v>9.3600000000000269E-5</c:v>
                </c:pt>
                <c:pt idx="216">
                  <c:v>8.360000000000027E-5</c:v>
                </c:pt>
                <c:pt idx="217">
                  <c:v>7.8000000000000134E-5</c:v>
                </c:pt>
                <c:pt idx="218">
                  <c:v>7.1500000000000098E-5</c:v>
                </c:pt>
                <c:pt idx="219">
                  <c:v>6.3100000000000097E-5</c:v>
                </c:pt>
                <c:pt idx="220">
                  <c:v>5.9900000000000128E-5</c:v>
                </c:pt>
                <c:pt idx="221">
                  <c:v>5.7300000000000126E-5</c:v>
                </c:pt>
                <c:pt idx="222">
                  <c:v>5.3100000000000071E-5</c:v>
                </c:pt>
                <c:pt idx="223">
                  <c:v>5.220000000000009E-5</c:v>
                </c:pt>
                <c:pt idx="224">
                  <c:v>4.900000000000012E-5</c:v>
                </c:pt>
                <c:pt idx="225">
                  <c:v>4.6600000000000021E-5</c:v>
                </c:pt>
                <c:pt idx="226">
                  <c:v>4.1100000000000003E-5</c:v>
                </c:pt>
                <c:pt idx="227">
                  <c:v>4.0400000000000081E-5</c:v>
                </c:pt>
                <c:pt idx="228">
                  <c:v>3.9400000000000077E-5</c:v>
                </c:pt>
                <c:pt idx="229">
                  <c:v>3.690000000000007E-5</c:v>
                </c:pt>
                <c:pt idx="230">
                  <c:v>3.160000000000007E-5</c:v>
                </c:pt>
                <c:pt idx="231">
                  <c:v>3.0900000000000046E-5</c:v>
                </c:pt>
                <c:pt idx="232">
                  <c:v>2.9600000000000055E-5</c:v>
                </c:pt>
                <c:pt idx="233">
                  <c:v>2.9200000000000052E-5</c:v>
                </c:pt>
                <c:pt idx="234">
                  <c:v>2.8500000000000012E-5</c:v>
                </c:pt>
                <c:pt idx="235">
                  <c:v>2.4800000000000054E-5</c:v>
                </c:pt>
                <c:pt idx="236">
                  <c:v>2.2900000000000052E-5</c:v>
                </c:pt>
                <c:pt idx="237">
                  <c:v>2.1100000000000035E-5</c:v>
                </c:pt>
                <c:pt idx="238">
                  <c:v>2.0100000000000011E-5</c:v>
                </c:pt>
                <c:pt idx="239">
                  <c:v>1.9200000000000047E-5</c:v>
                </c:pt>
                <c:pt idx="240">
                  <c:v>1.6900000000000045E-5</c:v>
                </c:pt>
                <c:pt idx="241">
                  <c:v>1.3200000000000033E-5</c:v>
                </c:pt>
                <c:pt idx="242">
                  <c:v>1.2900000000000031E-5</c:v>
                </c:pt>
                <c:pt idx="243">
                  <c:v>1.1800000000000041E-5</c:v>
                </c:pt>
                <c:pt idx="244">
                  <c:v>1.1399999999999999E-5</c:v>
                </c:pt>
                <c:pt idx="245">
                  <c:v>9.7000000000000189E-6</c:v>
                </c:pt>
                <c:pt idx="246">
                  <c:v>8.8000000000000225E-6</c:v>
                </c:pt>
                <c:pt idx="247">
                  <c:v>8.7000000000000217E-6</c:v>
                </c:pt>
                <c:pt idx="248">
                  <c:v>8.5000000000000236E-6</c:v>
                </c:pt>
                <c:pt idx="249">
                  <c:v>8.5000000000000236E-6</c:v>
                </c:pt>
                <c:pt idx="250">
                  <c:v>7.6000000000000145E-6</c:v>
                </c:pt>
                <c:pt idx="251">
                  <c:v>6.6000000000000122E-6</c:v>
                </c:pt>
                <c:pt idx="252">
                  <c:v>5.8000000000000122E-6</c:v>
                </c:pt>
                <c:pt idx="253">
                  <c:v>5.4000000000000152E-6</c:v>
                </c:pt>
                <c:pt idx="254">
                  <c:v>5.3000000000000111E-6</c:v>
                </c:pt>
                <c:pt idx="255">
                  <c:v>5.2000000000000129E-6</c:v>
                </c:pt>
                <c:pt idx="256">
                  <c:v>4.5000000000000111E-6</c:v>
                </c:pt>
                <c:pt idx="257">
                  <c:v>4.1000000000000082E-6</c:v>
                </c:pt>
                <c:pt idx="258">
                  <c:v>4.0000000000000083E-6</c:v>
                </c:pt>
                <c:pt idx="259">
                  <c:v>3.1000000000000076E-6</c:v>
                </c:pt>
                <c:pt idx="260">
                  <c:v>3.1000000000000076E-6</c:v>
                </c:pt>
                <c:pt idx="261">
                  <c:v>3.0000000000000073E-6</c:v>
                </c:pt>
                <c:pt idx="262">
                  <c:v>3.0000000000000073E-6</c:v>
                </c:pt>
                <c:pt idx="263">
                  <c:v>2.8000000000000058E-6</c:v>
                </c:pt>
                <c:pt idx="264">
                  <c:v>2.4000000000000046E-6</c:v>
                </c:pt>
                <c:pt idx="265">
                  <c:v>2.4000000000000046E-6</c:v>
                </c:pt>
                <c:pt idx="266">
                  <c:v>2.3000000000000047E-6</c:v>
                </c:pt>
                <c:pt idx="267">
                  <c:v>2.0000000000000046E-6</c:v>
                </c:pt>
                <c:pt idx="268">
                  <c:v>1.8000000000000042E-6</c:v>
                </c:pt>
                <c:pt idx="269">
                  <c:v>1.7000000000000038E-6</c:v>
                </c:pt>
                <c:pt idx="270">
                  <c:v>1.4000000000000025E-6</c:v>
                </c:pt>
                <c:pt idx="271">
                  <c:v>1.1000000000000034E-6</c:v>
                </c:pt>
                <c:pt idx="272">
                  <c:v>1.0000000000000027E-6</c:v>
                </c:pt>
                <c:pt idx="273">
                  <c:v>1.0000000000000027E-6</c:v>
                </c:pt>
                <c:pt idx="274">
                  <c:v>9.0000000000000261E-7</c:v>
                </c:pt>
                <c:pt idx="275">
                  <c:v>8.0000000000000229E-7</c:v>
                </c:pt>
                <c:pt idx="276">
                  <c:v>7.0000000000000177E-7</c:v>
                </c:pt>
                <c:pt idx="277">
                  <c:v>6.0000000000000156E-7</c:v>
                </c:pt>
                <c:pt idx="278">
                  <c:v>5.0000000000000125E-7</c:v>
                </c:pt>
                <c:pt idx="279">
                  <c:v>5.0000000000000125E-7</c:v>
                </c:pt>
                <c:pt idx="280">
                  <c:v>4.0000000000000104E-7</c:v>
                </c:pt>
                <c:pt idx="281">
                  <c:v>4.0000000000000104E-7</c:v>
                </c:pt>
                <c:pt idx="282">
                  <c:v>4.0000000000000104E-7</c:v>
                </c:pt>
                <c:pt idx="283">
                  <c:v>3.0000000000000083E-7</c:v>
                </c:pt>
                <c:pt idx="284">
                  <c:v>3.0000000000000083E-7</c:v>
                </c:pt>
                <c:pt idx="285">
                  <c:v>2.0000000000000052E-7</c:v>
                </c:pt>
                <c:pt idx="286">
                  <c:v>2.0000000000000052E-7</c:v>
                </c:pt>
                <c:pt idx="287">
                  <c:v>2.0000000000000052E-7</c:v>
                </c:pt>
                <c:pt idx="288">
                  <c:v>1.000000000000003E-7</c:v>
                </c:pt>
                <c:pt idx="289">
                  <c:v>1.000000000000003E-7</c:v>
                </c:pt>
                <c:pt idx="290">
                  <c:v>1.000000000000003E-7</c:v>
                </c:pt>
                <c:pt idx="291">
                  <c:v>1.000000000000003E-7</c:v>
                </c:pt>
                <c:pt idx="292">
                  <c:v>1.000000000000003E-7</c:v>
                </c:pt>
                <c:pt idx="293">
                  <c:v>1.000000000000003E-7</c:v>
                </c:pt>
                <c:pt idx="294">
                  <c:v>1.000000000000003E-7</c:v>
                </c:pt>
                <c:pt idx="295">
                  <c:v>1.000000000000003E-7</c:v>
                </c:pt>
                <c:pt idx="296">
                  <c:v>1.000000000000003E-7</c:v>
                </c:pt>
                <c:pt idx="297">
                  <c:v>1.000000000000003E-7</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numCache>
            </c:numRef>
          </c:xVal>
          <c:yVal>
            <c:numRef>
              <c:f>'0525'!$N$2:$N$480</c:f>
              <c:numCache>
                <c:formatCode>General</c:formatCode>
                <c:ptCount val="479"/>
                <c:pt idx="0">
                  <c:v>114.96366120000013</c:v>
                </c:pt>
                <c:pt idx="1">
                  <c:v>144.47369379999975</c:v>
                </c:pt>
                <c:pt idx="2">
                  <c:v>128.95202640000039</c:v>
                </c:pt>
                <c:pt idx="3">
                  <c:v>133.97999569999979</c:v>
                </c:pt>
                <c:pt idx="4">
                  <c:v>149.69744870000019</c:v>
                </c:pt>
                <c:pt idx="5">
                  <c:v>129.43486019999995</c:v>
                </c:pt>
                <c:pt idx="6">
                  <c:v>112.5085754</c:v>
                </c:pt>
                <c:pt idx="7">
                  <c:v>118.8134842</c:v>
                </c:pt>
                <c:pt idx="8">
                  <c:v>115.1281890999999</c:v>
                </c:pt>
                <c:pt idx="9">
                  <c:v>137.5658569</c:v>
                </c:pt>
                <c:pt idx="10">
                  <c:v>92.304710400000005</c:v>
                </c:pt>
                <c:pt idx="11">
                  <c:v>106.17027279999984</c:v>
                </c:pt>
                <c:pt idx="12">
                  <c:v>135.71055599999963</c:v>
                </c:pt>
                <c:pt idx="13">
                  <c:v>120.76972960000015</c:v>
                </c:pt>
                <c:pt idx="14">
                  <c:v>138.3132019</c:v>
                </c:pt>
                <c:pt idx="15">
                  <c:v>120.4033203</c:v>
                </c:pt>
                <c:pt idx="16">
                  <c:v>104.61690520000002</c:v>
                </c:pt>
                <c:pt idx="17">
                  <c:v>116.9130402000001</c:v>
                </c:pt>
                <c:pt idx="18">
                  <c:v>136.91270449999999</c:v>
                </c:pt>
                <c:pt idx="19">
                  <c:v>129.42099000000007</c:v>
                </c:pt>
                <c:pt idx="20">
                  <c:v>132.57900999999998</c:v>
                </c:pt>
                <c:pt idx="21">
                  <c:v>125.45713809999998</c:v>
                </c:pt>
                <c:pt idx="22">
                  <c:v>164.61018369999979</c:v>
                </c:pt>
                <c:pt idx="23">
                  <c:v>119.9358063</c:v>
                </c:pt>
                <c:pt idx="24">
                  <c:v>125.4227752999999</c:v>
                </c:pt>
                <c:pt idx="25">
                  <c:v>152.74606319999972</c:v>
                </c:pt>
                <c:pt idx="26">
                  <c:v>157.8444519</c:v>
                </c:pt>
                <c:pt idx="27">
                  <c:v>135.61067199999979</c:v>
                </c:pt>
                <c:pt idx="28">
                  <c:v>139.66360469999972</c:v>
                </c:pt>
                <c:pt idx="29">
                  <c:v>108.19944</c:v>
                </c:pt>
                <c:pt idx="30">
                  <c:v>98.6516266000001</c:v>
                </c:pt>
                <c:pt idx="31">
                  <c:v>160.09150700000001</c:v>
                </c:pt>
                <c:pt idx="32">
                  <c:v>118.14505</c:v>
                </c:pt>
                <c:pt idx="33">
                  <c:v>94.779746999999958</c:v>
                </c:pt>
                <c:pt idx="34">
                  <c:v>152.7961426</c:v>
                </c:pt>
                <c:pt idx="35">
                  <c:v>144.7536010999998</c:v>
                </c:pt>
                <c:pt idx="36">
                  <c:v>112.4269714</c:v>
                </c:pt>
                <c:pt idx="37">
                  <c:v>109.65611269999998</c:v>
                </c:pt>
                <c:pt idx="38">
                  <c:v>119.4982605000001</c:v>
                </c:pt>
                <c:pt idx="39">
                  <c:v>118.6568604</c:v>
                </c:pt>
                <c:pt idx="40">
                  <c:v>126.6348267</c:v>
                </c:pt>
                <c:pt idx="41">
                  <c:v>136.9154968000002</c:v>
                </c:pt>
                <c:pt idx="42">
                  <c:v>140.9180145</c:v>
                </c:pt>
                <c:pt idx="43">
                  <c:v>105.53698730000001</c:v>
                </c:pt>
                <c:pt idx="44">
                  <c:v>154.71482849999998</c:v>
                </c:pt>
                <c:pt idx="45">
                  <c:v>107.6536255</c:v>
                </c:pt>
                <c:pt idx="46">
                  <c:v>131.70352169999973</c:v>
                </c:pt>
                <c:pt idx="47">
                  <c:v>136.5517883000002</c:v>
                </c:pt>
                <c:pt idx="48">
                  <c:v>106.93038940000002</c:v>
                </c:pt>
                <c:pt idx="49">
                  <c:v>109.0981445</c:v>
                </c:pt>
                <c:pt idx="50">
                  <c:v>163.16149900000019</c:v>
                </c:pt>
                <c:pt idx="51">
                  <c:v>130.22290040000001</c:v>
                </c:pt>
                <c:pt idx="52">
                  <c:v>152.34582519999998</c:v>
                </c:pt>
                <c:pt idx="53">
                  <c:v>101.67137149999984</c:v>
                </c:pt>
                <c:pt idx="54">
                  <c:v>98.492080700000002</c:v>
                </c:pt>
                <c:pt idx="55">
                  <c:v>116.40945429999999</c:v>
                </c:pt>
                <c:pt idx="56">
                  <c:v>132.32066349999999</c:v>
                </c:pt>
                <c:pt idx="57">
                  <c:v>124.9836578</c:v>
                </c:pt>
                <c:pt idx="58">
                  <c:v>122.7910385</c:v>
                </c:pt>
                <c:pt idx="59">
                  <c:v>117.12177279999983</c:v>
                </c:pt>
                <c:pt idx="60">
                  <c:v>123.9349747000001</c:v>
                </c:pt>
                <c:pt idx="61">
                  <c:v>101.49749760000012</c:v>
                </c:pt>
                <c:pt idx="62">
                  <c:v>136.86801150000019</c:v>
                </c:pt>
                <c:pt idx="63">
                  <c:v>140.71446229999975</c:v>
                </c:pt>
                <c:pt idx="64">
                  <c:v>147.4625092</c:v>
                </c:pt>
                <c:pt idx="65">
                  <c:v>170.62699890000007</c:v>
                </c:pt>
                <c:pt idx="66">
                  <c:v>135.13674929999999</c:v>
                </c:pt>
                <c:pt idx="67">
                  <c:v>142.1491240999998</c:v>
                </c:pt>
                <c:pt idx="68">
                  <c:v>108.5344315</c:v>
                </c:pt>
                <c:pt idx="69">
                  <c:v>104.00753020000002</c:v>
                </c:pt>
                <c:pt idx="70">
                  <c:v>95.859825099999981</c:v>
                </c:pt>
                <c:pt idx="71">
                  <c:v>138.4114227</c:v>
                </c:pt>
                <c:pt idx="72">
                  <c:v>144.95021060000019</c:v>
                </c:pt>
                <c:pt idx="73">
                  <c:v>163.10475159999976</c:v>
                </c:pt>
                <c:pt idx="74">
                  <c:v>126.10884089999983</c:v>
                </c:pt>
                <c:pt idx="75">
                  <c:v>146.48295590000001</c:v>
                </c:pt>
                <c:pt idx="76">
                  <c:v>145.8086395000002</c:v>
                </c:pt>
                <c:pt idx="77">
                  <c:v>131.0614166000002</c:v>
                </c:pt>
                <c:pt idx="78">
                  <c:v>109.917778</c:v>
                </c:pt>
                <c:pt idx="79">
                  <c:v>146.57444760000001</c:v>
                </c:pt>
                <c:pt idx="80">
                  <c:v>120.32563779999988</c:v>
                </c:pt>
                <c:pt idx="81">
                  <c:v>89.206359899999981</c:v>
                </c:pt>
                <c:pt idx="82">
                  <c:v>121.15049740000001</c:v>
                </c:pt>
                <c:pt idx="83">
                  <c:v>131.59405519999973</c:v>
                </c:pt>
                <c:pt idx="84">
                  <c:v>79.046340900000004</c:v>
                </c:pt>
                <c:pt idx="85">
                  <c:v>129.85240170000023</c:v>
                </c:pt>
                <c:pt idx="86">
                  <c:v>119.7463379</c:v>
                </c:pt>
                <c:pt idx="87">
                  <c:v>101.694046</c:v>
                </c:pt>
                <c:pt idx="88">
                  <c:v>138.9653625</c:v>
                </c:pt>
                <c:pt idx="89">
                  <c:v>137.0758362</c:v>
                </c:pt>
                <c:pt idx="90">
                  <c:v>113.5078583</c:v>
                </c:pt>
                <c:pt idx="91">
                  <c:v>144.20104979999999</c:v>
                </c:pt>
                <c:pt idx="92">
                  <c:v>151.89306640000001</c:v>
                </c:pt>
                <c:pt idx="93">
                  <c:v>167.47335819999998</c:v>
                </c:pt>
                <c:pt idx="94">
                  <c:v>131.13322449999998</c:v>
                </c:pt>
                <c:pt idx="95">
                  <c:v>107.72015380000002</c:v>
                </c:pt>
                <c:pt idx="96">
                  <c:v>126.85508729999985</c:v>
                </c:pt>
                <c:pt idx="97">
                  <c:v>152.03793329999999</c:v>
                </c:pt>
                <c:pt idx="98">
                  <c:v>121.06209560000002</c:v>
                </c:pt>
                <c:pt idx="99">
                  <c:v>121.445488</c:v>
                </c:pt>
                <c:pt idx="100">
                  <c:v>112.8602600000001</c:v>
                </c:pt>
                <c:pt idx="101">
                  <c:v>151.47998049999998</c:v>
                </c:pt>
                <c:pt idx="102">
                  <c:v>118.9457779</c:v>
                </c:pt>
                <c:pt idx="103">
                  <c:v>148.7490386999998</c:v>
                </c:pt>
                <c:pt idx="104">
                  <c:v>157.76579279999979</c:v>
                </c:pt>
                <c:pt idx="105">
                  <c:v>126.23723600000002</c:v>
                </c:pt>
                <c:pt idx="106">
                  <c:v>119.71897130000001</c:v>
                </c:pt>
                <c:pt idx="107">
                  <c:v>124.17080689999983</c:v>
                </c:pt>
                <c:pt idx="108">
                  <c:v>139.1018066</c:v>
                </c:pt>
                <c:pt idx="109">
                  <c:v>129.60821530000001</c:v>
                </c:pt>
                <c:pt idx="110">
                  <c:v>103.97887420000001</c:v>
                </c:pt>
                <c:pt idx="111">
                  <c:v>125.8581619</c:v>
                </c:pt>
                <c:pt idx="112">
                  <c:v>136.62968439999995</c:v>
                </c:pt>
                <c:pt idx="113">
                  <c:v>95.791198699999995</c:v>
                </c:pt>
                <c:pt idx="114">
                  <c:v>92.307098400000001</c:v>
                </c:pt>
                <c:pt idx="115">
                  <c:v>113.1385726999999</c:v>
                </c:pt>
                <c:pt idx="116">
                  <c:v>102.6499405</c:v>
                </c:pt>
                <c:pt idx="117">
                  <c:v>145.71160889999999</c:v>
                </c:pt>
                <c:pt idx="118">
                  <c:v>128.59033200000007</c:v>
                </c:pt>
                <c:pt idx="119">
                  <c:v>149.8456879</c:v>
                </c:pt>
                <c:pt idx="120">
                  <c:v>117.1698456</c:v>
                </c:pt>
                <c:pt idx="121">
                  <c:v>106.17070009999983</c:v>
                </c:pt>
                <c:pt idx="122">
                  <c:v>128.6578064000002</c:v>
                </c:pt>
                <c:pt idx="123">
                  <c:v>75.280021700000006</c:v>
                </c:pt>
                <c:pt idx="124">
                  <c:v>109.2759552</c:v>
                </c:pt>
                <c:pt idx="125">
                  <c:v>129.3746338</c:v>
                </c:pt>
                <c:pt idx="126">
                  <c:v>117.3373337</c:v>
                </c:pt>
                <c:pt idx="127">
                  <c:v>89.401123000000169</c:v>
                </c:pt>
                <c:pt idx="128">
                  <c:v>117.58995059999998</c:v>
                </c:pt>
                <c:pt idx="129">
                  <c:v>114.53700259999998</c:v>
                </c:pt>
                <c:pt idx="130">
                  <c:v>103.4008789</c:v>
                </c:pt>
                <c:pt idx="131">
                  <c:v>102.93800349999999</c:v>
                </c:pt>
                <c:pt idx="132">
                  <c:v>113.62814329999998</c:v>
                </c:pt>
                <c:pt idx="133">
                  <c:v>147.62010190000001</c:v>
                </c:pt>
                <c:pt idx="134">
                  <c:v>123.5232086</c:v>
                </c:pt>
                <c:pt idx="135">
                  <c:v>97.443161000000131</c:v>
                </c:pt>
                <c:pt idx="136">
                  <c:v>100.9802856000001</c:v>
                </c:pt>
                <c:pt idx="137">
                  <c:v>152.6735534999996</c:v>
                </c:pt>
                <c:pt idx="138">
                  <c:v>144.60632319999999</c:v>
                </c:pt>
                <c:pt idx="139">
                  <c:v>137.36401369999999</c:v>
                </c:pt>
                <c:pt idx="140">
                  <c:v>109.4351273</c:v>
                </c:pt>
                <c:pt idx="141">
                  <c:v>122.4733734</c:v>
                </c:pt>
                <c:pt idx="142">
                  <c:v>146.04370119999976</c:v>
                </c:pt>
                <c:pt idx="143">
                  <c:v>110.88568119999984</c:v>
                </c:pt>
                <c:pt idx="144">
                  <c:v>141.0874786000002</c:v>
                </c:pt>
                <c:pt idx="145">
                  <c:v>122.71733089999998</c:v>
                </c:pt>
                <c:pt idx="146">
                  <c:v>122.3875809</c:v>
                </c:pt>
                <c:pt idx="147">
                  <c:v>130.78489690000001</c:v>
                </c:pt>
                <c:pt idx="148">
                  <c:v>160.47648620000001</c:v>
                </c:pt>
                <c:pt idx="149">
                  <c:v>114.74941250000002</c:v>
                </c:pt>
                <c:pt idx="150">
                  <c:v>116.0562973</c:v>
                </c:pt>
                <c:pt idx="151">
                  <c:v>127.1710205</c:v>
                </c:pt>
                <c:pt idx="152">
                  <c:v>135.27293399999999</c:v>
                </c:pt>
                <c:pt idx="153">
                  <c:v>89.912643399999993</c:v>
                </c:pt>
                <c:pt idx="154">
                  <c:v>152.63638309999999</c:v>
                </c:pt>
                <c:pt idx="155">
                  <c:v>136.92219540000019</c:v>
                </c:pt>
                <c:pt idx="156">
                  <c:v>138.1548004</c:v>
                </c:pt>
                <c:pt idx="157">
                  <c:v>113.6356277</c:v>
                </c:pt>
                <c:pt idx="158">
                  <c:v>109.3257140999999</c:v>
                </c:pt>
                <c:pt idx="159">
                  <c:v>101.9697647000001</c:v>
                </c:pt>
                <c:pt idx="160">
                  <c:v>134.99833680000046</c:v>
                </c:pt>
                <c:pt idx="161">
                  <c:v>103.96714020000012</c:v>
                </c:pt>
                <c:pt idx="162">
                  <c:v>133.97067259999992</c:v>
                </c:pt>
                <c:pt idx="163">
                  <c:v>121.54824069999999</c:v>
                </c:pt>
                <c:pt idx="164">
                  <c:v>105.73337549999998</c:v>
                </c:pt>
                <c:pt idx="165">
                  <c:v>114.55673219999981</c:v>
                </c:pt>
                <c:pt idx="166">
                  <c:v>102.2540283</c:v>
                </c:pt>
                <c:pt idx="167">
                  <c:v>131.25164790000019</c:v>
                </c:pt>
                <c:pt idx="168">
                  <c:v>118.34925840000002</c:v>
                </c:pt>
                <c:pt idx="169">
                  <c:v>127.1148682</c:v>
                </c:pt>
                <c:pt idx="170">
                  <c:v>142.0589142</c:v>
                </c:pt>
                <c:pt idx="171">
                  <c:v>108.29270940000002</c:v>
                </c:pt>
                <c:pt idx="172">
                  <c:v>110.16072080000001</c:v>
                </c:pt>
                <c:pt idx="173">
                  <c:v>126.94815060000015</c:v>
                </c:pt>
                <c:pt idx="174">
                  <c:v>138.28971859999999</c:v>
                </c:pt>
                <c:pt idx="175">
                  <c:v>115.86654660000002</c:v>
                </c:pt>
                <c:pt idx="176">
                  <c:v>132.66122440000001</c:v>
                </c:pt>
                <c:pt idx="177">
                  <c:v>106.97015380000002</c:v>
                </c:pt>
                <c:pt idx="178">
                  <c:v>114.4358826</c:v>
                </c:pt>
                <c:pt idx="179">
                  <c:v>119.5183334</c:v>
                </c:pt>
                <c:pt idx="180">
                  <c:v>111.1375961</c:v>
                </c:pt>
                <c:pt idx="181">
                  <c:v>83.313079799999983</c:v>
                </c:pt>
                <c:pt idx="182">
                  <c:v>106.12339019999983</c:v>
                </c:pt>
                <c:pt idx="183">
                  <c:v>103.82996369999999</c:v>
                </c:pt>
                <c:pt idx="184">
                  <c:v>120.87934879999983</c:v>
                </c:pt>
                <c:pt idx="185">
                  <c:v>117.8851317999999</c:v>
                </c:pt>
                <c:pt idx="186">
                  <c:v>107.44372559999999</c:v>
                </c:pt>
                <c:pt idx="187">
                  <c:v>98.038848899999834</c:v>
                </c:pt>
                <c:pt idx="188">
                  <c:v>107.80577089999981</c:v>
                </c:pt>
                <c:pt idx="189">
                  <c:v>121.026268</c:v>
                </c:pt>
                <c:pt idx="190">
                  <c:v>113.2460327</c:v>
                </c:pt>
                <c:pt idx="191">
                  <c:v>158.78887940000001</c:v>
                </c:pt>
                <c:pt idx="192">
                  <c:v>101.40097809999995</c:v>
                </c:pt>
                <c:pt idx="193">
                  <c:v>127.4718857</c:v>
                </c:pt>
                <c:pt idx="194">
                  <c:v>94.345367400000001</c:v>
                </c:pt>
                <c:pt idx="195">
                  <c:v>130.06678769999999</c:v>
                </c:pt>
                <c:pt idx="196">
                  <c:v>103.1812973</c:v>
                </c:pt>
                <c:pt idx="197">
                  <c:v>135.13745119999999</c:v>
                </c:pt>
                <c:pt idx="198">
                  <c:v>159.47206119999998</c:v>
                </c:pt>
                <c:pt idx="199">
                  <c:v>143.86398319999998</c:v>
                </c:pt>
                <c:pt idx="200">
                  <c:v>122.3661727999999</c:v>
                </c:pt>
                <c:pt idx="201">
                  <c:v>121.196434</c:v>
                </c:pt>
                <c:pt idx="202">
                  <c:v>141.18211360000001</c:v>
                </c:pt>
                <c:pt idx="203">
                  <c:v>156.39810180000026</c:v>
                </c:pt>
                <c:pt idx="204">
                  <c:v>103.29719540000018</c:v>
                </c:pt>
                <c:pt idx="205">
                  <c:v>144.1158599999998</c:v>
                </c:pt>
                <c:pt idx="206">
                  <c:v>125.0525665</c:v>
                </c:pt>
                <c:pt idx="207">
                  <c:v>108.24612430000015</c:v>
                </c:pt>
                <c:pt idx="208">
                  <c:v>96.998649599999993</c:v>
                </c:pt>
                <c:pt idx="209">
                  <c:v>136.7801819</c:v>
                </c:pt>
                <c:pt idx="210">
                  <c:v>139.77784729999999</c:v>
                </c:pt>
                <c:pt idx="211">
                  <c:v>146.08522030000023</c:v>
                </c:pt>
                <c:pt idx="212">
                  <c:v>151.7521667</c:v>
                </c:pt>
                <c:pt idx="213">
                  <c:v>121.1164474</c:v>
                </c:pt>
                <c:pt idx="214">
                  <c:v>105.45771790000002</c:v>
                </c:pt>
                <c:pt idx="215">
                  <c:v>115.85809329999998</c:v>
                </c:pt>
                <c:pt idx="216">
                  <c:v>129.8368988000002</c:v>
                </c:pt>
                <c:pt idx="217">
                  <c:v>126.7472458000001</c:v>
                </c:pt>
                <c:pt idx="218">
                  <c:v>117.64613340000002</c:v>
                </c:pt>
                <c:pt idx="219">
                  <c:v>112.87603759999983</c:v>
                </c:pt>
                <c:pt idx="220">
                  <c:v>115.4566574000001</c:v>
                </c:pt>
                <c:pt idx="221">
                  <c:v>102.93493650000002</c:v>
                </c:pt>
                <c:pt idx="222">
                  <c:v>156.6971436</c:v>
                </c:pt>
                <c:pt idx="223">
                  <c:v>130.09631350000001</c:v>
                </c:pt>
                <c:pt idx="224">
                  <c:v>100.9838333</c:v>
                </c:pt>
                <c:pt idx="225">
                  <c:v>120.6542816</c:v>
                </c:pt>
                <c:pt idx="226">
                  <c:v>110.31131739999998</c:v>
                </c:pt>
                <c:pt idx="227">
                  <c:v>116.31362919999999</c:v>
                </c:pt>
                <c:pt idx="228">
                  <c:v>111.15376279999988</c:v>
                </c:pt>
                <c:pt idx="229">
                  <c:v>102.97750090000002</c:v>
                </c:pt>
                <c:pt idx="230">
                  <c:v>107.94961550000016</c:v>
                </c:pt>
                <c:pt idx="231">
                  <c:v>112.05081180000001</c:v>
                </c:pt>
                <c:pt idx="232">
                  <c:v>92.844757099999981</c:v>
                </c:pt>
                <c:pt idx="233">
                  <c:v>99.753021200000006</c:v>
                </c:pt>
                <c:pt idx="234">
                  <c:v>132.47911069999998</c:v>
                </c:pt>
                <c:pt idx="235">
                  <c:v>101.29154970000013</c:v>
                </c:pt>
                <c:pt idx="236">
                  <c:v>119.73789979999999</c:v>
                </c:pt>
                <c:pt idx="237">
                  <c:v>116.2569427</c:v>
                </c:pt>
                <c:pt idx="238">
                  <c:v>96.232727099999948</c:v>
                </c:pt>
                <c:pt idx="239">
                  <c:v>105.0405121</c:v>
                </c:pt>
                <c:pt idx="240">
                  <c:v>144.4106749999998</c:v>
                </c:pt>
                <c:pt idx="241">
                  <c:v>135.1664581</c:v>
                </c:pt>
                <c:pt idx="242">
                  <c:v>112.74685670000002</c:v>
                </c:pt>
                <c:pt idx="243">
                  <c:v>134.90826419999999</c:v>
                </c:pt>
                <c:pt idx="244">
                  <c:v>107.55008699999998</c:v>
                </c:pt>
                <c:pt idx="245">
                  <c:v>98.749862699999994</c:v>
                </c:pt>
                <c:pt idx="246">
                  <c:v>102.5810013</c:v>
                </c:pt>
                <c:pt idx="247">
                  <c:v>124.4465637000002</c:v>
                </c:pt>
                <c:pt idx="248">
                  <c:v>121.35200500000001</c:v>
                </c:pt>
                <c:pt idx="249">
                  <c:v>105.5690002</c:v>
                </c:pt>
                <c:pt idx="250">
                  <c:v>118.9328232000001</c:v>
                </c:pt>
                <c:pt idx="251">
                  <c:v>101.79029079999999</c:v>
                </c:pt>
                <c:pt idx="252">
                  <c:v>111.03314970000002</c:v>
                </c:pt>
                <c:pt idx="253">
                  <c:v>115.1214980999999</c:v>
                </c:pt>
                <c:pt idx="254">
                  <c:v>124.500061</c:v>
                </c:pt>
                <c:pt idx="255">
                  <c:v>111.41456600000016</c:v>
                </c:pt>
                <c:pt idx="256">
                  <c:v>118.9185638000001</c:v>
                </c:pt>
                <c:pt idx="257">
                  <c:v>114.9206619000001</c:v>
                </c:pt>
                <c:pt idx="258">
                  <c:v>123.5241547000001</c:v>
                </c:pt>
                <c:pt idx="259">
                  <c:v>140.4570770000002</c:v>
                </c:pt>
                <c:pt idx="260">
                  <c:v>118.1540374999999</c:v>
                </c:pt>
                <c:pt idx="261">
                  <c:v>118.50416559999999</c:v>
                </c:pt>
                <c:pt idx="262">
                  <c:v>130.52587890000001</c:v>
                </c:pt>
                <c:pt idx="263">
                  <c:v>107.2147293000001</c:v>
                </c:pt>
                <c:pt idx="264">
                  <c:v>95.008407599999884</c:v>
                </c:pt>
                <c:pt idx="265">
                  <c:v>107.96125030000012</c:v>
                </c:pt>
                <c:pt idx="266">
                  <c:v>96.945815999999994</c:v>
                </c:pt>
                <c:pt idx="267">
                  <c:v>96.967056299999996</c:v>
                </c:pt>
                <c:pt idx="268">
                  <c:v>111.8638916</c:v>
                </c:pt>
                <c:pt idx="269">
                  <c:v>141.56024170000001</c:v>
                </c:pt>
                <c:pt idx="270">
                  <c:v>110.64738460000002</c:v>
                </c:pt>
                <c:pt idx="271">
                  <c:v>90.801696800000002</c:v>
                </c:pt>
                <c:pt idx="272">
                  <c:v>108.44416050000017</c:v>
                </c:pt>
                <c:pt idx="273">
                  <c:v>117.2128754</c:v>
                </c:pt>
                <c:pt idx="274">
                  <c:v>133.81088259999999</c:v>
                </c:pt>
                <c:pt idx="275">
                  <c:v>117.38559720000001</c:v>
                </c:pt>
                <c:pt idx="276">
                  <c:v>122.83668520000002</c:v>
                </c:pt>
                <c:pt idx="277">
                  <c:v>141.48519900000019</c:v>
                </c:pt>
                <c:pt idx="278">
                  <c:v>106.1089400999999</c:v>
                </c:pt>
                <c:pt idx="279">
                  <c:v>108.9320908</c:v>
                </c:pt>
                <c:pt idx="280">
                  <c:v>119.4083557</c:v>
                </c:pt>
                <c:pt idx="281">
                  <c:v>111.74736020000012</c:v>
                </c:pt>
                <c:pt idx="282">
                  <c:v>114.2938843</c:v>
                </c:pt>
                <c:pt idx="283">
                  <c:v>89.423767099999978</c:v>
                </c:pt>
                <c:pt idx="284">
                  <c:v>98.725097699999978</c:v>
                </c:pt>
                <c:pt idx="285">
                  <c:v>109.16738890000001</c:v>
                </c:pt>
                <c:pt idx="286">
                  <c:v>93.482406600000004</c:v>
                </c:pt>
                <c:pt idx="287">
                  <c:v>111.1604384999999</c:v>
                </c:pt>
                <c:pt idx="288">
                  <c:v>100.918335</c:v>
                </c:pt>
                <c:pt idx="289">
                  <c:v>101.5509033</c:v>
                </c:pt>
                <c:pt idx="290">
                  <c:v>90.037452700000003</c:v>
                </c:pt>
                <c:pt idx="291">
                  <c:v>113.5965424</c:v>
                </c:pt>
                <c:pt idx="292">
                  <c:v>104.25082399999999</c:v>
                </c:pt>
                <c:pt idx="293">
                  <c:v>123.2201996000001</c:v>
                </c:pt>
                <c:pt idx="294">
                  <c:v>124.3870544000001</c:v>
                </c:pt>
                <c:pt idx="295">
                  <c:v>134.24938959999992</c:v>
                </c:pt>
                <c:pt idx="296">
                  <c:v>145.96878050000001</c:v>
                </c:pt>
                <c:pt idx="297">
                  <c:v>89.639511099999979</c:v>
                </c:pt>
                <c:pt idx="298">
                  <c:v>63.711917900000003</c:v>
                </c:pt>
                <c:pt idx="299">
                  <c:v>60.745853400000001</c:v>
                </c:pt>
                <c:pt idx="300">
                  <c:v>103.0123291</c:v>
                </c:pt>
                <c:pt idx="301">
                  <c:v>52.8089905</c:v>
                </c:pt>
                <c:pt idx="302">
                  <c:v>90.865219100000004</c:v>
                </c:pt>
                <c:pt idx="303">
                  <c:v>103.46884919999998</c:v>
                </c:pt>
                <c:pt idx="304">
                  <c:v>120.49195860000012</c:v>
                </c:pt>
                <c:pt idx="305">
                  <c:v>66.84490970000013</c:v>
                </c:pt>
                <c:pt idx="306">
                  <c:v>108.13797</c:v>
                </c:pt>
                <c:pt idx="307">
                  <c:v>93.121932999999885</c:v>
                </c:pt>
                <c:pt idx="308">
                  <c:v>109.05850220000001</c:v>
                </c:pt>
                <c:pt idx="309">
                  <c:v>100.9968262000001</c:v>
                </c:pt>
                <c:pt idx="310">
                  <c:v>90.827766400000002</c:v>
                </c:pt>
                <c:pt idx="311">
                  <c:v>115.84196470000015</c:v>
                </c:pt>
                <c:pt idx="312">
                  <c:v>79.209816000000004</c:v>
                </c:pt>
                <c:pt idx="313">
                  <c:v>72.035995499999999</c:v>
                </c:pt>
                <c:pt idx="314">
                  <c:v>82.067504900000117</c:v>
                </c:pt>
                <c:pt idx="315">
                  <c:v>109.20478060000002</c:v>
                </c:pt>
                <c:pt idx="316">
                  <c:v>126.6535492</c:v>
                </c:pt>
                <c:pt idx="317">
                  <c:v>121.58387759999985</c:v>
                </c:pt>
                <c:pt idx="318">
                  <c:v>85.263923600000169</c:v>
                </c:pt>
                <c:pt idx="319">
                  <c:v>94.16632079999998</c:v>
                </c:pt>
                <c:pt idx="320">
                  <c:v>92.206466699999993</c:v>
                </c:pt>
                <c:pt idx="321">
                  <c:v>84.410324099999997</c:v>
                </c:pt>
                <c:pt idx="322">
                  <c:v>80.963897700000004</c:v>
                </c:pt>
                <c:pt idx="323">
                  <c:v>64.122558599999834</c:v>
                </c:pt>
                <c:pt idx="324">
                  <c:v>107.76241300000002</c:v>
                </c:pt>
                <c:pt idx="325">
                  <c:v>95.645347599999809</c:v>
                </c:pt>
                <c:pt idx="326">
                  <c:v>129.0002289000002</c:v>
                </c:pt>
                <c:pt idx="327">
                  <c:v>108.23619840000002</c:v>
                </c:pt>
                <c:pt idx="328">
                  <c:v>91.907615700000136</c:v>
                </c:pt>
                <c:pt idx="329">
                  <c:v>71.584251399999999</c:v>
                </c:pt>
                <c:pt idx="330">
                  <c:v>108.53253170000001</c:v>
                </c:pt>
                <c:pt idx="331">
                  <c:v>104.36241149999998</c:v>
                </c:pt>
                <c:pt idx="332">
                  <c:v>119.1634293</c:v>
                </c:pt>
                <c:pt idx="333">
                  <c:v>136.075943</c:v>
                </c:pt>
                <c:pt idx="334">
                  <c:v>80.542968799999983</c:v>
                </c:pt>
                <c:pt idx="335">
                  <c:v>83.485778799999835</c:v>
                </c:pt>
                <c:pt idx="336">
                  <c:v>71.147888199999869</c:v>
                </c:pt>
                <c:pt idx="337">
                  <c:v>70.996391299999999</c:v>
                </c:pt>
                <c:pt idx="338">
                  <c:v>82.346405000000004</c:v>
                </c:pt>
                <c:pt idx="339">
                  <c:v>113.15670779999984</c:v>
                </c:pt>
                <c:pt idx="340">
                  <c:v>95.10056299999998</c:v>
                </c:pt>
                <c:pt idx="341">
                  <c:v>137.68399049999999</c:v>
                </c:pt>
                <c:pt idx="342">
                  <c:v>97.987686199999999</c:v>
                </c:pt>
                <c:pt idx="343">
                  <c:v>114.488327</c:v>
                </c:pt>
                <c:pt idx="344">
                  <c:v>67.636047399999825</c:v>
                </c:pt>
                <c:pt idx="345">
                  <c:v>74.983551000000006</c:v>
                </c:pt>
                <c:pt idx="346">
                  <c:v>73.996688800000001</c:v>
                </c:pt>
                <c:pt idx="347">
                  <c:v>117.7072601000001</c:v>
                </c:pt>
                <c:pt idx="348">
                  <c:v>107.0787810999998</c:v>
                </c:pt>
                <c:pt idx="349">
                  <c:v>101.3832932000001</c:v>
                </c:pt>
                <c:pt idx="350">
                  <c:v>117.6516876</c:v>
                </c:pt>
                <c:pt idx="351">
                  <c:v>95.256423999999996</c:v>
                </c:pt>
                <c:pt idx="352">
                  <c:v>79.398933400000004</c:v>
                </c:pt>
                <c:pt idx="353">
                  <c:v>86.746528600000147</c:v>
                </c:pt>
                <c:pt idx="354">
                  <c:v>77.328140299999959</c:v>
                </c:pt>
                <c:pt idx="355">
                  <c:v>112.40218350000002</c:v>
                </c:pt>
                <c:pt idx="356">
                  <c:v>101.5410919000001</c:v>
                </c:pt>
                <c:pt idx="357">
                  <c:v>118.03710940000018</c:v>
                </c:pt>
                <c:pt idx="358">
                  <c:v>121.8998184</c:v>
                </c:pt>
                <c:pt idx="359">
                  <c:v>113.8083649</c:v>
                </c:pt>
                <c:pt idx="360">
                  <c:v>98.774986299999981</c:v>
                </c:pt>
                <c:pt idx="361">
                  <c:v>77.769165000000115</c:v>
                </c:pt>
                <c:pt idx="362">
                  <c:v>78.205436699999979</c:v>
                </c:pt>
                <c:pt idx="363">
                  <c:v>115.9075775</c:v>
                </c:pt>
                <c:pt idx="364">
                  <c:v>47.981750499999997</c:v>
                </c:pt>
                <c:pt idx="365">
                  <c:v>133.78884890000026</c:v>
                </c:pt>
                <c:pt idx="366">
                  <c:v>118.2259293</c:v>
                </c:pt>
                <c:pt idx="367">
                  <c:v>116.05976870000001</c:v>
                </c:pt>
                <c:pt idx="368">
                  <c:v>105.68165590000002</c:v>
                </c:pt>
                <c:pt idx="369">
                  <c:v>79.069023099999995</c:v>
                </c:pt>
                <c:pt idx="370">
                  <c:v>108.54113769999999</c:v>
                </c:pt>
                <c:pt idx="371">
                  <c:v>108.02616879999998</c:v>
                </c:pt>
                <c:pt idx="372">
                  <c:v>101.80079649999998</c:v>
                </c:pt>
                <c:pt idx="373">
                  <c:v>106.9000168</c:v>
                </c:pt>
                <c:pt idx="374">
                  <c:v>82.0338820999999</c:v>
                </c:pt>
                <c:pt idx="375">
                  <c:v>119.41776280000002</c:v>
                </c:pt>
                <c:pt idx="376">
                  <c:v>76.403610200000116</c:v>
                </c:pt>
                <c:pt idx="377">
                  <c:v>108.5802307</c:v>
                </c:pt>
                <c:pt idx="378">
                  <c:v>82.481216399999994</c:v>
                </c:pt>
                <c:pt idx="379">
                  <c:v>103.15519709999988</c:v>
                </c:pt>
                <c:pt idx="380">
                  <c:v>121.71119690000013</c:v>
                </c:pt>
                <c:pt idx="381">
                  <c:v>111.0600357</c:v>
                </c:pt>
                <c:pt idx="382">
                  <c:v>77.691635099999999</c:v>
                </c:pt>
                <c:pt idx="383">
                  <c:v>82.750572199999809</c:v>
                </c:pt>
                <c:pt idx="384">
                  <c:v>97.5883330999999</c:v>
                </c:pt>
                <c:pt idx="385">
                  <c:v>74.378868099999835</c:v>
                </c:pt>
                <c:pt idx="386">
                  <c:v>112.18367769999998</c:v>
                </c:pt>
                <c:pt idx="387">
                  <c:v>98.523773199999809</c:v>
                </c:pt>
                <c:pt idx="388">
                  <c:v>126.5149612000001</c:v>
                </c:pt>
                <c:pt idx="389">
                  <c:v>88.553039600000005</c:v>
                </c:pt>
                <c:pt idx="390">
                  <c:v>82.261512800000006</c:v>
                </c:pt>
                <c:pt idx="391">
                  <c:v>112.67093659999983</c:v>
                </c:pt>
                <c:pt idx="392">
                  <c:v>76.001541099999983</c:v>
                </c:pt>
                <c:pt idx="393">
                  <c:v>115.2199478</c:v>
                </c:pt>
                <c:pt idx="394">
                  <c:v>114.9371948000001</c:v>
                </c:pt>
                <c:pt idx="395">
                  <c:v>76.412033100000002</c:v>
                </c:pt>
                <c:pt idx="396">
                  <c:v>95.826736499999839</c:v>
                </c:pt>
                <c:pt idx="397">
                  <c:v>91.649993899999998</c:v>
                </c:pt>
                <c:pt idx="398">
                  <c:v>64.2152557000001</c:v>
                </c:pt>
                <c:pt idx="399">
                  <c:v>123.1091309</c:v>
                </c:pt>
                <c:pt idx="400">
                  <c:v>91.730277999999998</c:v>
                </c:pt>
                <c:pt idx="401">
                  <c:v>78.384124799999995</c:v>
                </c:pt>
                <c:pt idx="402">
                  <c:v>53.944370300000003</c:v>
                </c:pt>
                <c:pt idx="403">
                  <c:v>89.239120500000027</c:v>
                </c:pt>
                <c:pt idx="404">
                  <c:v>83.2325211</c:v>
                </c:pt>
                <c:pt idx="405">
                  <c:v>105.3985291</c:v>
                </c:pt>
                <c:pt idx="406">
                  <c:v>86.949256899999995</c:v>
                </c:pt>
                <c:pt idx="407">
                  <c:v>81.231704699999995</c:v>
                </c:pt>
                <c:pt idx="408">
                  <c:v>84.770774799999884</c:v>
                </c:pt>
                <c:pt idx="409">
                  <c:v>108.7759933</c:v>
                </c:pt>
                <c:pt idx="410">
                  <c:v>66.913597100000004</c:v>
                </c:pt>
                <c:pt idx="411">
                  <c:v>96.688362099999836</c:v>
                </c:pt>
                <c:pt idx="412">
                  <c:v>129.11688229999976</c:v>
                </c:pt>
                <c:pt idx="413">
                  <c:v>102.5124817</c:v>
                </c:pt>
                <c:pt idx="414">
                  <c:v>103.8041077</c:v>
                </c:pt>
                <c:pt idx="415">
                  <c:v>73.509674099999998</c:v>
                </c:pt>
                <c:pt idx="416">
                  <c:v>81.0112381</c:v>
                </c:pt>
                <c:pt idx="417">
                  <c:v>67.135230999999948</c:v>
                </c:pt>
                <c:pt idx="418">
                  <c:v>114.11962890000002</c:v>
                </c:pt>
                <c:pt idx="419">
                  <c:v>92.144424400000119</c:v>
                </c:pt>
                <c:pt idx="420">
                  <c:v>123.68801120000001</c:v>
                </c:pt>
                <c:pt idx="421">
                  <c:v>136.16314700000001</c:v>
                </c:pt>
                <c:pt idx="422">
                  <c:v>84.016021699999996</c:v>
                </c:pt>
                <c:pt idx="423">
                  <c:v>81.209228499999995</c:v>
                </c:pt>
                <c:pt idx="424">
                  <c:v>76.60099789999984</c:v>
                </c:pt>
                <c:pt idx="425">
                  <c:v>100.48548129999998</c:v>
                </c:pt>
                <c:pt idx="426">
                  <c:v>88.177452099999854</c:v>
                </c:pt>
                <c:pt idx="427">
                  <c:v>112.9889984</c:v>
                </c:pt>
                <c:pt idx="428">
                  <c:v>89.331970200000001</c:v>
                </c:pt>
                <c:pt idx="429">
                  <c:v>75.075279199999869</c:v>
                </c:pt>
                <c:pt idx="430">
                  <c:v>101.2759170999999</c:v>
                </c:pt>
                <c:pt idx="431">
                  <c:v>111.6172028</c:v>
                </c:pt>
                <c:pt idx="432">
                  <c:v>85.130157499999981</c:v>
                </c:pt>
                <c:pt idx="433">
                  <c:v>89.727615400000118</c:v>
                </c:pt>
                <c:pt idx="434">
                  <c:v>74.396453899999983</c:v>
                </c:pt>
                <c:pt idx="435">
                  <c:v>60.282753000000049</c:v>
                </c:pt>
                <c:pt idx="436">
                  <c:v>115.8204802999999</c:v>
                </c:pt>
                <c:pt idx="437">
                  <c:v>52.836975100000011</c:v>
                </c:pt>
                <c:pt idx="438">
                  <c:v>109.49035640000002</c:v>
                </c:pt>
                <c:pt idx="439">
                  <c:v>116.85811609999998</c:v>
                </c:pt>
                <c:pt idx="440">
                  <c:v>116.31684879999995</c:v>
                </c:pt>
                <c:pt idx="441">
                  <c:v>89.612892199999834</c:v>
                </c:pt>
                <c:pt idx="442">
                  <c:v>84.263473500000003</c:v>
                </c:pt>
                <c:pt idx="443">
                  <c:v>59.582778900000058</c:v>
                </c:pt>
                <c:pt idx="444">
                  <c:v>71.949142499999994</c:v>
                </c:pt>
                <c:pt idx="445">
                  <c:v>50.433521300000002</c:v>
                </c:pt>
                <c:pt idx="446">
                  <c:v>98.5878601</c:v>
                </c:pt>
                <c:pt idx="447">
                  <c:v>126.0222320999999</c:v>
                </c:pt>
                <c:pt idx="448">
                  <c:v>156.1787262</c:v>
                </c:pt>
                <c:pt idx="449">
                  <c:v>89.974861099999998</c:v>
                </c:pt>
                <c:pt idx="450">
                  <c:v>94.326080299999958</c:v>
                </c:pt>
                <c:pt idx="451">
                  <c:v>92.178955099999854</c:v>
                </c:pt>
                <c:pt idx="452">
                  <c:v>69.66638949999998</c:v>
                </c:pt>
                <c:pt idx="453">
                  <c:v>97.853263900000115</c:v>
                </c:pt>
                <c:pt idx="454">
                  <c:v>88.45219419999998</c:v>
                </c:pt>
                <c:pt idx="455">
                  <c:v>109.46289059999998</c:v>
                </c:pt>
                <c:pt idx="456">
                  <c:v>123.8575058</c:v>
                </c:pt>
                <c:pt idx="457">
                  <c:v>85.11109159999998</c:v>
                </c:pt>
                <c:pt idx="458">
                  <c:v>106.54222110000002</c:v>
                </c:pt>
                <c:pt idx="459">
                  <c:v>115.17280579999984</c:v>
                </c:pt>
                <c:pt idx="460">
                  <c:v>69.530647299999998</c:v>
                </c:pt>
                <c:pt idx="461">
                  <c:v>55.091777800000003</c:v>
                </c:pt>
                <c:pt idx="462">
                  <c:v>132.7213745</c:v>
                </c:pt>
                <c:pt idx="463">
                  <c:v>71.998977699999998</c:v>
                </c:pt>
                <c:pt idx="464">
                  <c:v>96.3748168999999</c:v>
                </c:pt>
                <c:pt idx="465">
                  <c:v>75.997886699999995</c:v>
                </c:pt>
                <c:pt idx="466">
                  <c:v>107.97016910000002</c:v>
                </c:pt>
                <c:pt idx="467">
                  <c:v>128.09741210000001</c:v>
                </c:pt>
                <c:pt idx="468">
                  <c:v>103.99301149999999</c:v>
                </c:pt>
                <c:pt idx="469">
                  <c:v>76.470359799999983</c:v>
                </c:pt>
                <c:pt idx="470">
                  <c:v>108.9460983</c:v>
                </c:pt>
                <c:pt idx="471">
                  <c:v>126.43254090000002</c:v>
                </c:pt>
                <c:pt idx="472">
                  <c:v>70.797584500000099</c:v>
                </c:pt>
                <c:pt idx="473">
                  <c:v>134.11395259999972</c:v>
                </c:pt>
                <c:pt idx="474">
                  <c:v>67.710090600000115</c:v>
                </c:pt>
                <c:pt idx="475">
                  <c:v>139.9304047</c:v>
                </c:pt>
                <c:pt idx="476">
                  <c:v>114.45286560000002</c:v>
                </c:pt>
                <c:pt idx="477">
                  <c:v>85.507232700000003</c:v>
                </c:pt>
                <c:pt idx="478">
                  <c:v>124.4113388</c:v>
                </c:pt>
              </c:numCache>
            </c:numRef>
          </c:yVal>
        </c:ser>
        <c:axId val="135754496"/>
        <c:axId val="135756416"/>
      </c:scatterChart>
      <c:valAx>
        <c:axId val="135754496"/>
        <c:scaling>
          <c:orientation val="minMax"/>
          <c:max val="1"/>
        </c:scaling>
        <c:axPos val="b"/>
        <c:title>
          <c:tx>
            <c:rich>
              <a:bodyPr/>
              <a:lstStyle/>
              <a:p>
                <a:pPr>
                  <a:defRPr/>
                </a:pPr>
                <a:r>
                  <a:rPr lang="en-US"/>
                  <a:t>Modelled TBE probability</a:t>
                </a:r>
              </a:p>
            </c:rich>
          </c:tx>
        </c:title>
        <c:numFmt formatCode="General" sourceLinked="1"/>
        <c:tickLblPos val="nextTo"/>
        <c:crossAx val="135756416"/>
        <c:crosses val="autoZero"/>
        <c:crossBetween val="midCat"/>
      </c:valAx>
      <c:valAx>
        <c:axId val="135756416"/>
        <c:scaling>
          <c:orientation val="minMax"/>
          <c:max val="200"/>
        </c:scaling>
        <c:axPos val="l"/>
        <c:majorGridlines/>
        <c:title>
          <c:tx>
            <c:rich>
              <a:bodyPr rot="-5400000" vert="horz"/>
              <a:lstStyle/>
              <a:p>
                <a:pPr>
                  <a:defRPr/>
                </a:pPr>
                <a:r>
                  <a:rPr lang="en-US"/>
                  <a:t>May Daytime CDD</a:t>
                </a:r>
              </a:p>
            </c:rich>
          </c:tx>
        </c:title>
        <c:numFmt formatCode="General" sourceLinked="1"/>
        <c:tickLblPos val="nextTo"/>
        <c:crossAx val="135754496"/>
        <c:crosses val="autoZero"/>
        <c:crossBetween val="midCat"/>
      </c:valAx>
    </c:plotArea>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en-GB"/>
  <c:chart>
    <c:title>
      <c:tx>
        <c:rich>
          <a:bodyPr/>
          <a:lstStyle/>
          <a:p>
            <a:pPr>
              <a:defRPr/>
            </a:pPr>
            <a:r>
              <a:rPr lang="en-US"/>
              <a:t>2004</a:t>
            </a:r>
          </a:p>
        </c:rich>
      </c:tx>
      <c:layout>
        <c:manualLayout>
          <c:xMode val="edge"/>
          <c:yMode val="edge"/>
          <c:x val="3.0590717299578081E-2"/>
          <c:y val="0.81904761904761902"/>
        </c:manualLayout>
      </c:layout>
      <c:overlay val="1"/>
    </c:title>
    <c:plotArea>
      <c:layout/>
      <c:scatterChart>
        <c:scatterStyle val="lineMarker"/>
        <c:ser>
          <c:idx val="0"/>
          <c:order val="0"/>
          <c:spPr>
            <a:ln w="28575">
              <a:noFill/>
            </a:ln>
          </c:spPr>
          <c:xVal>
            <c:numRef>
              <c:f>'0525'!$Q$2:$Q$478</c:f>
              <c:numCache>
                <c:formatCode>General</c:formatCode>
                <c:ptCount val="477"/>
                <c:pt idx="0">
                  <c:v>1</c:v>
                </c:pt>
                <c:pt idx="1">
                  <c:v>0.99999990000000005</c:v>
                </c:pt>
                <c:pt idx="2">
                  <c:v>0.99999970000000005</c:v>
                </c:pt>
                <c:pt idx="3">
                  <c:v>0.99999959999999999</c:v>
                </c:pt>
                <c:pt idx="4">
                  <c:v>0.99999899999999997</c:v>
                </c:pt>
                <c:pt idx="5">
                  <c:v>0.99999800000000005</c:v>
                </c:pt>
                <c:pt idx="6">
                  <c:v>0.99995209999999957</c:v>
                </c:pt>
                <c:pt idx="7">
                  <c:v>0.99993509999999997</c:v>
                </c:pt>
                <c:pt idx="8">
                  <c:v>0.99980669999999949</c:v>
                </c:pt>
                <c:pt idx="9">
                  <c:v>0.99976629999999922</c:v>
                </c:pt>
                <c:pt idx="10">
                  <c:v>0.99964220000000004</c:v>
                </c:pt>
                <c:pt idx="11">
                  <c:v>0.99944219999999895</c:v>
                </c:pt>
                <c:pt idx="12">
                  <c:v>0.99942719999999896</c:v>
                </c:pt>
                <c:pt idx="13">
                  <c:v>0.99772280000000002</c:v>
                </c:pt>
                <c:pt idx="14">
                  <c:v>0.99549789999999949</c:v>
                </c:pt>
                <c:pt idx="15">
                  <c:v>0.9892704999999995</c:v>
                </c:pt>
                <c:pt idx="16">
                  <c:v>0.98487369999999996</c:v>
                </c:pt>
                <c:pt idx="17">
                  <c:v>0.9744043</c:v>
                </c:pt>
                <c:pt idx="18">
                  <c:v>0.97279450000000089</c:v>
                </c:pt>
                <c:pt idx="19">
                  <c:v>0.97153909999999999</c:v>
                </c:pt>
                <c:pt idx="20">
                  <c:v>0.9673079999999995</c:v>
                </c:pt>
                <c:pt idx="21">
                  <c:v>0.95815249999999996</c:v>
                </c:pt>
                <c:pt idx="22">
                  <c:v>0.9421676999999995</c:v>
                </c:pt>
                <c:pt idx="23">
                  <c:v>0.93945400000000001</c:v>
                </c:pt>
                <c:pt idx="24">
                  <c:v>0.93179550000000078</c:v>
                </c:pt>
                <c:pt idx="25">
                  <c:v>0.93005420000000005</c:v>
                </c:pt>
                <c:pt idx="26">
                  <c:v>0.92664450000000065</c:v>
                </c:pt>
                <c:pt idx="27">
                  <c:v>0.92618140000000004</c:v>
                </c:pt>
                <c:pt idx="28">
                  <c:v>0.92415510000000001</c:v>
                </c:pt>
                <c:pt idx="29">
                  <c:v>0.91080179999999999</c:v>
                </c:pt>
                <c:pt idx="30">
                  <c:v>0.90455589999999997</c:v>
                </c:pt>
                <c:pt idx="31">
                  <c:v>0.89509899999999998</c:v>
                </c:pt>
                <c:pt idx="32">
                  <c:v>0.86068550000000077</c:v>
                </c:pt>
                <c:pt idx="33">
                  <c:v>0.85377230000000004</c:v>
                </c:pt>
                <c:pt idx="34">
                  <c:v>0.85198430000000003</c:v>
                </c:pt>
                <c:pt idx="35">
                  <c:v>0.84050579999999997</c:v>
                </c:pt>
                <c:pt idx="36">
                  <c:v>0.78663910000000004</c:v>
                </c:pt>
                <c:pt idx="37">
                  <c:v>0.78101989999999999</c:v>
                </c:pt>
                <c:pt idx="38">
                  <c:v>0.77739820000000104</c:v>
                </c:pt>
                <c:pt idx="39">
                  <c:v>0.77386980000000105</c:v>
                </c:pt>
                <c:pt idx="40">
                  <c:v>0.76278530000000078</c:v>
                </c:pt>
                <c:pt idx="41">
                  <c:v>0.68528319999999909</c:v>
                </c:pt>
                <c:pt idx="42">
                  <c:v>0.68425979999999997</c:v>
                </c:pt>
                <c:pt idx="43">
                  <c:v>0.67993770000000064</c:v>
                </c:pt>
                <c:pt idx="44">
                  <c:v>0.66535420000000089</c:v>
                </c:pt>
                <c:pt idx="45">
                  <c:v>0.64522870000000065</c:v>
                </c:pt>
                <c:pt idx="46">
                  <c:v>0.61136309999999949</c:v>
                </c:pt>
                <c:pt idx="47">
                  <c:v>0.6111124999999995</c:v>
                </c:pt>
                <c:pt idx="48">
                  <c:v>0.60707070000000063</c:v>
                </c:pt>
                <c:pt idx="49">
                  <c:v>0.60276260000000004</c:v>
                </c:pt>
                <c:pt idx="50">
                  <c:v>0.59740489999999957</c:v>
                </c:pt>
                <c:pt idx="51">
                  <c:v>0.57325609999999949</c:v>
                </c:pt>
                <c:pt idx="52">
                  <c:v>0.5702528</c:v>
                </c:pt>
                <c:pt idx="53">
                  <c:v>0.55339099999999997</c:v>
                </c:pt>
                <c:pt idx="54">
                  <c:v>0.53875729999999999</c:v>
                </c:pt>
                <c:pt idx="55">
                  <c:v>0.52091460000000001</c:v>
                </c:pt>
                <c:pt idx="56">
                  <c:v>0.51670309999999997</c:v>
                </c:pt>
                <c:pt idx="57">
                  <c:v>0.51239970000000001</c:v>
                </c:pt>
                <c:pt idx="58">
                  <c:v>0.50980499999999951</c:v>
                </c:pt>
                <c:pt idx="59">
                  <c:v>0.50720379999999909</c:v>
                </c:pt>
                <c:pt idx="60">
                  <c:v>0.50259100000000001</c:v>
                </c:pt>
                <c:pt idx="61">
                  <c:v>0.49811280000000052</c:v>
                </c:pt>
                <c:pt idx="62">
                  <c:v>0.49548200000000053</c:v>
                </c:pt>
                <c:pt idx="63">
                  <c:v>0.49289540000000032</c:v>
                </c:pt>
                <c:pt idx="64">
                  <c:v>0.48693440000000032</c:v>
                </c:pt>
                <c:pt idx="65">
                  <c:v>0.47833220000000032</c:v>
                </c:pt>
                <c:pt idx="66">
                  <c:v>0.44993660000000002</c:v>
                </c:pt>
                <c:pt idx="67">
                  <c:v>0.42174250000000002</c:v>
                </c:pt>
                <c:pt idx="68">
                  <c:v>0.40749170000000001</c:v>
                </c:pt>
                <c:pt idx="69">
                  <c:v>0.39101900000000045</c:v>
                </c:pt>
                <c:pt idx="70">
                  <c:v>0.38697070000000078</c:v>
                </c:pt>
                <c:pt idx="71">
                  <c:v>0.37758660000000077</c:v>
                </c:pt>
                <c:pt idx="72">
                  <c:v>0.37243320000000002</c:v>
                </c:pt>
                <c:pt idx="73">
                  <c:v>0.37022470000000052</c:v>
                </c:pt>
                <c:pt idx="74">
                  <c:v>0.36592420000000053</c:v>
                </c:pt>
                <c:pt idx="75">
                  <c:v>0.36479680000000031</c:v>
                </c:pt>
                <c:pt idx="76">
                  <c:v>0.34566020000000008</c:v>
                </c:pt>
                <c:pt idx="77">
                  <c:v>0.34487890000000077</c:v>
                </c:pt>
                <c:pt idx="78">
                  <c:v>0.33820020000000045</c:v>
                </c:pt>
                <c:pt idx="79">
                  <c:v>0.33503860000000052</c:v>
                </c:pt>
                <c:pt idx="80">
                  <c:v>0.33052030000000077</c:v>
                </c:pt>
                <c:pt idx="81">
                  <c:v>0.32275040000000038</c:v>
                </c:pt>
                <c:pt idx="82">
                  <c:v>0.31890850000000065</c:v>
                </c:pt>
                <c:pt idx="83">
                  <c:v>0.31375660000000039</c:v>
                </c:pt>
                <c:pt idx="84">
                  <c:v>0.31286500000000045</c:v>
                </c:pt>
                <c:pt idx="85">
                  <c:v>0.30561380000000032</c:v>
                </c:pt>
                <c:pt idx="86">
                  <c:v>0.29895790000000039</c:v>
                </c:pt>
                <c:pt idx="87">
                  <c:v>0.28004120000000005</c:v>
                </c:pt>
                <c:pt idx="88">
                  <c:v>0.27796580000000032</c:v>
                </c:pt>
                <c:pt idx="89">
                  <c:v>0.26809740000000004</c:v>
                </c:pt>
                <c:pt idx="90">
                  <c:v>0.26777070000000008</c:v>
                </c:pt>
                <c:pt idx="91">
                  <c:v>0.26542930000000031</c:v>
                </c:pt>
                <c:pt idx="92">
                  <c:v>0.25474850000000004</c:v>
                </c:pt>
                <c:pt idx="93">
                  <c:v>0.234122</c:v>
                </c:pt>
                <c:pt idx="94">
                  <c:v>0.22341390000000022</c:v>
                </c:pt>
                <c:pt idx="95">
                  <c:v>0.2206824</c:v>
                </c:pt>
                <c:pt idx="96">
                  <c:v>0.21884090000000025</c:v>
                </c:pt>
                <c:pt idx="97">
                  <c:v>0.21455869999999999</c:v>
                </c:pt>
                <c:pt idx="98">
                  <c:v>0.21041100000000026</c:v>
                </c:pt>
                <c:pt idx="99">
                  <c:v>0.20639170000000001</c:v>
                </c:pt>
                <c:pt idx="100">
                  <c:v>0.18910060000000001</c:v>
                </c:pt>
                <c:pt idx="101">
                  <c:v>0.18375480000000019</c:v>
                </c:pt>
                <c:pt idx="102">
                  <c:v>0.18298590000000026</c:v>
                </c:pt>
                <c:pt idx="103">
                  <c:v>0.18116399999999999</c:v>
                </c:pt>
                <c:pt idx="104">
                  <c:v>0.18090710000000029</c:v>
                </c:pt>
                <c:pt idx="105">
                  <c:v>0.17045189999999999</c:v>
                </c:pt>
                <c:pt idx="106">
                  <c:v>0.16965369999999988</c:v>
                </c:pt>
                <c:pt idx="107">
                  <c:v>0.16766610000000001</c:v>
                </c:pt>
                <c:pt idx="108">
                  <c:v>0.15854040000000039</c:v>
                </c:pt>
                <c:pt idx="109">
                  <c:v>0.15844740000000049</c:v>
                </c:pt>
                <c:pt idx="110">
                  <c:v>0.15375770000000019</c:v>
                </c:pt>
                <c:pt idx="111">
                  <c:v>0.15342140000000029</c:v>
                </c:pt>
                <c:pt idx="112">
                  <c:v>0.14584880000000022</c:v>
                </c:pt>
                <c:pt idx="113">
                  <c:v>0.14181980000000019</c:v>
                </c:pt>
                <c:pt idx="114">
                  <c:v>0.13501250000000001</c:v>
                </c:pt>
                <c:pt idx="115">
                  <c:v>0.13418089999999988</c:v>
                </c:pt>
                <c:pt idx="116">
                  <c:v>0.12461090000000002</c:v>
                </c:pt>
                <c:pt idx="117">
                  <c:v>0.1228384</c:v>
                </c:pt>
                <c:pt idx="118">
                  <c:v>0.1154154</c:v>
                </c:pt>
                <c:pt idx="119">
                  <c:v>0.11372710000000009</c:v>
                </c:pt>
                <c:pt idx="120">
                  <c:v>0.11126670000000015</c:v>
                </c:pt>
                <c:pt idx="121">
                  <c:v>0.10904999999999998</c:v>
                </c:pt>
                <c:pt idx="122">
                  <c:v>0.10412650000000016</c:v>
                </c:pt>
                <c:pt idx="123">
                  <c:v>0.10402300000000012</c:v>
                </c:pt>
                <c:pt idx="124">
                  <c:v>0.10361389999999998</c:v>
                </c:pt>
                <c:pt idx="125">
                  <c:v>0.1029649000000001</c:v>
                </c:pt>
                <c:pt idx="126">
                  <c:v>0.10143400000000002</c:v>
                </c:pt>
                <c:pt idx="127">
                  <c:v>9.9194000000000171E-2</c:v>
                </c:pt>
                <c:pt idx="128">
                  <c:v>9.8880600000000041E-2</c:v>
                </c:pt>
                <c:pt idx="129">
                  <c:v>9.8009700000000005E-2</c:v>
                </c:pt>
                <c:pt idx="130">
                  <c:v>9.7295300000000098E-2</c:v>
                </c:pt>
                <c:pt idx="131">
                  <c:v>9.6663700000000005E-2</c:v>
                </c:pt>
                <c:pt idx="132">
                  <c:v>9.4344800000000048E-2</c:v>
                </c:pt>
                <c:pt idx="133">
                  <c:v>9.2360100000000001E-2</c:v>
                </c:pt>
                <c:pt idx="134">
                  <c:v>9.1799500000000006E-2</c:v>
                </c:pt>
                <c:pt idx="135">
                  <c:v>8.5898900000000028E-2</c:v>
                </c:pt>
                <c:pt idx="136">
                  <c:v>8.5387500000000033E-2</c:v>
                </c:pt>
                <c:pt idx="137">
                  <c:v>7.740530000000001E-2</c:v>
                </c:pt>
                <c:pt idx="138">
                  <c:v>7.7368500000000034E-2</c:v>
                </c:pt>
                <c:pt idx="139">
                  <c:v>7.6036800000000002E-2</c:v>
                </c:pt>
                <c:pt idx="140">
                  <c:v>7.5164700000000029E-2</c:v>
                </c:pt>
                <c:pt idx="141">
                  <c:v>7.2190300000000013E-2</c:v>
                </c:pt>
                <c:pt idx="142">
                  <c:v>6.6168599999999994E-2</c:v>
                </c:pt>
                <c:pt idx="143">
                  <c:v>6.5496700000000116E-2</c:v>
                </c:pt>
                <c:pt idx="144">
                  <c:v>6.3537099999999999E-2</c:v>
                </c:pt>
                <c:pt idx="145">
                  <c:v>6.2607899999999994E-2</c:v>
                </c:pt>
                <c:pt idx="146">
                  <c:v>5.8907500000000002E-2</c:v>
                </c:pt>
                <c:pt idx="147">
                  <c:v>5.8683899999999997E-2</c:v>
                </c:pt>
                <c:pt idx="148">
                  <c:v>5.8303100000000004E-2</c:v>
                </c:pt>
                <c:pt idx="149">
                  <c:v>5.65202E-2</c:v>
                </c:pt>
                <c:pt idx="150">
                  <c:v>5.6002300000000012E-2</c:v>
                </c:pt>
                <c:pt idx="151">
                  <c:v>5.5802900000000086E-2</c:v>
                </c:pt>
                <c:pt idx="152">
                  <c:v>5.3673400000000003E-2</c:v>
                </c:pt>
                <c:pt idx="153">
                  <c:v>5.2855100000000002E-2</c:v>
                </c:pt>
                <c:pt idx="154">
                  <c:v>5.2844599999999999E-2</c:v>
                </c:pt>
                <c:pt idx="155">
                  <c:v>5.1560099999999998E-2</c:v>
                </c:pt>
                <c:pt idx="156">
                  <c:v>5.0549199999999947E-2</c:v>
                </c:pt>
                <c:pt idx="157">
                  <c:v>4.9750100000000033E-2</c:v>
                </c:pt>
                <c:pt idx="158">
                  <c:v>4.9239999999999999E-2</c:v>
                </c:pt>
                <c:pt idx="159">
                  <c:v>4.8631499999999987E-2</c:v>
                </c:pt>
                <c:pt idx="160">
                  <c:v>4.8453000000000003E-2</c:v>
                </c:pt>
                <c:pt idx="161">
                  <c:v>4.70251E-2</c:v>
                </c:pt>
                <c:pt idx="162">
                  <c:v>4.5555799999999987E-2</c:v>
                </c:pt>
                <c:pt idx="163">
                  <c:v>4.2803100000000004E-2</c:v>
                </c:pt>
                <c:pt idx="164">
                  <c:v>4.1944499999999996E-2</c:v>
                </c:pt>
                <c:pt idx="165">
                  <c:v>4.1062100000000004E-2</c:v>
                </c:pt>
                <c:pt idx="166">
                  <c:v>4.0737300000000004E-2</c:v>
                </c:pt>
                <c:pt idx="167">
                  <c:v>3.664950000000005E-2</c:v>
                </c:pt>
                <c:pt idx="168">
                  <c:v>3.6590400000000002E-2</c:v>
                </c:pt>
                <c:pt idx="169">
                  <c:v>3.5106600000000002E-2</c:v>
                </c:pt>
                <c:pt idx="170">
                  <c:v>3.4471400000000006E-2</c:v>
                </c:pt>
                <c:pt idx="171">
                  <c:v>3.44181E-2</c:v>
                </c:pt>
                <c:pt idx="172">
                  <c:v>3.404580000000005E-2</c:v>
                </c:pt>
                <c:pt idx="173">
                  <c:v>3.3680799999999997E-2</c:v>
                </c:pt>
                <c:pt idx="174">
                  <c:v>3.1814200000000042E-2</c:v>
                </c:pt>
                <c:pt idx="175">
                  <c:v>3.0717399999999999E-2</c:v>
                </c:pt>
                <c:pt idx="176">
                  <c:v>3.0626299999999999E-2</c:v>
                </c:pt>
                <c:pt idx="177">
                  <c:v>2.9630799999999999E-2</c:v>
                </c:pt>
                <c:pt idx="178">
                  <c:v>2.7940400000000001E-2</c:v>
                </c:pt>
                <c:pt idx="179">
                  <c:v>2.7859499999999999E-2</c:v>
                </c:pt>
                <c:pt idx="180">
                  <c:v>2.7646000000000035E-2</c:v>
                </c:pt>
                <c:pt idx="181">
                  <c:v>2.6859600000000032E-2</c:v>
                </c:pt>
                <c:pt idx="182">
                  <c:v>2.64484E-2</c:v>
                </c:pt>
                <c:pt idx="183">
                  <c:v>2.5885200000000053E-2</c:v>
                </c:pt>
                <c:pt idx="184">
                  <c:v>2.42296E-2</c:v>
                </c:pt>
                <c:pt idx="185">
                  <c:v>2.3036000000000001E-2</c:v>
                </c:pt>
                <c:pt idx="186">
                  <c:v>2.2014599999999999E-2</c:v>
                </c:pt>
                <c:pt idx="187">
                  <c:v>2.1116699999999978E-2</c:v>
                </c:pt>
                <c:pt idx="188">
                  <c:v>2.108990000000004E-2</c:v>
                </c:pt>
                <c:pt idx="189">
                  <c:v>2.107440000000001E-2</c:v>
                </c:pt>
                <c:pt idx="190">
                  <c:v>2.0714300000000001E-2</c:v>
                </c:pt>
                <c:pt idx="191">
                  <c:v>2.0686800000000002E-2</c:v>
                </c:pt>
                <c:pt idx="192">
                  <c:v>1.9316900000000001E-2</c:v>
                </c:pt>
                <c:pt idx="193">
                  <c:v>1.9026999999999999E-2</c:v>
                </c:pt>
                <c:pt idx="194">
                  <c:v>1.8636500000000021E-2</c:v>
                </c:pt>
                <c:pt idx="195">
                  <c:v>1.8418400000000001E-2</c:v>
                </c:pt>
                <c:pt idx="196">
                  <c:v>1.8233800000000001E-2</c:v>
                </c:pt>
                <c:pt idx="197">
                  <c:v>1.8020500000000026E-2</c:v>
                </c:pt>
                <c:pt idx="198">
                  <c:v>1.7813300000000001E-2</c:v>
                </c:pt>
                <c:pt idx="199">
                  <c:v>1.7671699999999999E-2</c:v>
                </c:pt>
                <c:pt idx="200">
                  <c:v>1.7211199999999999E-2</c:v>
                </c:pt>
                <c:pt idx="201">
                  <c:v>1.6136500000000005E-2</c:v>
                </c:pt>
                <c:pt idx="202">
                  <c:v>1.5326100000000016E-2</c:v>
                </c:pt>
                <c:pt idx="203">
                  <c:v>1.52777E-2</c:v>
                </c:pt>
                <c:pt idx="204">
                  <c:v>1.4926000000000005E-2</c:v>
                </c:pt>
                <c:pt idx="205">
                  <c:v>1.4439799999999996E-2</c:v>
                </c:pt>
                <c:pt idx="206">
                  <c:v>1.40459E-2</c:v>
                </c:pt>
                <c:pt idx="207">
                  <c:v>1.3360600000000005E-2</c:v>
                </c:pt>
                <c:pt idx="208">
                  <c:v>1.2952399999999999E-2</c:v>
                </c:pt>
                <c:pt idx="209">
                  <c:v>1.2361799999999999E-2</c:v>
                </c:pt>
                <c:pt idx="210">
                  <c:v>1.2031999999999998E-2</c:v>
                </c:pt>
                <c:pt idx="211">
                  <c:v>1.1988500000000023E-2</c:v>
                </c:pt>
                <c:pt idx="212">
                  <c:v>1.1874600000000001E-2</c:v>
                </c:pt>
                <c:pt idx="213">
                  <c:v>1.1701100000000028E-2</c:v>
                </c:pt>
                <c:pt idx="214">
                  <c:v>1.1387900000000001E-2</c:v>
                </c:pt>
                <c:pt idx="215">
                  <c:v>1.0954400000000001E-2</c:v>
                </c:pt>
                <c:pt idx="216">
                  <c:v>1.0829099999999999E-2</c:v>
                </c:pt>
                <c:pt idx="217">
                  <c:v>1.0761700000000015E-2</c:v>
                </c:pt>
                <c:pt idx="218">
                  <c:v>9.6513000000000067E-3</c:v>
                </c:pt>
                <c:pt idx="219">
                  <c:v>9.1936000000000066E-3</c:v>
                </c:pt>
                <c:pt idx="220">
                  <c:v>8.7969000000000033E-3</c:v>
                </c:pt>
                <c:pt idx="221">
                  <c:v>8.7858000000000068E-3</c:v>
                </c:pt>
                <c:pt idx="222">
                  <c:v>8.6850000000000122E-3</c:v>
                </c:pt>
                <c:pt idx="223">
                  <c:v>8.4231000000000028E-3</c:v>
                </c:pt>
                <c:pt idx="224">
                  <c:v>8.4133000000000003E-3</c:v>
                </c:pt>
                <c:pt idx="225">
                  <c:v>8.0854000000000221E-3</c:v>
                </c:pt>
                <c:pt idx="226">
                  <c:v>7.8700000000000124E-3</c:v>
                </c:pt>
                <c:pt idx="227">
                  <c:v>7.6825000000000001E-3</c:v>
                </c:pt>
                <c:pt idx="228">
                  <c:v>7.2866000000000146E-3</c:v>
                </c:pt>
                <c:pt idx="229">
                  <c:v>6.8864000000000087E-3</c:v>
                </c:pt>
                <c:pt idx="230">
                  <c:v>6.8578000000000024E-3</c:v>
                </c:pt>
                <c:pt idx="231">
                  <c:v>6.8079999999999998E-3</c:v>
                </c:pt>
                <c:pt idx="232">
                  <c:v>6.8013000000000092E-3</c:v>
                </c:pt>
                <c:pt idx="233">
                  <c:v>6.5190000000000083E-3</c:v>
                </c:pt>
                <c:pt idx="234">
                  <c:v>6.4379000000000033E-3</c:v>
                </c:pt>
                <c:pt idx="235">
                  <c:v>6.3276000000000061E-3</c:v>
                </c:pt>
                <c:pt idx="236">
                  <c:v>5.8135000000000001E-3</c:v>
                </c:pt>
                <c:pt idx="237">
                  <c:v>5.7674000000000024E-3</c:v>
                </c:pt>
                <c:pt idx="238">
                  <c:v>5.6632000000000071E-3</c:v>
                </c:pt>
                <c:pt idx="239">
                  <c:v>5.3301000000000034E-3</c:v>
                </c:pt>
                <c:pt idx="240">
                  <c:v>5.2871000000000003E-3</c:v>
                </c:pt>
                <c:pt idx="241">
                  <c:v>5.2776000000000073E-3</c:v>
                </c:pt>
                <c:pt idx="242">
                  <c:v>5.0349000000000001E-3</c:v>
                </c:pt>
                <c:pt idx="243">
                  <c:v>4.9911000000000061E-3</c:v>
                </c:pt>
                <c:pt idx="244">
                  <c:v>4.9362000000000138E-3</c:v>
                </c:pt>
                <c:pt idx="245">
                  <c:v>4.6760000000000083E-3</c:v>
                </c:pt>
                <c:pt idx="246">
                  <c:v>4.5592000000000072E-3</c:v>
                </c:pt>
                <c:pt idx="247">
                  <c:v>4.5177000000000004E-3</c:v>
                </c:pt>
                <c:pt idx="248">
                  <c:v>4.4886000000000092E-3</c:v>
                </c:pt>
                <c:pt idx="249">
                  <c:v>4.4625000000000003E-3</c:v>
                </c:pt>
                <c:pt idx="250">
                  <c:v>4.4090000000000093E-3</c:v>
                </c:pt>
                <c:pt idx="251">
                  <c:v>4.2495000000000024E-3</c:v>
                </c:pt>
                <c:pt idx="252">
                  <c:v>4.0204000000000004E-3</c:v>
                </c:pt>
                <c:pt idx="253">
                  <c:v>3.8763999999999999E-3</c:v>
                </c:pt>
                <c:pt idx="254">
                  <c:v>3.7983000000000066E-3</c:v>
                </c:pt>
                <c:pt idx="255">
                  <c:v>3.7977000000000067E-3</c:v>
                </c:pt>
                <c:pt idx="256">
                  <c:v>3.6845000000000076E-3</c:v>
                </c:pt>
                <c:pt idx="257">
                  <c:v>3.6207000000000066E-3</c:v>
                </c:pt>
                <c:pt idx="258">
                  <c:v>3.2820000000000037E-3</c:v>
                </c:pt>
                <c:pt idx="259">
                  <c:v>3.2756000000000031E-3</c:v>
                </c:pt>
                <c:pt idx="260">
                  <c:v>3.257600000000005E-3</c:v>
                </c:pt>
                <c:pt idx="261">
                  <c:v>2.8657000000000036E-3</c:v>
                </c:pt>
                <c:pt idx="262">
                  <c:v>2.8064000000000001E-3</c:v>
                </c:pt>
                <c:pt idx="263">
                  <c:v>2.7566000000000001E-3</c:v>
                </c:pt>
                <c:pt idx="264">
                  <c:v>2.7081000000000067E-3</c:v>
                </c:pt>
                <c:pt idx="265">
                  <c:v>2.6258000000000002E-3</c:v>
                </c:pt>
                <c:pt idx="266">
                  <c:v>2.6018000000000031E-3</c:v>
                </c:pt>
                <c:pt idx="267">
                  <c:v>2.4753000000000002E-3</c:v>
                </c:pt>
                <c:pt idx="268">
                  <c:v>2.4132000000000012E-3</c:v>
                </c:pt>
                <c:pt idx="269">
                  <c:v>2.3896999999999998E-3</c:v>
                </c:pt>
                <c:pt idx="270">
                  <c:v>2.3727000000000002E-3</c:v>
                </c:pt>
                <c:pt idx="271">
                  <c:v>2.3140000000000001E-3</c:v>
                </c:pt>
                <c:pt idx="272">
                  <c:v>2.2923000000000036E-3</c:v>
                </c:pt>
                <c:pt idx="273">
                  <c:v>2.1378999999999999E-3</c:v>
                </c:pt>
                <c:pt idx="274">
                  <c:v>2.0904000000000001E-3</c:v>
                </c:pt>
                <c:pt idx="275">
                  <c:v>2.0663000000000036E-3</c:v>
                </c:pt>
                <c:pt idx="276">
                  <c:v>2.061200000000003E-3</c:v>
                </c:pt>
                <c:pt idx="277">
                  <c:v>2.0406999999999999E-3</c:v>
                </c:pt>
                <c:pt idx="278">
                  <c:v>1.9893000000000029E-3</c:v>
                </c:pt>
                <c:pt idx="279">
                  <c:v>1.9712000000000032E-3</c:v>
                </c:pt>
                <c:pt idx="280">
                  <c:v>1.9451000000000026E-3</c:v>
                </c:pt>
                <c:pt idx="281">
                  <c:v>1.8744000000000033E-3</c:v>
                </c:pt>
                <c:pt idx="282">
                  <c:v>1.8687000000000016E-3</c:v>
                </c:pt>
                <c:pt idx="283">
                  <c:v>1.6603000000000028E-3</c:v>
                </c:pt>
                <c:pt idx="284">
                  <c:v>1.6411000000000025E-3</c:v>
                </c:pt>
                <c:pt idx="285">
                  <c:v>1.6349000000000021E-3</c:v>
                </c:pt>
                <c:pt idx="286">
                  <c:v>1.6157999999999999E-3</c:v>
                </c:pt>
                <c:pt idx="287">
                  <c:v>1.6015999999999999E-3</c:v>
                </c:pt>
                <c:pt idx="288">
                  <c:v>1.5899000000000015E-3</c:v>
                </c:pt>
                <c:pt idx="289">
                  <c:v>1.4407999999999999E-3</c:v>
                </c:pt>
                <c:pt idx="290">
                  <c:v>1.4093E-3</c:v>
                </c:pt>
                <c:pt idx="291">
                  <c:v>1.3587000000000015E-3</c:v>
                </c:pt>
                <c:pt idx="292">
                  <c:v>1.330100000000002E-3</c:v>
                </c:pt>
                <c:pt idx="293">
                  <c:v>1.2694000000000015E-3</c:v>
                </c:pt>
                <c:pt idx="294">
                  <c:v>1.2168999999999999E-3</c:v>
                </c:pt>
                <c:pt idx="295">
                  <c:v>1.0009999999999999E-3</c:v>
                </c:pt>
                <c:pt idx="296">
                  <c:v>9.6050000000000183E-4</c:v>
                </c:pt>
                <c:pt idx="297">
                  <c:v>9.6020000000000166E-4</c:v>
                </c:pt>
                <c:pt idx="298">
                  <c:v>9.5640000000000167E-4</c:v>
                </c:pt>
                <c:pt idx="299">
                  <c:v>8.9320000000000165E-4</c:v>
                </c:pt>
                <c:pt idx="300">
                  <c:v>8.6040000000000042E-4</c:v>
                </c:pt>
                <c:pt idx="301">
                  <c:v>7.699000000000011E-4</c:v>
                </c:pt>
                <c:pt idx="302">
                  <c:v>7.5600000000000103E-4</c:v>
                </c:pt>
                <c:pt idx="303">
                  <c:v>7.5290000000000112E-4</c:v>
                </c:pt>
                <c:pt idx="304">
                  <c:v>7.5260000000000084E-4</c:v>
                </c:pt>
                <c:pt idx="305">
                  <c:v>7.0760000000000115E-4</c:v>
                </c:pt>
                <c:pt idx="306">
                  <c:v>6.9940000000000085E-4</c:v>
                </c:pt>
                <c:pt idx="307">
                  <c:v>6.6530000000000072E-4</c:v>
                </c:pt>
                <c:pt idx="308">
                  <c:v>6.6040000000000011E-4</c:v>
                </c:pt>
                <c:pt idx="309">
                  <c:v>6.2210000000000086E-4</c:v>
                </c:pt>
                <c:pt idx="310">
                  <c:v>5.944000000000009E-4</c:v>
                </c:pt>
                <c:pt idx="311">
                  <c:v>5.8230000000000022E-4</c:v>
                </c:pt>
                <c:pt idx="312">
                  <c:v>5.7350000000000098E-4</c:v>
                </c:pt>
                <c:pt idx="313">
                  <c:v>5.2210000000000082E-4</c:v>
                </c:pt>
                <c:pt idx="314">
                  <c:v>4.9800000000000105E-4</c:v>
                </c:pt>
                <c:pt idx="315">
                  <c:v>4.8210000000000033E-4</c:v>
                </c:pt>
                <c:pt idx="316">
                  <c:v>4.7810000000000121E-4</c:v>
                </c:pt>
                <c:pt idx="317">
                  <c:v>4.7710000000000124E-4</c:v>
                </c:pt>
                <c:pt idx="318">
                  <c:v>4.5770000000000034E-4</c:v>
                </c:pt>
                <c:pt idx="319">
                  <c:v>4.4770000000000102E-4</c:v>
                </c:pt>
                <c:pt idx="320">
                  <c:v>4.325000000000001E-4</c:v>
                </c:pt>
                <c:pt idx="321">
                  <c:v>3.9460000000000048E-4</c:v>
                </c:pt>
                <c:pt idx="322">
                  <c:v>3.9410000000000047E-4</c:v>
                </c:pt>
                <c:pt idx="323">
                  <c:v>3.7620000000000069E-4</c:v>
                </c:pt>
                <c:pt idx="324">
                  <c:v>3.6350000000000043E-4</c:v>
                </c:pt>
                <c:pt idx="325">
                  <c:v>3.5610000000000047E-4</c:v>
                </c:pt>
                <c:pt idx="326">
                  <c:v>3.3440000000000048E-4</c:v>
                </c:pt>
                <c:pt idx="327">
                  <c:v>3.1520000000000002E-4</c:v>
                </c:pt>
                <c:pt idx="328">
                  <c:v>3.1290000000000056E-4</c:v>
                </c:pt>
                <c:pt idx="329">
                  <c:v>3.1210000000000048E-4</c:v>
                </c:pt>
                <c:pt idx="330">
                  <c:v>3.0190000000000002E-4</c:v>
                </c:pt>
                <c:pt idx="331">
                  <c:v>2.8410000000000002E-4</c:v>
                </c:pt>
                <c:pt idx="332">
                  <c:v>2.8370000000000001E-4</c:v>
                </c:pt>
                <c:pt idx="333">
                  <c:v>2.8180000000000002E-4</c:v>
                </c:pt>
                <c:pt idx="334">
                  <c:v>2.8150000000000001E-4</c:v>
                </c:pt>
                <c:pt idx="335">
                  <c:v>2.7770000000000046E-4</c:v>
                </c:pt>
                <c:pt idx="336">
                  <c:v>2.7410000000000048E-4</c:v>
                </c:pt>
                <c:pt idx="337">
                  <c:v>2.6220000000000036E-4</c:v>
                </c:pt>
                <c:pt idx="338">
                  <c:v>2.4399999999999999E-4</c:v>
                </c:pt>
                <c:pt idx="339">
                  <c:v>2.3860000000000005E-4</c:v>
                </c:pt>
                <c:pt idx="340">
                  <c:v>2.3550000000000001E-4</c:v>
                </c:pt>
                <c:pt idx="341">
                  <c:v>2.2350000000000012E-4</c:v>
                </c:pt>
                <c:pt idx="342">
                  <c:v>2.1290000000000035E-4</c:v>
                </c:pt>
                <c:pt idx="343">
                  <c:v>2.1230000000000047E-4</c:v>
                </c:pt>
                <c:pt idx="344">
                  <c:v>2.076E-4</c:v>
                </c:pt>
                <c:pt idx="345">
                  <c:v>1.9460000000000042E-4</c:v>
                </c:pt>
                <c:pt idx="346">
                  <c:v>1.9440000000000044E-4</c:v>
                </c:pt>
                <c:pt idx="347">
                  <c:v>1.8200000000000039E-4</c:v>
                </c:pt>
                <c:pt idx="348">
                  <c:v>1.7009999999999999E-4</c:v>
                </c:pt>
                <c:pt idx="349">
                  <c:v>1.5910000000000024E-4</c:v>
                </c:pt>
                <c:pt idx="350">
                  <c:v>1.4500000000000022E-4</c:v>
                </c:pt>
                <c:pt idx="351">
                  <c:v>1.3790000000000023E-4</c:v>
                </c:pt>
                <c:pt idx="352">
                  <c:v>1.3760000000000028E-4</c:v>
                </c:pt>
                <c:pt idx="353">
                  <c:v>1.2000000000000018E-4</c:v>
                </c:pt>
                <c:pt idx="354">
                  <c:v>1.1580000000000028E-4</c:v>
                </c:pt>
                <c:pt idx="355">
                  <c:v>1.1510000000000022E-4</c:v>
                </c:pt>
                <c:pt idx="356">
                  <c:v>1.0810000000000015E-4</c:v>
                </c:pt>
                <c:pt idx="357">
                  <c:v>1.0330000000000003E-4</c:v>
                </c:pt>
                <c:pt idx="358">
                  <c:v>9.9900000000000219E-5</c:v>
                </c:pt>
                <c:pt idx="359">
                  <c:v>9.9500000000000291E-5</c:v>
                </c:pt>
                <c:pt idx="360">
                  <c:v>9.8400000000000169E-5</c:v>
                </c:pt>
                <c:pt idx="361">
                  <c:v>9.4200000000000243E-5</c:v>
                </c:pt>
                <c:pt idx="362">
                  <c:v>8.3400000000000198E-5</c:v>
                </c:pt>
                <c:pt idx="363">
                  <c:v>8.1400000000000027E-5</c:v>
                </c:pt>
                <c:pt idx="364">
                  <c:v>8.0600000000000211E-5</c:v>
                </c:pt>
                <c:pt idx="365">
                  <c:v>7.840000000000013E-5</c:v>
                </c:pt>
                <c:pt idx="366">
                  <c:v>7.3500000000000106E-5</c:v>
                </c:pt>
                <c:pt idx="367">
                  <c:v>5.9800000000000146E-5</c:v>
                </c:pt>
                <c:pt idx="368">
                  <c:v>5.5600000000000071E-5</c:v>
                </c:pt>
                <c:pt idx="369">
                  <c:v>5.4300000000000127E-5</c:v>
                </c:pt>
                <c:pt idx="370">
                  <c:v>5.2000000000000098E-5</c:v>
                </c:pt>
                <c:pt idx="371">
                  <c:v>5.0000000000000104E-5</c:v>
                </c:pt>
                <c:pt idx="372">
                  <c:v>4.8500000000000034E-5</c:v>
                </c:pt>
                <c:pt idx="373">
                  <c:v>4.830000000000011E-5</c:v>
                </c:pt>
                <c:pt idx="374">
                  <c:v>4.5900000000000086E-5</c:v>
                </c:pt>
                <c:pt idx="375">
                  <c:v>4.5600000000000024E-5</c:v>
                </c:pt>
                <c:pt idx="376">
                  <c:v>4.480000000000012E-5</c:v>
                </c:pt>
                <c:pt idx="377">
                  <c:v>4.2500000000000071E-5</c:v>
                </c:pt>
                <c:pt idx="378">
                  <c:v>4.1000000000000014E-5</c:v>
                </c:pt>
                <c:pt idx="379">
                  <c:v>3.9400000000000077E-5</c:v>
                </c:pt>
                <c:pt idx="380">
                  <c:v>3.7600000000000087E-5</c:v>
                </c:pt>
                <c:pt idx="381">
                  <c:v>3.5800000000000084E-5</c:v>
                </c:pt>
                <c:pt idx="382">
                  <c:v>3.1400000000000059E-5</c:v>
                </c:pt>
                <c:pt idx="383">
                  <c:v>2.9300000000000038E-5</c:v>
                </c:pt>
                <c:pt idx="384">
                  <c:v>2.6500000000000055E-5</c:v>
                </c:pt>
                <c:pt idx="385">
                  <c:v>2.5600000000000053E-5</c:v>
                </c:pt>
                <c:pt idx="386">
                  <c:v>1.780000000000004E-5</c:v>
                </c:pt>
                <c:pt idx="387">
                  <c:v>1.7600000000000035E-5</c:v>
                </c:pt>
                <c:pt idx="388">
                  <c:v>1.5900000000000044E-5</c:v>
                </c:pt>
                <c:pt idx="389">
                  <c:v>1.5600000000000037E-5</c:v>
                </c:pt>
                <c:pt idx="390">
                  <c:v>1.3600000000000034E-5</c:v>
                </c:pt>
                <c:pt idx="391">
                  <c:v>1.1900000000000039E-5</c:v>
                </c:pt>
                <c:pt idx="392">
                  <c:v>1.1800000000000041E-5</c:v>
                </c:pt>
                <c:pt idx="393">
                  <c:v>1.1700000000000034E-5</c:v>
                </c:pt>
                <c:pt idx="394">
                  <c:v>8.3000000000000222E-6</c:v>
                </c:pt>
                <c:pt idx="395">
                  <c:v>7.8000000000000151E-6</c:v>
                </c:pt>
                <c:pt idx="396">
                  <c:v>7.8000000000000151E-6</c:v>
                </c:pt>
                <c:pt idx="397">
                  <c:v>7.5000000000000154E-6</c:v>
                </c:pt>
                <c:pt idx="398">
                  <c:v>6.8000000000000145E-6</c:v>
                </c:pt>
                <c:pt idx="399">
                  <c:v>6.6000000000000122E-6</c:v>
                </c:pt>
                <c:pt idx="400">
                  <c:v>5.8000000000000122E-6</c:v>
                </c:pt>
                <c:pt idx="401">
                  <c:v>5.7000000000000123E-6</c:v>
                </c:pt>
                <c:pt idx="402">
                  <c:v>5.4000000000000152E-6</c:v>
                </c:pt>
                <c:pt idx="403">
                  <c:v>5.0000000000000123E-6</c:v>
                </c:pt>
                <c:pt idx="404">
                  <c:v>4.9000000000000124E-6</c:v>
                </c:pt>
                <c:pt idx="405">
                  <c:v>4.6000000000000093E-6</c:v>
                </c:pt>
                <c:pt idx="406">
                  <c:v>4.0000000000000083E-6</c:v>
                </c:pt>
                <c:pt idx="407">
                  <c:v>3.2000000000000092E-6</c:v>
                </c:pt>
                <c:pt idx="408">
                  <c:v>2.5000000000000061E-6</c:v>
                </c:pt>
                <c:pt idx="409">
                  <c:v>2.4000000000000046E-6</c:v>
                </c:pt>
                <c:pt idx="410">
                  <c:v>2.3000000000000047E-6</c:v>
                </c:pt>
                <c:pt idx="411">
                  <c:v>1.9000000000000057E-6</c:v>
                </c:pt>
                <c:pt idx="412">
                  <c:v>1.8000000000000042E-6</c:v>
                </c:pt>
                <c:pt idx="413">
                  <c:v>1.7000000000000038E-6</c:v>
                </c:pt>
                <c:pt idx="414">
                  <c:v>1.600000000000004E-6</c:v>
                </c:pt>
                <c:pt idx="415">
                  <c:v>1.4000000000000025E-6</c:v>
                </c:pt>
                <c:pt idx="416">
                  <c:v>1.3000000000000034E-6</c:v>
                </c:pt>
                <c:pt idx="417">
                  <c:v>1.0000000000000027E-6</c:v>
                </c:pt>
                <c:pt idx="418">
                  <c:v>1.0000000000000027E-6</c:v>
                </c:pt>
                <c:pt idx="419">
                  <c:v>9.0000000000000261E-7</c:v>
                </c:pt>
                <c:pt idx="420">
                  <c:v>8.0000000000000229E-7</c:v>
                </c:pt>
                <c:pt idx="421">
                  <c:v>8.0000000000000229E-7</c:v>
                </c:pt>
                <c:pt idx="422">
                  <c:v>7.0000000000000177E-7</c:v>
                </c:pt>
                <c:pt idx="423">
                  <c:v>7.0000000000000177E-7</c:v>
                </c:pt>
                <c:pt idx="424">
                  <c:v>7.0000000000000177E-7</c:v>
                </c:pt>
                <c:pt idx="425">
                  <c:v>7.0000000000000177E-7</c:v>
                </c:pt>
                <c:pt idx="426">
                  <c:v>7.0000000000000177E-7</c:v>
                </c:pt>
                <c:pt idx="427">
                  <c:v>6.0000000000000156E-7</c:v>
                </c:pt>
                <c:pt idx="428">
                  <c:v>5.0000000000000125E-7</c:v>
                </c:pt>
                <c:pt idx="429">
                  <c:v>4.0000000000000104E-7</c:v>
                </c:pt>
                <c:pt idx="430">
                  <c:v>4.0000000000000104E-7</c:v>
                </c:pt>
                <c:pt idx="431">
                  <c:v>4.0000000000000104E-7</c:v>
                </c:pt>
                <c:pt idx="432">
                  <c:v>4.0000000000000104E-7</c:v>
                </c:pt>
                <c:pt idx="433">
                  <c:v>4.0000000000000104E-7</c:v>
                </c:pt>
                <c:pt idx="434">
                  <c:v>4.0000000000000104E-7</c:v>
                </c:pt>
                <c:pt idx="435">
                  <c:v>4.0000000000000104E-7</c:v>
                </c:pt>
                <c:pt idx="436">
                  <c:v>4.0000000000000104E-7</c:v>
                </c:pt>
                <c:pt idx="437">
                  <c:v>3.0000000000000083E-7</c:v>
                </c:pt>
                <c:pt idx="438">
                  <c:v>2.0000000000000052E-7</c:v>
                </c:pt>
                <c:pt idx="439">
                  <c:v>2.0000000000000052E-7</c:v>
                </c:pt>
                <c:pt idx="440">
                  <c:v>2.0000000000000052E-7</c:v>
                </c:pt>
                <c:pt idx="441">
                  <c:v>2.0000000000000052E-7</c:v>
                </c:pt>
                <c:pt idx="442">
                  <c:v>2.0000000000000052E-7</c:v>
                </c:pt>
                <c:pt idx="443">
                  <c:v>2.0000000000000052E-7</c:v>
                </c:pt>
                <c:pt idx="444">
                  <c:v>1.000000000000003E-7</c:v>
                </c:pt>
                <c:pt idx="445">
                  <c:v>1.000000000000003E-7</c:v>
                </c:pt>
                <c:pt idx="446">
                  <c:v>1.000000000000003E-7</c:v>
                </c:pt>
                <c:pt idx="447">
                  <c:v>1.000000000000003E-7</c:v>
                </c:pt>
                <c:pt idx="448">
                  <c:v>1.000000000000003E-7</c:v>
                </c:pt>
                <c:pt idx="449">
                  <c:v>1.000000000000003E-7</c:v>
                </c:pt>
                <c:pt idx="450">
                  <c:v>1.000000000000003E-7</c:v>
                </c:pt>
                <c:pt idx="451">
                  <c:v>1.000000000000003E-7</c:v>
                </c:pt>
                <c:pt idx="452">
                  <c:v>1.000000000000003E-7</c:v>
                </c:pt>
                <c:pt idx="453">
                  <c:v>1.000000000000003E-7</c:v>
                </c:pt>
                <c:pt idx="454">
                  <c:v>1.000000000000003E-7</c:v>
                </c:pt>
                <c:pt idx="455">
                  <c:v>1.000000000000003E-7</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numCache>
            </c:numRef>
          </c:xVal>
          <c:yVal>
            <c:numRef>
              <c:f>'0525'!$S$2:$S$478</c:f>
              <c:numCache>
                <c:formatCode>General</c:formatCode>
                <c:ptCount val="477"/>
                <c:pt idx="0">
                  <c:v>155.44432069999999</c:v>
                </c:pt>
                <c:pt idx="1">
                  <c:v>135.5378723</c:v>
                </c:pt>
                <c:pt idx="2">
                  <c:v>132.49887079999999</c:v>
                </c:pt>
                <c:pt idx="3">
                  <c:v>165.4968872</c:v>
                </c:pt>
                <c:pt idx="4">
                  <c:v>138.0338898</c:v>
                </c:pt>
                <c:pt idx="5">
                  <c:v>188.97026059999999</c:v>
                </c:pt>
                <c:pt idx="6">
                  <c:v>128.35411070000001</c:v>
                </c:pt>
                <c:pt idx="7">
                  <c:v>181.0726013</c:v>
                </c:pt>
                <c:pt idx="8">
                  <c:v>132.43458559999979</c:v>
                </c:pt>
                <c:pt idx="9">
                  <c:v>106.4614792000001</c:v>
                </c:pt>
                <c:pt idx="10">
                  <c:v>160.4122467000002</c:v>
                </c:pt>
                <c:pt idx="11">
                  <c:v>155.76313780000001</c:v>
                </c:pt>
                <c:pt idx="12">
                  <c:v>131.58383180000001</c:v>
                </c:pt>
                <c:pt idx="13">
                  <c:v>120.789238</c:v>
                </c:pt>
                <c:pt idx="14">
                  <c:v>137.82400509999999</c:v>
                </c:pt>
                <c:pt idx="15">
                  <c:v>119.1001282</c:v>
                </c:pt>
                <c:pt idx="16">
                  <c:v>118.53504179999995</c:v>
                </c:pt>
                <c:pt idx="17">
                  <c:v>145.910202</c:v>
                </c:pt>
                <c:pt idx="18">
                  <c:v>141.36521910000019</c:v>
                </c:pt>
                <c:pt idx="19">
                  <c:v>121.7662048000001</c:v>
                </c:pt>
                <c:pt idx="20">
                  <c:v>176.0030975</c:v>
                </c:pt>
                <c:pt idx="21">
                  <c:v>120.99641420000012</c:v>
                </c:pt>
                <c:pt idx="22">
                  <c:v>126.9379196000002</c:v>
                </c:pt>
                <c:pt idx="23">
                  <c:v>139.66397089999998</c:v>
                </c:pt>
                <c:pt idx="24">
                  <c:v>122.76499939999999</c:v>
                </c:pt>
                <c:pt idx="25">
                  <c:v>125.58721160000012</c:v>
                </c:pt>
                <c:pt idx="26">
                  <c:v>112.2945251000001</c:v>
                </c:pt>
                <c:pt idx="27">
                  <c:v>154.63839720000001</c:v>
                </c:pt>
                <c:pt idx="28">
                  <c:v>123.26457980000002</c:v>
                </c:pt>
                <c:pt idx="29">
                  <c:v>124.20451350000013</c:v>
                </c:pt>
                <c:pt idx="30">
                  <c:v>152.63922119999998</c:v>
                </c:pt>
                <c:pt idx="31">
                  <c:v>129.60128779999999</c:v>
                </c:pt>
                <c:pt idx="32">
                  <c:v>133.26065059999979</c:v>
                </c:pt>
                <c:pt idx="33">
                  <c:v>164.52972409999998</c:v>
                </c:pt>
                <c:pt idx="34">
                  <c:v>111.72333529999995</c:v>
                </c:pt>
                <c:pt idx="35">
                  <c:v>155.4703064000002</c:v>
                </c:pt>
                <c:pt idx="36">
                  <c:v>113.39822390000013</c:v>
                </c:pt>
                <c:pt idx="37">
                  <c:v>126.49076839999998</c:v>
                </c:pt>
                <c:pt idx="38">
                  <c:v>168.24969479999953</c:v>
                </c:pt>
                <c:pt idx="39">
                  <c:v>146.15628050000001</c:v>
                </c:pt>
                <c:pt idx="40">
                  <c:v>125.8642578</c:v>
                </c:pt>
                <c:pt idx="41">
                  <c:v>145.470932</c:v>
                </c:pt>
                <c:pt idx="42">
                  <c:v>109.84216309999999</c:v>
                </c:pt>
                <c:pt idx="43">
                  <c:v>87.446495100000007</c:v>
                </c:pt>
                <c:pt idx="44">
                  <c:v>155.8635864</c:v>
                </c:pt>
                <c:pt idx="45">
                  <c:v>124.15660099999998</c:v>
                </c:pt>
                <c:pt idx="46">
                  <c:v>122.4231262000001</c:v>
                </c:pt>
                <c:pt idx="47">
                  <c:v>127.41060640000018</c:v>
                </c:pt>
                <c:pt idx="48">
                  <c:v>114.54180150000002</c:v>
                </c:pt>
                <c:pt idx="49">
                  <c:v>122.1741943</c:v>
                </c:pt>
                <c:pt idx="50">
                  <c:v>96.113609299999993</c:v>
                </c:pt>
                <c:pt idx="51">
                  <c:v>108.48452000000012</c:v>
                </c:pt>
                <c:pt idx="52">
                  <c:v>85.665679900000001</c:v>
                </c:pt>
                <c:pt idx="53">
                  <c:v>101.27980799999995</c:v>
                </c:pt>
                <c:pt idx="54">
                  <c:v>115.7789993</c:v>
                </c:pt>
                <c:pt idx="55">
                  <c:v>156.44325259999979</c:v>
                </c:pt>
                <c:pt idx="56">
                  <c:v>119.28129580000002</c:v>
                </c:pt>
                <c:pt idx="57">
                  <c:v>124.02677919999982</c:v>
                </c:pt>
                <c:pt idx="58">
                  <c:v>96.178024299999919</c:v>
                </c:pt>
                <c:pt idx="59">
                  <c:v>118.38848879999983</c:v>
                </c:pt>
                <c:pt idx="60">
                  <c:v>144.43684390000001</c:v>
                </c:pt>
                <c:pt idx="61">
                  <c:v>116.8800964</c:v>
                </c:pt>
                <c:pt idx="62">
                  <c:v>145.66528319999998</c:v>
                </c:pt>
                <c:pt idx="63">
                  <c:v>122.0030289</c:v>
                </c:pt>
                <c:pt idx="64">
                  <c:v>104.85571289999982</c:v>
                </c:pt>
                <c:pt idx="65">
                  <c:v>119.68314359999998</c:v>
                </c:pt>
                <c:pt idx="66">
                  <c:v>98.371986399999869</c:v>
                </c:pt>
                <c:pt idx="67">
                  <c:v>157.20535279999979</c:v>
                </c:pt>
                <c:pt idx="68">
                  <c:v>145.70030209999999</c:v>
                </c:pt>
                <c:pt idx="69">
                  <c:v>140.34407039999999</c:v>
                </c:pt>
                <c:pt idx="70">
                  <c:v>157.1972198000002</c:v>
                </c:pt>
                <c:pt idx="71">
                  <c:v>109.37718199999998</c:v>
                </c:pt>
                <c:pt idx="72">
                  <c:v>105.49082180000002</c:v>
                </c:pt>
                <c:pt idx="73">
                  <c:v>104.91528320000013</c:v>
                </c:pt>
                <c:pt idx="74">
                  <c:v>133.83804320000004</c:v>
                </c:pt>
                <c:pt idx="75">
                  <c:v>111.17240909999988</c:v>
                </c:pt>
                <c:pt idx="76">
                  <c:v>127.6551056</c:v>
                </c:pt>
                <c:pt idx="77">
                  <c:v>105.1208649</c:v>
                </c:pt>
                <c:pt idx="78">
                  <c:v>125.67028049999998</c:v>
                </c:pt>
                <c:pt idx="79">
                  <c:v>114.2185822</c:v>
                </c:pt>
                <c:pt idx="80">
                  <c:v>154.6779938</c:v>
                </c:pt>
                <c:pt idx="81">
                  <c:v>125.5043182</c:v>
                </c:pt>
                <c:pt idx="82">
                  <c:v>85.817588799999982</c:v>
                </c:pt>
                <c:pt idx="83">
                  <c:v>160.2392883</c:v>
                </c:pt>
                <c:pt idx="84">
                  <c:v>176.7759551999996</c:v>
                </c:pt>
                <c:pt idx="85">
                  <c:v>120.3637009</c:v>
                </c:pt>
                <c:pt idx="86">
                  <c:v>104.44298550000002</c:v>
                </c:pt>
                <c:pt idx="87">
                  <c:v>117.8833542</c:v>
                </c:pt>
                <c:pt idx="88">
                  <c:v>149.66345209999992</c:v>
                </c:pt>
                <c:pt idx="89">
                  <c:v>115.73241419999998</c:v>
                </c:pt>
                <c:pt idx="90">
                  <c:v>144.95962519999998</c:v>
                </c:pt>
                <c:pt idx="91">
                  <c:v>124.51853180000001</c:v>
                </c:pt>
                <c:pt idx="92">
                  <c:v>135.59414670000001</c:v>
                </c:pt>
                <c:pt idx="93">
                  <c:v>126.9624405</c:v>
                </c:pt>
                <c:pt idx="94">
                  <c:v>140.1580658</c:v>
                </c:pt>
                <c:pt idx="95">
                  <c:v>88.983863799999995</c:v>
                </c:pt>
                <c:pt idx="96">
                  <c:v>114.22996520000002</c:v>
                </c:pt>
                <c:pt idx="97">
                  <c:v>126.7557297</c:v>
                </c:pt>
                <c:pt idx="98">
                  <c:v>131.69296259999999</c:v>
                </c:pt>
                <c:pt idx="99">
                  <c:v>127.14984889999987</c:v>
                </c:pt>
                <c:pt idx="100">
                  <c:v>119.78970339999998</c:v>
                </c:pt>
                <c:pt idx="101">
                  <c:v>86.516525300000026</c:v>
                </c:pt>
                <c:pt idx="102">
                  <c:v>142.82707210000001</c:v>
                </c:pt>
                <c:pt idx="103">
                  <c:v>106.5126877</c:v>
                </c:pt>
                <c:pt idx="104">
                  <c:v>105.84944920000002</c:v>
                </c:pt>
                <c:pt idx="105">
                  <c:v>112.5506973</c:v>
                </c:pt>
                <c:pt idx="106">
                  <c:v>111.4593582</c:v>
                </c:pt>
                <c:pt idx="107">
                  <c:v>156.934967</c:v>
                </c:pt>
                <c:pt idx="108">
                  <c:v>114.67905429999998</c:v>
                </c:pt>
                <c:pt idx="109">
                  <c:v>122.4433975</c:v>
                </c:pt>
                <c:pt idx="110">
                  <c:v>103.74221040000013</c:v>
                </c:pt>
                <c:pt idx="111">
                  <c:v>121.426445</c:v>
                </c:pt>
                <c:pt idx="112">
                  <c:v>132.18205259999999</c:v>
                </c:pt>
                <c:pt idx="113">
                  <c:v>140.68841550000019</c:v>
                </c:pt>
                <c:pt idx="114">
                  <c:v>122.42671199999998</c:v>
                </c:pt>
                <c:pt idx="115">
                  <c:v>109.8367233</c:v>
                </c:pt>
                <c:pt idx="116">
                  <c:v>133.71978759999979</c:v>
                </c:pt>
                <c:pt idx="117">
                  <c:v>100.2640076000001</c:v>
                </c:pt>
                <c:pt idx="118">
                  <c:v>138.05619810000007</c:v>
                </c:pt>
                <c:pt idx="119">
                  <c:v>101.69647219999983</c:v>
                </c:pt>
                <c:pt idx="120">
                  <c:v>102.1007156</c:v>
                </c:pt>
                <c:pt idx="121">
                  <c:v>115.28121950000018</c:v>
                </c:pt>
                <c:pt idx="122">
                  <c:v>113.5845413</c:v>
                </c:pt>
                <c:pt idx="123">
                  <c:v>111.3556519</c:v>
                </c:pt>
                <c:pt idx="124">
                  <c:v>130.5449523999998</c:v>
                </c:pt>
                <c:pt idx="125">
                  <c:v>97.743980399999998</c:v>
                </c:pt>
                <c:pt idx="126">
                  <c:v>108.8839035</c:v>
                </c:pt>
                <c:pt idx="127">
                  <c:v>125.35302729999998</c:v>
                </c:pt>
                <c:pt idx="128">
                  <c:v>90.744430500000007</c:v>
                </c:pt>
                <c:pt idx="129">
                  <c:v>106.4307556000001</c:v>
                </c:pt>
                <c:pt idx="130">
                  <c:v>109.9179764000001</c:v>
                </c:pt>
                <c:pt idx="131">
                  <c:v>143.90832520000001</c:v>
                </c:pt>
                <c:pt idx="132">
                  <c:v>173.54634090000019</c:v>
                </c:pt>
                <c:pt idx="133">
                  <c:v>106.0472412000001</c:v>
                </c:pt>
                <c:pt idx="134">
                  <c:v>129.44198610000001</c:v>
                </c:pt>
                <c:pt idx="135">
                  <c:v>114.2049408</c:v>
                </c:pt>
                <c:pt idx="136">
                  <c:v>135.32112120000019</c:v>
                </c:pt>
                <c:pt idx="137">
                  <c:v>141.04272459999999</c:v>
                </c:pt>
                <c:pt idx="138">
                  <c:v>110.3280486999999</c:v>
                </c:pt>
                <c:pt idx="139">
                  <c:v>117.6348114</c:v>
                </c:pt>
                <c:pt idx="140">
                  <c:v>107.9055099000001</c:v>
                </c:pt>
                <c:pt idx="141">
                  <c:v>141.677536</c:v>
                </c:pt>
                <c:pt idx="142">
                  <c:v>98.044113200000169</c:v>
                </c:pt>
                <c:pt idx="143">
                  <c:v>102.71041870000002</c:v>
                </c:pt>
                <c:pt idx="144">
                  <c:v>127.4968338</c:v>
                </c:pt>
                <c:pt idx="145">
                  <c:v>96.011627200000135</c:v>
                </c:pt>
                <c:pt idx="146">
                  <c:v>136.61326599999975</c:v>
                </c:pt>
                <c:pt idx="147">
                  <c:v>153.8052673000002</c:v>
                </c:pt>
                <c:pt idx="148">
                  <c:v>109.3871307</c:v>
                </c:pt>
                <c:pt idx="149">
                  <c:v>132.75643920000007</c:v>
                </c:pt>
                <c:pt idx="150">
                  <c:v>102.1640472</c:v>
                </c:pt>
                <c:pt idx="151">
                  <c:v>120.52587129999984</c:v>
                </c:pt>
                <c:pt idx="152">
                  <c:v>116.0186691000001</c:v>
                </c:pt>
                <c:pt idx="153">
                  <c:v>116.36915590000002</c:v>
                </c:pt>
                <c:pt idx="154">
                  <c:v>96.593757600000004</c:v>
                </c:pt>
                <c:pt idx="155">
                  <c:v>132.77484129999979</c:v>
                </c:pt>
                <c:pt idx="156">
                  <c:v>127.2431717</c:v>
                </c:pt>
                <c:pt idx="157">
                  <c:v>128.02767940000001</c:v>
                </c:pt>
                <c:pt idx="158">
                  <c:v>104.94753270000002</c:v>
                </c:pt>
                <c:pt idx="159">
                  <c:v>114.0242767</c:v>
                </c:pt>
                <c:pt idx="160">
                  <c:v>111.8557509999999</c:v>
                </c:pt>
                <c:pt idx="161">
                  <c:v>135.81739810000019</c:v>
                </c:pt>
                <c:pt idx="162">
                  <c:v>110.02598570000001</c:v>
                </c:pt>
                <c:pt idx="163">
                  <c:v>76.019584699999996</c:v>
                </c:pt>
                <c:pt idx="164">
                  <c:v>92.77569579999998</c:v>
                </c:pt>
                <c:pt idx="165">
                  <c:v>111.37117769999998</c:v>
                </c:pt>
                <c:pt idx="166">
                  <c:v>133.30845640000027</c:v>
                </c:pt>
                <c:pt idx="167">
                  <c:v>102.6382141</c:v>
                </c:pt>
                <c:pt idx="168">
                  <c:v>142.09429929999999</c:v>
                </c:pt>
                <c:pt idx="169">
                  <c:v>107.0151443</c:v>
                </c:pt>
                <c:pt idx="170">
                  <c:v>139.79200740000007</c:v>
                </c:pt>
                <c:pt idx="171">
                  <c:v>164.01733400000001</c:v>
                </c:pt>
                <c:pt idx="172">
                  <c:v>154.0627594</c:v>
                </c:pt>
                <c:pt idx="173">
                  <c:v>113.49694820000002</c:v>
                </c:pt>
                <c:pt idx="174">
                  <c:v>114.2094269000001</c:v>
                </c:pt>
                <c:pt idx="175">
                  <c:v>124.3897780999998</c:v>
                </c:pt>
                <c:pt idx="176">
                  <c:v>113.4622650000001</c:v>
                </c:pt>
                <c:pt idx="177">
                  <c:v>130.85574340000019</c:v>
                </c:pt>
                <c:pt idx="178">
                  <c:v>116.70670320000002</c:v>
                </c:pt>
                <c:pt idx="179">
                  <c:v>140.19079589999998</c:v>
                </c:pt>
                <c:pt idx="180">
                  <c:v>120.37176509999998</c:v>
                </c:pt>
                <c:pt idx="181">
                  <c:v>124.49761960000022</c:v>
                </c:pt>
                <c:pt idx="182">
                  <c:v>146.04895019999998</c:v>
                </c:pt>
                <c:pt idx="183">
                  <c:v>108.565834</c:v>
                </c:pt>
                <c:pt idx="184">
                  <c:v>134.3658447</c:v>
                </c:pt>
                <c:pt idx="185">
                  <c:v>88.7935181</c:v>
                </c:pt>
                <c:pt idx="186">
                  <c:v>130.15763850000019</c:v>
                </c:pt>
                <c:pt idx="187">
                  <c:v>117.224884</c:v>
                </c:pt>
                <c:pt idx="188">
                  <c:v>126.20069890000002</c:v>
                </c:pt>
                <c:pt idx="189">
                  <c:v>110.13956450000002</c:v>
                </c:pt>
                <c:pt idx="190">
                  <c:v>117.5074997000001</c:v>
                </c:pt>
                <c:pt idx="191">
                  <c:v>123.2999344000001</c:v>
                </c:pt>
                <c:pt idx="192">
                  <c:v>122.19919590000002</c:v>
                </c:pt>
                <c:pt idx="193">
                  <c:v>133.88609310000001</c:v>
                </c:pt>
                <c:pt idx="194">
                  <c:v>130.99127200000001</c:v>
                </c:pt>
                <c:pt idx="195">
                  <c:v>126.52803040000001</c:v>
                </c:pt>
                <c:pt idx="196">
                  <c:v>114.0746841</c:v>
                </c:pt>
                <c:pt idx="197">
                  <c:v>120.0859604</c:v>
                </c:pt>
                <c:pt idx="198">
                  <c:v>116.4665909000001</c:v>
                </c:pt>
                <c:pt idx="199">
                  <c:v>122.5578690000001</c:v>
                </c:pt>
                <c:pt idx="200">
                  <c:v>92.372230499999958</c:v>
                </c:pt>
                <c:pt idx="201">
                  <c:v>143.4781342</c:v>
                </c:pt>
                <c:pt idx="202">
                  <c:v>96.450927699999994</c:v>
                </c:pt>
                <c:pt idx="203">
                  <c:v>104.8891372999999</c:v>
                </c:pt>
                <c:pt idx="204">
                  <c:v>109.57761379999999</c:v>
                </c:pt>
                <c:pt idx="205">
                  <c:v>113.12634279999983</c:v>
                </c:pt>
                <c:pt idx="206">
                  <c:v>119.5341415</c:v>
                </c:pt>
                <c:pt idx="207">
                  <c:v>111.6336594000001</c:v>
                </c:pt>
                <c:pt idx="208">
                  <c:v>103.1236191</c:v>
                </c:pt>
                <c:pt idx="209">
                  <c:v>113.17128750000001</c:v>
                </c:pt>
                <c:pt idx="210">
                  <c:v>113.4679718</c:v>
                </c:pt>
                <c:pt idx="211">
                  <c:v>134.04624940000019</c:v>
                </c:pt>
                <c:pt idx="212">
                  <c:v>98.575225799999998</c:v>
                </c:pt>
                <c:pt idx="213">
                  <c:v>103.22291559999998</c:v>
                </c:pt>
                <c:pt idx="214">
                  <c:v>108.1766052</c:v>
                </c:pt>
                <c:pt idx="215">
                  <c:v>109.3554076999999</c:v>
                </c:pt>
                <c:pt idx="216">
                  <c:v>96.190376299999855</c:v>
                </c:pt>
                <c:pt idx="217">
                  <c:v>123.8947067</c:v>
                </c:pt>
                <c:pt idx="218">
                  <c:v>109.9160004000001</c:v>
                </c:pt>
                <c:pt idx="219">
                  <c:v>99.827423100000004</c:v>
                </c:pt>
                <c:pt idx="220">
                  <c:v>109.7317429</c:v>
                </c:pt>
                <c:pt idx="221">
                  <c:v>147.7175293</c:v>
                </c:pt>
                <c:pt idx="222">
                  <c:v>142.65292360000001</c:v>
                </c:pt>
                <c:pt idx="223">
                  <c:v>128.4700928</c:v>
                </c:pt>
                <c:pt idx="224">
                  <c:v>125.1334686</c:v>
                </c:pt>
                <c:pt idx="225">
                  <c:v>126.83609010000001</c:v>
                </c:pt>
                <c:pt idx="226">
                  <c:v>142.49900819999999</c:v>
                </c:pt>
                <c:pt idx="227">
                  <c:v>123.954071</c:v>
                </c:pt>
                <c:pt idx="228">
                  <c:v>99.142524699999996</c:v>
                </c:pt>
                <c:pt idx="229">
                  <c:v>108.7700806</c:v>
                </c:pt>
                <c:pt idx="230">
                  <c:v>101.1932983</c:v>
                </c:pt>
                <c:pt idx="231">
                  <c:v>95.416641200000115</c:v>
                </c:pt>
                <c:pt idx="232">
                  <c:v>111.63649749999998</c:v>
                </c:pt>
                <c:pt idx="233">
                  <c:v>108.3906937000001</c:v>
                </c:pt>
                <c:pt idx="234">
                  <c:v>136.912262</c:v>
                </c:pt>
                <c:pt idx="235">
                  <c:v>122.2364807</c:v>
                </c:pt>
                <c:pt idx="236">
                  <c:v>118.62545779999984</c:v>
                </c:pt>
                <c:pt idx="237">
                  <c:v>164.10034180000019</c:v>
                </c:pt>
                <c:pt idx="238">
                  <c:v>120.0185242000001</c:v>
                </c:pt>
                <c:pt idx="239">
                  <c:v>122.69070429999998</c:v>
                </c:pt>
                <c:pt idx="240">
                  <c:v>114.0388336</c:v>
                </c:pt>
                <c:pt idx="241">
                  <c:v>125.4862061</c:v>
                </c:pt>
                <c:pt idx="242">
                  <c:v>118.8900223</c:v>
                </c:pt>
                <c:pt idx="243">
                  <c:v>129.87351989999999</c:v>
                </c:pt>
                <c:pt idx="244">
                  <c:v>125.2998123</c:v>
                </c:pt>
                <c:pt idx="245">
                  <c:v>107.6518097</c:v>
                </c:pt>
                <c:pt idx="246">
                  <c:v>98.752502399999869</c:v>
                </c:pt>
                <c:pt idx="247">
                  <c:v>147.44387819999992</c:v>
                </c:pt>
                <c:pt idx="248">
                  <c:v>128.08998109999999</c:v>
                </c:pt>
                <c:pt idx="249">
                  <c:v>105.41763310000012</c:v>
                </c:pt>
                <c:pt idx="250">
                  <c:v>159.1877289000002</c:v>
                </c:pt>
                <c:pt idx="251">
                  <c:v>126.5564117</c:v>
                </c:pt>
                <c:pt idx="252">
                  <c:v>104.8237914999999</c:v>
                </c:pt>
                <c:pt idx="253">
                  <c:v>122.3498230000001</c:v>
                </c:pt>
                <c:pt idx="254">
                  <c:v>159.22448729999999</c:v>
                </c:pt>
                <c:pt idx="255">
                  <c:v>132.16180419999998</c:v>
                </c:pt>
                <c:pt idx="256">
                  <c:v>97.197723400000115</c:v>
                </c:pt>
                <c:pt idx="257">
                  <c:v>149.44345089999999</c:v>
                </c:pt>
                <c:pt idx="258">
                  <c:v>118.48085020000002</c:v>
                </c:pt>
                <c:pt idx="259">
                  <c:v>123.04233549999998</c:v>
                </c:pt>
                <c:pt idx="260">
                  <c:v>145.92317199999999</c:v>
                </c:pt>
                <c:pt idx="261">
                  <c:v>113.73884580000001</c:v>
                </c:pt>
                <c:pt idx="262">
                  <c:v>149.38127140000023</c:v>
                </c:pt>
                <c:pt idx="263">
                  <c:v>106.63797</c:v>
                </c:pt>
                <c:pt idx="264">
                  <c:v>118.9015579000001</c:v>
                </c:pt>
                <c:pt idx="265">
                  <c:v>150.53007509999998</c:v>
                </c:pt>
                <c:pt idx="266">
                  <c:v>114.2345505000001</c:v>
                </c:pt>
                <c:pt idx="267">
                  <c:v>123.80297090000001</c:v>
                </c:pt>
                <c:pt idx="268">
                  <c:v>136.11302189999998</c:v>
                </c:pt>
                <c:pt idx="269">
                  <c:v>105.89185329999999</c:v>
                </c:pt>
                <c:pt idx="270">
                  <c:v>132.29216</c:v>
                </c:pt>
                <c:pt idx="271">
                  <c:v>116.7326813</c:v>
                </c:pt>
                <c:pt idx="272">
                  <c:v>130.1412048</c:v>
                </c:pt>
                <c:pt idx="273">
                  <c:v>98.422874499999978</c:v>
                </c:pt>
                <c:pt idx="274">
                  <c:v>132.12734990000027</c:v>
                </c:pt>
                <c:pt idx="275">
                  <c:v>84.54833979999998</c:v>
                </c:pt>
                <c:pt idx="276">
                  <c:v>120.04135890000002</c:v>
                </c:pt>
                <c:pt idx="277">
                  <c:v>164.98164370000001</c:v>
                </c:pt>
                <c:pt idx="278">
                  <c:v>121.0736237000001</c:v>
                </c:pt>
                <c:pt idx="279">
                  <c:v>122.2335968</c:v>
                </c:pt>
                <c:pt idx="280">
                  <c:v>77.680526700000001</c:v>
                </c:pt>
                <c:pt idx="281">
                  <c:v>135.28874210000001</c:v>
                </c:pt>
                <c:pt idx="282">
                  <c:v>133.19236760000001</c:v>
                </c:pt>
                <c:pt idx="283">
                  <c:v>108.10111240000002</c:v>
                </c:pt>
                <c:pt idx="284">
                  <c:v>177.42195129999999</c:v>
                </c:pt>
                <c:pt idx="285">
                  <c:v>99.338211099999981</c:v>
                </c:pt>
                <c:pt idx="286">
                  <c:v>123.3819427</c:v>
                </c:pt>
                <c:pt idx="287">
                  <c:v>106.13866419999998</c:v>
                </c:pt>
                <c:pt idx="288">
                  <c:v>127.33386990000002</c:v>
                </c:pt>
                <c:pt idx="289">
                  <c:v>130.28408809999999</c:v>
                </c:pt>
                <c:pt idx="290">
                  <c:v>101.300415</c:v>
                </c:pt>
                <c:pt idx="291">
                  <c:v>124.57676699999998</c:v>
                </c:pt>
                <c:pt idx="292">
                  <c:v>141.93551640000001</c:v>
                </c:pt>
                <c:pt idx="293">
                  <c:v>108.6481934000001</c:v>
                </c:pt>
                <c:pt idx="294">
                  <c:v>108.38589479999995</c:v>
                </c:pt>
                <c:pt idx="295">
                  <c:v>121.6426697000001</c:v>
                </c:pt>
                <c:pt idx="296">
                  <c:v>118.86215970000002</c:v>
                </c:pt>
                <c:pt idx="297">
                  <c:v>118.79377749999998</c:v>
                </c:pt>
                <c:pt idx="298">
                  <c:v>95.249900800000006</c:v>
                </c:pt>
                <c:pt idx="299">
                  <c:v>90.274589500000005</c:v>
                </c:pt>
                <c:pt idx="300">
                  <c:v>143.78886409999998</c:v>
                </c:pt>
                <c:pt idx="301">
                  <c:v>117.51379390000002</c:v>
                </c:pt>
                <c:pt idx="302">
                  <c:v>103.3089294000001</c:v>
                </c:pt>
                <c:pt idx="303">
                  <c:v>113.6158676</c:v>
                </c:pt>
                <c:pt idx="304">
                  <c:v>101.3799972999999</c:v>
                </c:pt>
                <c:pt idx="305">
                  <c:v>114.84318540000002</c:v>
                </c:pt>
                <c:pt idx="306">
                  <c:v>121.86215209999995</c:v>
                </c:pt>
                <c:pt idx="307">
                  <c:v>149.62387079999979</c:v>
                </c:pt>
                <c:pt idx="308">
                  <c:v>120.6153259</c:v>
                </c:pt>
                <c:pt idx="309">
                  <c:v>107.2807769999999</c:v>
                </c:pt>
                <c:pt idx="310">
                  <c:v>102.09564210000001</c:v>
                </c:pt>
                <c:pt idx="311">
                  <c:v>126.8619843</c:v>
                </c:pt>
                <c:pt idx="312">
                  <c:v>107.47798920000002</c:v>
                </c:pt>
                <c:pt idx="313">
                  <c:v>107.6348038</c:v>
                </c:pt>
                <c:pt idx="314">
                  <c:v>81.781661999999997</c:v>
                </c:pt>
                <c:pt idx="315">
                  <c:v>102.99105070000012</c:v>
                </c:pt>
                <c:pt idx="316">
                  <c:v>114.81466670000012</c:v>
                </c:pt>
                <c:pt idx="317">
                  <c:v>112.4465256000002</c:v>
                </c:pt>
                <c:pt idx="318">
                  <c:v>83.195648199999809</c:v>
                </c:pt>
                <c:pt idx="319">
                  <c:v>140.3944702</c:v>
                </c:pt>
                <c:pt idx="320">
                  <c:v>151.6403961</c:v>
                </c:pt>
                <c:pt idx="321">
                  <c:v>135.5397643999998</c:v>
                </c:pt>
                <c:pt idx="322">
                  <c:v>117.6430969</c:v>
                </c:pt>
                <c:pt idx="323">
                  <c:v>123.47892760000002</c:v>
                </c:pt>
                <c:pt idx="324">
                  <c:v>112.60182949999999</c:v>
                </c:pt>
                <c:pt idx="325">
                  <c:v>90.741111800000027</c:v>
                </c:pt>
                <c:pt idx="326">
                  <c:v>132.26557919999979</c:v>
                </c:pt>
                <c:pt idx="327">
                  <c:v>110.38433070000001</c:v>
                </c:pt>
                <c:pt idx="328">
                  <c:v>129.47172549999999</c:v>
                </c:pt>
                <c:pt idx="329">
                  <c:v>116.24953460000013</c:v>
                </c:pt>
                <c:pt idx="330">
                  <c:v>102.41302490000017</c:v>
                </c:pt>
                <c:pt idx="331">
                  <c:v>129.88777160000001</c:v>
                </c:pt>
                <c:pt idx="332">
                  <c:v>112.5995178</c:v>
                </c:pt>
                <c:pt idx="333">
                  <c:v>126.06209560000002</c:v>
                </c:pt>
                <c:pt idx="334">
                  <c:v>137.77532959999999</c:v>
                </c:pt>
                <c:pt idx="335">
                  <c:v>101.4112930000002</c:v>
                </c:pt>
                <c:pt idx="336">
                  <c:v>84.021156300000001</c:v>
                </c:pt>
                <c:pt idx="337">
                  <c:v>118.7520447</c:v>
                </c:pt>
                <c:pt idx="338">
                  <c:v>98.279037499999959</c:v>
                </c:pt>
                <c:pt idx="339">
                  <c:v>80.163238499999949</c:v>
                </c:pt>
                <c:pt idx="340">
                  <c:v>105.99469759999999</c:v>
                </c:pt>
                <c:pt idx="341">
                  <c:v>140.77326969999976</c:v>
                </c:pt>
                <c:pt idx="342">
                  <c:v>107.75946039999998</c:v>
                </c:pt>
                <c:pt idx="343">
                  <c:v>148.8163452</c:v>
                </c:pt>
                <c:pt idx="344">
                  <c:v>131.66061399999998</c:v>
                </c:pt>
                <c:pt idx="345">
                  <c:v>139.9688721</c:v>
                </c:pt>
                <c:pt idx="346">
                  <c:v>99.903572099999948</c:v>
                </c:pt>
                <c:pt idx="347">
                  <c:v>120.08884430000001</c:v>
                </c:pt>
                <c:pt idx="348">
                  <c:v>100.6595306</c:v>
                </c:pt>
                <c:pt idx="349">
                  <c:v>128.76837159999999</c:v>
                </c:pt>
                <c:pt idx="350">
                  <c:v>88.601417499999982</c:v>
                </c:pt>
                <c:pt idx="351">
                  <c:v>125.4271317</c:v>
                </c:pt>
                <c:pt idx="352">
                  <c:v>119.87454990000002</c:v>
                </c:pt>
                <c:pt idx="353">
                  <c:v>117.58274839999982</c:v>
                </c:pt>
                <c:pt idx="354">
                  <c:v>128.984375</c:v>
                </c:pt>
                <c:pt idx="355">
                  <c:v>98.249778699999979</c:v>
                </c:pt>
                <c:pt idx="356">
                  <c:v>91.7508468999999</c:v>
                </c:pt>
                <c:pt idx="357">
                  <c:v>112.00597380000001</c:v>
                </c:pt>
                <c:pt idx="358">
                  <c:v>110.61685940000002</c:v>
                </c:pt>
                <c:pt idx="359">
                  <c:v>80.551155100000003</c:v>
                </c:pt>
                <c:pt idx="360">
                  <c:v>110.7664948</c:v>
                </c:pt>
                <c:pt idx="361">
                  <c:v>110.1957245</c:v>
                </c:pt>
                <c:pt idx="362">
                  <c:v>111.42695620000002</c:v>
                </c:pt>
                <c:pt idx="363">
                  <c:v>126.6002426</c:v>
                </c:pt>
                <c:pt idx="364">
                  <c:v>66.973831199999836</c:v>
                </c:pt>
                <c:pt idx="365">
                  <c:v>93.999542199999979</c:v>
                </c:pt>
                <c:pt idx="366">
                  <c:v>104.87779239999983</c:v>
                </c:pt>
                <c:pt idx="367">
                  <c:v>122.1212158</c:v>
                </c:pt>
                <c:pt idx="368">
                  <c:v>107.95020289999998</c:v>
                </c:pt>
                <c:pt idx="369">
                  <c:v>102.50067900000002</c:v>
                </c:pt>
                <c:pt idx="370">
                  <c:v>123.28830720000001</c:v>
                </c:pt>
                <c:pt idx="371">
                  <c:v>117.1950607</c:v>
                </c:pt>
                <c:pt idx="372">
                  <c:v>117.73867799999998</c:v>
                </c:pt>
                <c:pt idx="373">
                  <c:v>93.955658</c:v>
                </c:pt>
                <c:pt idx="374">
                  <c:v>135.7922058</c:v>
                </c:pt>
                <c:pt idx="375">
                  <c:v>122.8637619</c:v>
                </c:pt>
                <c:pt idx="376">
                  <c:v>128.5340118</c:v>
                </c:pt>
                <c:pt idx="377">
                  <c:v>104.8337097</c:v>
                </c:pt>
                <c:pt idx="378">
                  <c:v>119.21289059999998</c:v>
                </c:pt>
                <c:pt idx="379">
                  <c:v>107.11756130000002</c:v>
                </c:pt>
                <c:pt idx="380">
                  <c:v>145.8801727</c:v>
                </c:pt>
                <c:pt idx="381">
                  <c:v>98.785835299999988</c:v>
                </c:pt>
                <c:pt idx="382">
                  <c:v>150.66181950000001</c:v>
                </c:pt>
                <c:pt idx="383">
                  <c:v>87.429428099999981</c:v>
                </c:pt>
                <c:pt idx="384">
                  <c:v>123.28083799999995</c:v>
                </c:pt>
                <c:pt idx="385">
                  <c:v>147.70271299999999</c:v>
                </c:pt>
                <c:pt idx="386">
                  <c:v>102.13742070000002</c:v>
                </c:pt>
                <c:pt idx="387">
                  <c:v>110.87122340000015</c:v>
                </c:pt>
                <c:pt idx="388">
                  <c:v>125.3795166</c:v>
                </c:pt>
                <c:pt idx="389">
                  <c:v>168.92041020000019</c:v>
                </c:pt>
                <c:pt idx="390">
                  <c:v>123.45526120000002</c:v>
                </c:pt>
                <c:pt idx="391">
                  <c:v>106.4010239000002</c:v>
                </c:pt>
                <c:pt idx="392">
                  <c:v>113.2870712</c:v>
                </c:pt>
                <c:pt idx="393">
                  <c:v>88.628463699999998</c:v>
                </c:pt>
                <c:pt idx="394">
                  <c:v>114.382515</c:v>
                </c:pt>
                <c:pt idx="395">
                  <c:v>107.1561356</c:v>
                </c:pt>
                <c:pt idx="396">
                  <c:v>93.552177399999835</c:v>
                </c:pt>
                <c:pt idx="397">
                  <c:v>117.8120117</c:v>
                </c:pt>
                <c:pt idx="398">
                  <c:v>124.88067629999998</c:v>
                </c:pt>
                <c:pt idx="399">
                  <c:v>94.895339999999948</c:v>
                </c:pt>
                <c:pt idx="400">
                  <c:v>108.2578735</c:v>
                </c:pt>
                <c:pt idx="401">
                  <c:v>154.61058039999998</c:v>
                </c:pt>
                <c:pt idx="402">
                  <c:v>133.42384340000001</c:v>
                </c:pt>
                <c:pt idx="403">
                  <c:v>116.1266326999999</c:v>
                </c:pt>
                <c:pt idx="404">
                  <c:v>112.68306729999998</c:v>
                </c:pt>
                <c:pt idx="405">
                  <c:v>126.1073914</c:v>
                </c:pt>
                <c:pt idx="406">
                  <c:v>77.547759999999997</c:v>
                </c:pt>
                <c:pt idx="407">
                  <c:v>141.56439209999999</c:v>
                </c:pt>
                <c:pt idx="408">
                  <c:v>115.0852127</c:v>
                </c:pt>
                <c:pt idx="409">
                  <c:v>121.93511959999999</c:v>
                </c:pt>
                <c:pt idx="410">
                  <c:v>106.9985123</c:v>
                </c:pt>
                <c:pt idx="411">
                  <c:v>119.58898929999998</c:v>
                </c:pt>
                <c:pt idx="412">
                  <c:v>144.1929169000002</c:v>
                </c:pt>
                <c:pt idx="413">
                  <c:v>76.057968099999982</c:v>
                </c:pt>
                <c:pt idx="414">
                  <c:v>159.00451659999999</c:v>
                </c:pt>
                <c:pt idx="415">
                  <c:v>100.10557559999987</c:v>
                </c:pt>
                <c:pt idx="416">
                  <c:v>95.1872635000001</c:v>
                </c:pt>
                <c:pt idx="417">
                  <c:v>93.246177700000004</c:v>
                </c:pt>
                <c:pt idx="418">
                  <c:v>81.666046099999988</c:v>
                </c:pt>
                <c:pt idx="419">
                  <c:v>135.37048340000001</c:v>
                </c:pt>
                <c:pt idx="420">
                  <c:v>103.8731689</c:v>
                </c:pt>
                <c:pt idx="421">
                  <c:v>95.325225799999998</c:v>
                </c:pt>
                <c:pt idx="422">
                  <c:v>122.46770480000002</c:v>
                </c:pt>
                <c:pt idx="423">
                  <c:v>114.91324620000012</c:v>
                </c:pt>
                <c:pt idx="424">
                  <c:v>87.5903931</c:v>
                </c:pt>
                <c:pt idx="425">
                  <c:v>104.8548584</c:v>
                </c:pt>
                <c:pt idx="426">
                  <c:v>119.9158401</c:v>
                </c:pt>
                <c:pt idx="427">
                  <c:v>120.26613620000002</c:v>
                </c:pt>
                <c:pt idx="428">
                  <c:v>88.601180999999983</c:v>
                </c:pt>
                <c:pt idx="429">
                  <c:v>62.338359800000013</c:v>
                </c:pt>
                <c:pt idx="430">
                  <c:v>103.6442413</c:v>
                </c:pt>
                <c:pt idx="431">
                  <c:v>90.704429599999997</c:v>
                </c:pt>
                <c:pt idx="432">
                  <c:v>117.70795440000018</c:v>
                </c:pt>
                <c:pt idx="433">
                  <c:v>91.8146591000001</c:v>
                </c:pt>
                <c:pt idx="434">
                  <c:v>90.458694499999993</c:v>
                </c:pt>
                <c:pt idx="435">
                  <c:v>112.5618362</c:v>
                </c:pt>
                <c:pt idx="436">
                  <c:v>126.0571899000001</c:v>
                </c:pt>
                <c:pt idx="437">
                  <c:v>89.69342039999998</c:v>
                </c:pt>
                <c:pt idx="438">
                  <c:v>94.259124799999995</c:v>
                </c:pt>
                <c:pt idx="439">
                  <c:v>128.42120360000001</c:v>
                </c:pt>
                <c:pt idx="440">
                  <c:v>91.406395000000003</c:v>
                </c:pt>
                <c:pt idx="441">
                  <c:v>110.0509338</c:v>
                </c:pt>
                <c:pt idx="442">
                  <c:v>70.044097899999983</c:v>
                </c:pt>
                <c:pt idx="443">
                  <c:v>118.4948273000001</c:v>
                </c:pt>
                <c:pt idx="444">
                  <c:v>133.2432555999996</c:v>
                </c:pt>
                <c:pt idx="445">
                  <c:v>93.114044199999981</c:v>
                </c:pt>
                <c:pt idx="446">
                  <c:v>92.9358825999999</c:v>
                </c:pt>
                <c:pt idx="447">
                  <c:v>89.648819000000003</c:v>
                </c:pt>
                <c:pt idx="448">
                  <c:v>108.3761977999999</c:v>
                </c:pt>
                <c:pt idx="449">
                  <c:v>102.13206479999998</c:v>
                </c:pt>
                <c:pt idx="450">
                  <c:v>134.15634160000019</c:v>
                </c:pt>
                <c:pt idx="451">
                  <c:v>95.234016400000115</c:v>
                </c:pt>
                <c:pt idx="452">
                  <c:v>98.9418869000001</c:v>
                </c:pt>
                <c:pt idx="453">
                  <c:v>146.69384769999999</c:v>
                </c:pt>
                <c:pt idx="454">
                  <c:v>155.35484310000001</c:v>
                </c:pt>
                <c:pt idx="455">
                  <c:v>79.679916399999854</c:v>
                </c:pt>
                <c:pt idx="456">
                  <c:v>107.86937709999985</c:v>
                </c:pt>
                <c:pt idx="457">
                  <c:v>101.90176390000018</c:v>
                </c:pt>
                <c:pt idx="458">
                  <c:v>135.78636169999999</c:v>
                </c:pt>
                <c:pt idx="459">
                  <c:v>151.21282959999999</c:v>
                </c:pt>
                <c:pt idx="460">
                  <c:v>81.318366999999981</c:v>
                </c:pt>
                <c:pt idx="461">
                  <c:v>154.1489105</c:v>
                </c:pt>
                <c:pt idx="462">
                  <c:v>139.99168399999999</c:v>
                </c:pt>
                <c:pt idx="463">
                  <c:v>115.5553436</c:v>
                </c:pt>
                <c:pt idx="464">
                  <c:v>99.57665249999998</c:v>
                </c:pt>
                <c:pt idx="465">
                  <c:v>119.04883580000001</c:v>
                </c:pt>
                <c:pt idx="466">
                  <c:v>150.23216249999999</c:v>
                </c:pt>
                <c:pt idx="467">
                  <c:v>125.5027542</c:v>
                </c:pt>
                <c:pt idx="468">
                  <c:v>136.35562130000019</c:v>
                </c:pt>
                <c:pt idx="469">
                  <c:v>144.37551880000001</c:v>
                </c:pt>
                <c:pt idx="470">
                  <c:v>158.37362669999999</c:v>
                </c:pt>
                <c:pt idx="471">
                  <c:v>87.637321499999999</c:v>
                </c:pt>
                <c:pt idx="472">
                  <c:v>129.62411499999999</c:v>
                </c:pt>
                <c:pt idx="473">
                  <c:v>84.891357400000004</c:v>
                </c:pt>
                <c:pt idx="474">
                  <c:v>141.69911189999999</c:v>
                </c:pt>
                <c:pt idx="475">
                  <c:v>128.1179199</c:v>
                </c:pt>
                <c:pt idx="476">
                  <c:v>92.879501299999959</c:v>
                </c:pt>
              </c:numCache>
            </c:numRef>
          </c:yVal>
        </c:ser>
        <c:axId val="135772416"/>
        <c:axId val="135782784"/>
      </c:scatterChart>
      <c:valAx>
        <c:axId val="135772416"/>
        <c:scaling>
          <c:orientation val="minMax"/>
          <c:max val="1"/>
        </c:scaling>
        <c:axPos val="b"/>
        <c:title>
          <c:tx>
            <c:rich>
              <a:bodyPr/>
              <a:lstStyle/>
              <a:p>
                <a:pPr>
                  <a:defRPr/>
                </a:pPr>
                <a:r>
                  <a:rPr lang="en-US"/>
                  <a:t>Modelled TBE probability</a:t>
                </a:r>
              </a:p>
            </c:rich>
          </c:tx>
        </c:title>
        <c:numFmt formatCode="General" sourceLinked="1"/>
        <c:tickLblPos val="nextTo"/>
        <c:crossAx val="135782784"/>
        <c:crosses val="autoZero"/>
        <c:crossBetween val="midCat"/>
      </c:valAx>
      <c:valAx>
        <c:axId val="135782784"/>
        <c:scaling>
          <c:orientation val="minMax"/>
          <c:max val="200"/>
        </c:scaling>
        <c:axPos val="l"/>
        <c:majorGridlines/>
        <c:title>
          <c:tx>
            <c:rich>
              <a:bodyPr rot="-5400000" vert="horz"/>
              <a:lstStyle/>
              <a:p>
                <a:pPr>
                  <a:defRPr/>
                </a:pPr>
                <a:r>
                  <a:rPr lang="en-US"/>
                  <a:t>May Daytime CDD</a:t>
                </a:r>
              </a:p>
            </c:rich>
          </c:tx>
        </c:title>
        <c:numFmt formatCode="General" sourceLinked="1"/>
        <c:tickLblPos val="nextTo"/>
        <c:crossAx val="135772416"/>
        <c:crosses val="autoZero"/>
        <c:crossBetween val="midCat"/>
      </c:valAx>
    </c:plotArea>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en-GB"/>
  <c:chart>
    <c:title>
      <c:tx>
        <c:rich>
          <a:bodyPr/>
          <a:lstStyle/>
          <a:p>
            <a:pPr>
              <a:defRPr/>
            </a:pPr>
            <a:r>
              <a:rPr lang="en-US"/>
              <a:t>2005</a:t>
            </a:r>
          </a:p>
        </c:rich>
      </c:tx>
      <c:layout>
        <c:manualLayout>
          <c:xMode val="edge"/>
          <c:yMode val="edge"/>
          <c:x val="1.7932489451476793E-2"/>
          <c:y val="0.81904761904761902"/>
        </c:manualLayout>
      </c:layout>
      <c:overlay val="1"/>
    </c:title>
    <c:plotArea>
      <c:layout>
        <c:manualLayout>
          <c:layoutTarget val="inner"/>
          <c:xMode val="edge"/>
          <c:yMode val="edge"/>
          <c:x val="0.24131167148410246"/>
          <c:y val="3.5376925710373243E-2"/>
          <c:w val="0.7226758364065281"/>
          <c:h val="0.66748282551637572"/>
        </c:manualLayout>
      </c:layout>
      <c:scatterChart>
        <c:scatterStyle val="lineMarker"/>
        <c:ser>
          <c:idx val="0"/>
          <c:order val="0"/>
          <c:spPr>
            <a:ln w="28575">
              <a:noFill/>
            </a:ln>
          </c:spPr>
          <c:xVal>
            <c:numRef>
              <c:f>'0525'!$V$2:$V$484</c:f>
              <c:numCache>
                <c:formatCode>General</c:formatCode>
                <c:ptCount val="483"/>
                <c:pt idx="0">
                  <c:v>0.99996659999999893</c:v>
                </c:pt>
                <c:pt idx="1">
                  <c:v>0.9997566</c:v>
                </c:pt>
                <c:pt idx="2">
                  <c:v>0.99907669999999948</c:v>
                </c:pt>
                <c:pt idx="3">
                  <c:v>0.99631019999999892</c:v>
                </c:pt>
                <c:pt idx="4">
                  <c:v>0.99547540000000001</c:v>
                </c:pt>
                <c:pt idx="5">
                  <c:v>0.9952415</c:v>
                </c:pt>
                <c:pt idx="6">
                  <c:v>0.99222049999999951</c:v>
                </c:pt>
                <c:pt idx="7">
                  <c:v>0.98851659999999819</c:v>
                </c:pt>
                <c:pt idx="8">
                  <c:v>0.97187290000000004</c:v>
                </c:pt>
                <c:pt idx="9">
                  <c:v>0.96158129999999997</c:v>
                </c:pt>
                <c:pt idx="10">
                  <c:v>0.96151540000000002</c:v>
                </c:pt>
                <c:pt idx="11">
                  <c:v>0.95479680000000089</c:v>
                </c:pt>
                <c:pt idx="12">
                  <c:v>0.95431229999999956</c:v>
                </c:pt>
                <c:pt idx="13">
                  <c:v>0.95162760000000091</c:v>
                </c:pt>
                <c:pt idx="14">
                  <c:v>0.91984650000000001</c:v>
                </c:pt>
                <c:pt idx="15">
                  <c:v>0.91943149999999996</c:v>
                </c:pt>
                <c:pt idx="16">
                  <c:v>0.91561870000000001</c:v>
                </c:pt>
                <c:pt idx="17">
                  <c:v>0.91558269999999908</c:v>
                </c:pt>
                <c:pt idx="18">
                  <c:v>0.86608120000000077</c:v>
                </c:pt>
                <c:pt idx="19">
                  <c:v>0.85189250000000005</c:v>
                </c:pt>
                <c:pt idx="20">
                  <c:v>0.85107429999999995</c:v>
                </c:pt>
                <c:pt idx="21">
                  <c:v>0.80756709999999909</c:v>
                </c:pt>
                <c:pt idx="22">
                  <c:v>0.79907960000000089</c:v>
                </c:pt>
                <c:pt idx="23">
                  <c:v>0.78684659999999951</c:v>
                </c:pt>
                <c:pt idx="24">
                  <c:v>0.78181460000000003</c:v>
                </c:pt>
                <c:pt idx="25">
                  <c:v>0.7787024000000009</c:v>
                </c:pt>
                <c:pt idx="26">
                  <c:v>0.76120339999999997</c:v>
                </c:pt>
                <c:pt idx="27">
                  <c:v>0.7559825</c:v>
                </c:pt>
                <c:pt idx="28">
                  <c:v>0.75069690000000089</c:v>
                </c:pt>
                <c:pt idx="29">
                  <c:v>0.74068009999999995</c:v>
                </c:pt>
                <c:pt idx="30">
                  <c:v>0.73372770000000065</c:v>
                </c:pt>
                <c:pt idx="31">
                  <c:v>0.72700140000000091</c:v>
                </c:pt>
                <c:pt idx="32">
                  <c:v>0.72291859999999997</c:v>
                </c:pt>
                <c:pt idx="33">
                  <c:v>0.72094329999999995</c:v>
                </c:pt>
                <c:pt idx="34">
                  <c:v>0.68697609999999998</c:v>
                </c:pt>
                <c:pt idx="35">
                  <c:v>0.67084670000000091</c:v>
                </c:pt>
                <c:pt idx="36">
                  <c:v>0.66022580000000131</c:v>
                </c:pt>
                <c:pt idx="37">
                  <c:v>0.64101010000000003</c:v>
                </c:pt>
                <c:pt idx="38">
                  <c:v>0.63972310000000077</c:v>
                </c:pt>
                <c:pt idx="39">
                  <c:v>0.63793800000000089</c:v>
                </c:pt>
                <c:pt idx="40">
                  <c:v>0.62933939999999999</c:v>
                </c:pt>
                <c:pt idx="41">
                  <c:v>0.62750499999999998</c:v>
                </c:pt>
                <c:pt idx="42">
                  <c:v>0.61210750000000003</c:v>
                </c:pt>
                <c:pt idx="43">
                  <c:v>0.60868780000000089</c:v>
                </c:pt>
                <c:pt idx="44">
                  <c:v>0.59937199999999957</c:v>
                </c:pt>
                <c:pt idx="45">
                  <c:v>0.56826529999999997</c:v>
                </c:pt>
                <c:pt idx="46">
                  <c:v>0.55797180000000091</c:v>
                </c:pt>
                <c:pt idx="47">
                  <c:v>0.5376725</c:v>
                </c:pt>
                <c:pt idx="48">
                  <c:v>0.53323580000000004</c:v>
                </c:pt>
                <c:pt idx="49">
                  <c:v>0.51971880000000004</c:v>
                </c:pt>
                <c:pt idx="50">
                  <c:v>0.51895950000000002</c:v>
                </c:pt>
                <c:pt idx="51">
                  <c:v>0.50937399999999922</c:v>
                </c:pt>
                <c:pt idx="52">
                  <c:v>0.49632830000000078</c:v>
                </c:pt>
                <c:pt idx="53">
                  <c:v>0.49046500000000032</c:v>
                </c:pt>
                <c:pt idx="54">
                  <c:v>0.4837570000000001</c:v>
                </c:pt>
                <c:pt idx="55">
                  <c:v>0.47813840000000002</c:v>
                </c:pt>
                <c:pt idx="56">
                  <c:v>0.47766630000000032</c:v>
                </c:pt>
                <c:pt idx="57">
                  <c:v>0.47488500000000039</c:v>
                </c:pt>
                <c:pt idx="58">
                  <c:v>0.45995950000000002</c:v>
                </c:pt>
                <c:pt idx="59">
                  <c:v>0.44108790000000031</c:v>
                </c:pt>
                <c:pt idx="60">
                  <c:v>0.43653890000000045</c:v>
                </c:pt>
                <c:pt idx="61">
                  <c:v>0.43416800000000039</c:v>
                </c:pt>
                <c:pt idx="62">
                  <c:v>0.430703</c:v>
                </c:pt>
                <c:pt idx="63">
                  <c:v>0.43065920000000002</c:v>
                </c:pt>
                <c:pt idx="64">
                  <c:v>0.42716270000000045</c:v>
                </c:pt>
                <c:pt idx="65">
                  <c:v>0.42254340000000001</c:v>
                </c:pt>
                <c:pt idx="66">
                  <c:v>0.41956590000000032</c:v>
                </c:pt>
                <c:pt idx="67">
                  <c:v>0.40539520000000001</c:v>
                </c:pt>
                <c:pt idx="68">
                  <c:v>0.39133300000000032</c:v>
                </c:pt>
                <c:pt idx="69">
                  <c:v>0.38354240000000045</c:v>
                </c:pt>
                <c:pt idx="70">
                  <c:v>0.37569770000000002</c:v>
                </c:pt>
                <c:pt idx="71">
                  <c:v>0.35361440000000038</c:v>
                </c:pt>
                <c:pt idx="72">
                  <c:v>0.34305750000000002</c:v>
                </c:pt>
                <c:pt idx="73">
                  <c:v>0.33230110000000052</c:v>
                </c:pt>
                <c:pt idx="74">
                  <c:v>0.33184680000000077</c:v>
                </c:pt>
                <c:pt idx="75">
                  <c:v>0.32830100000000045</c:v>
                </c:pt>
                <c:pt idx="76">
                  <c:v>0.32399100000000008</c:v>
                </c:pt>
                <c:pt idx="77">
                  <c:v>0.32291980000000053</c:v>
                </c:pt>
                <c:pt idx="78">
                  <c:v>0.31946650000000076</c:v>
                </c:pt>
                <c:pt idx="79">
                  <c:v>0.30084940000000032</c:v>
                </c:pt>
                <c:pt idx="80">
                  <c:v>0.28728940000000008</c:v>
                </c:pt>
                <c:pt idx="81">
                  <c:v>0.28530300000000008</c:v>
                </c:pt>
                <c:pt idx="82">
                  <c:v>0.28277460000000032</c:v>
                </c:pt>
                <c:pt idx="83">
                  <c:v>0.28014630000000001</c:v>
                </c:pt>
                <c:pt idx="84">
                  <c:v>0.269063</c:v>
                </c:pt>
                <c:pt idx="85">
                  <c:v>0.2666019</c:v>
                </c:pt>
                <c:pt idx="86">
                  <c:v>0.25946190000000002</c:v>
                </c:pt>
                <c:pt idx="87">
                  <c:v>0.24305140000000022</c:v>
                </c:pt>
                <c:pt idx="88">
                  <c:v>0.23691810000000033</c:v>
                </c:pt>
                <c:pt idx="89">
                  <c:v>0.23594330000000033</c:v>
                </c:pt>
                <c:pt idx="90">
                  <c:v>0.23216220000000001</c:v>
                </c:pt>
                <c:pt idx="91">
                  <c:v>0.20798150000000001</c:v>
                </c:pt>
                <c:pt idx="92">
                  <c:v>0.2065766</c:v>
                </c:pt>
                <c:pt idx="93">
                  <c:v>0.20419930000000022</c:v>
                </c:pt>
                <c:pt idx="94">
                  <c:v>0.202877</c:v>
                </c:pt>
                <c:pt idx="95">
                  <c:v>0.19353619999999999</c:v>
                </c:pt>
                <c:pt idx="96">
                  <c:v>0.19291050000000001</c:v>
                </c:pt>
                <c:pt idx="97">
                  <c:v>0.18569880000000019</c:v>
                </c:pt>
                <c:pt idx="98">
                  <c:v>0.1770245</c:v>
                </c:pt>
                <c:pt idx="99">
                  <c:v>0.17151990000000022</c:v>
                </c:pt>
                <c:pt idx="100">
                  <c:v>0.17146710000000029</c:v>
                </c:pt>
                <c:pt idx="101">
                  <c:v>0.16696759999999999</c:v>
                </c:pt>
                <c:pt idx="102">
                  <c:v>0.16408039999999999</c:v>
                </c:pt>
                <c:pt idx="103">
                  <c:v>0.1631165</c:v>
                </c:pt>
                <c:pt idx="104">
                  <c:v>0.16290700000000019</c:v>
                </c:pt>
                <c:pt idx="105">
                  <c:v>0.16214239999999999</c:v>
                </c:pt>
                <c:pt idx="106">
                  <c:v>0.16184209999999999</c:v>
                </c:pt>
                <c:pt idx="107">
                  <c:v>0.15868810000000022</c:v>
                </c:pt>
                <c:pt idx="108">
                  <c:v>0.15572120000000025</c:v>
                </c:pt>
                <c:pt idx="109">
                  <c:v>0.15023840000000033</c:v>
                </c:pt>
                <c:pt idx="110">
                  <c:v>0.14803269999999999</c:v>
                </c:pt>
                <c:pt idx="111">
                  <c:v>0.14493120000000029</c:v>
                </c:pt>
                <c:pt idx="112">
                  <c:v>0.14181579999999999</c:v>
                </c:pt>
                <c:pt idx="113">
                  <c:v>0.13629610000000023</c:v>
                </c:pt>
                <c:pt idx="114">
                  <c:v>0.13414670000000001</c:v>
                </c:pt>
                <c:pt idx="115">
                  <c:v>0.13019910000000001</c:v>
                </c:pt>
                <c:pt idx="116">
                  <c:v>0.12510099999999988</c:v>
                </c:pt>
                <c:pt idx="117">
                  <c:v>0.12507109999999988</c:v>
                </c:pt>
                <c:pt idx="118">
                  <c:v>0.12338010000000002</c:v>
                </c:pt>
                <c:pt idx="119">
                  <c:v>0.12217219999999999</c:v>
                </c:pt>
                <c:pt idx="120">
                  <c:v>0.1172584</c:v>
                </c:pt>
                <c:pt idx="121">
                  <c:v>0.11230759999999987</c:v>
                </c:pt>
                <c:pt idx="122">
                  <c:v>0.10284779999999998</c:v>
                </c:pt>
                <c:pt idx="123">
                  <c:v>0.1027174</c:v>
                </c:pt>
                <c:pt idx="124">
                  <c:v>0.10042189999999998</c:v>
                </c:pt>
                <c:pt idx="125">
                  <c:v>9.2582100000000014E-2</c:v>
                </c:pt>
                <c:pt idx="126">
                  <c:v>9.2489699999999994E-2</c:v>
                </c:pt>
                <c:pt idx="127">
                  <c:v>9.2454100000000025E-2</c:v>
                </c:pt>
                <c:pt idx="128">
                  <c:v>8.9884000000000047E-2</c:v>
                </c:pt>
                <c:pt idx="129">
                  <c:v>8.8948600000000003E-2</c:v>
                </c:pt>
                <c:pt idx="130">
                  <c:v>8.8693400000000186E-2</c:v>
                </c:pt>
                <c:pt idx="131">
                  <c:v>8.1285100000000013E-2</c:v>
                </c:pt>
                <c:pt idx="132">
                  <c:v>7.987950000000002E-2</c:v>
                </c:pt>
                <c:pt idx="133">
                  <c:v>7.85719E-2</c:v>
                </c:pt>
                <c:pt idx="134">
                  <c:v>7.7357400000000104E-2</c:v>
                </c:pt>
                <c:pt idx="135">
                  <c:v>7.4980500000000033E-2</c:v>
                </c:pt>
                <c:pt idx="136">
                  <c:v>7.4782500000000127E-2</c:v>
                </c:pt>
                <c:pt idx="137">
                  <c:v>7.3550400000000002E-2</c:v>
                </c:pt>
                <c:pt idx="138">
                  <c:v>7.203080000000002E-2</c:v>
                </c:pt>
                <c:pt idx="139">
                  <c:v>7.07758E-2</c:v>
                </c:pt>
                <c:pt idx="140">
                  <c:v>6.9501999999999994E-2</c:v>
                </c:pt>
                <c:pt idx="141">
                  <c:v>6.8784899999999996E-2</c:v>
                </c:pt>
                <c:pt idx="142">
                  <c:v>6.4855899999999994E-2</c:v>
                </c:pt>
                <c:pt idx="143">
                  <c:v>6.37268E-2</c:v>
                </c:pt>
                <c:pt idx="144">
                  <c:v>6.3355099999999998E-2</c:v>
                </c:pt>
                <c:pt idx="145">
                  <c:v>6.1296099999999999E-2</c:v>
                </c:pt>
                <c:pt idx="146">
                  <c:v>5.7357500000000033E-2</c:v>
                </c:pt>
                <c:pt idx="147">
                  <c:v>5.7148499999999998E-2</c:v>
                </c:pt>
                <c:pt idx="148">
                  <c:v>5.6327800000000004E-2</c:v>
                </c:pt>
                <c:pt idx="149">
                  <c:v>5.5541399999999977E-2</c:v>
                </c:pt>
                <c:pt idx="150">
                  <c:v>5.4641799999999997E-2</c:v>
                </c:pt>
                <c:pt idx="151">
                  <c:v>5.4331900000000086E-2</c:v>
                </c:pt>
                <c:pt idx="152">
                  <c:v>5.4083200000000081E-2</c:v>
                </c:pt>
                <c:pt idx="153">
                  <c:v>5.3975299999999997E-2</c:v>
                </c:pt>
                <c:pt idx="154">
                  <c:v>5.3283999999999998E-2</c:v>
                </c:pt>
                <c:pt idx="155">
                  <c:v>5.3061000000000004E-2</c:v>
                </c:pt>
                <c:pt idx="156">
                  <c:v>5.2387000000000079E-2</c:v>
                </c:pt>
                <c:pt idx="157">
                  <c:v>5.1746599999999997E-2</c:v>
                </c:pt>
                <c:pt idx="158">
                  <c:v>4.9674099999999999E-2</c:v>
                </c:pt>
                <c:pt idx="159">
                  <c:v>4.89787E-2</c:v>
                </c:pt>
                <c:pt idx="160">
                  <c:v>4.6050299999999995E-2</c:v>
                </c:pt>
                <c:pt idx="161">
                  <c:v>4.2549699999999996E-2</c:v>
                </c:pt>
                <c:pt idx="162">
                  <c:v>4.1917000000000003E-2</c:v>
                </c:pt>
                <c:pt idx="163">
                  <c:v>4.1832700000000014E-2</c:v>
                </c:pt>
                <c:pt idx="164">
                  <c:v>4.1111000000000002E-2</c:v>
                </c:pt>
                <c:pt idx="165">
                  <c:v>4.1096400000000075E-2</c:v>
                </c:pt>
                <c:pt idx="166">
                  <c:v>3.7487500000000049E-2</c:v>
                </c:pt>
                <c:pt idx="167">
                  <c:v>3.6959900000000011E-2</c:v>
                </c:pt>
                <c:pt idx="168">
                  <c:v>3.4549499999999997E-2</c:v>
                </c:pt>
                <c:pt idx="169">
                  <c:v>3.4034500000000002E-2</c:v>
                </c:pt>
                <c:pt idx="170">
                  <c:v>3.3254100000000002E-2</c:v>
                </c:pt>
                <c:pt idx="171">
                  <c:v>3.2478500000000042E-2</c:v>
                </c:pt>
                <c:pt idx="172">
                  <c:v>3.17582E-2</c:v>
                </c:pt>
                <c:pt idx="173">
                  <c:v>3.0498999999999998E-2</c:v>
                </c:pt>
                <c:pt idx="174">
                  <c:v>3.002960000000001E-2</c:v>
                </c:pt>
                <c:pt idx="175">
                  <c:v>2.9399499999999978E-2</c:v>
                </c:pt>
                <c:pt idx="176">
                  <c:v>2.8992599999999973E-2</c:v>
                </c:pt>
                <c:pt idx="177">
                  <c:v>2.8502E-2</c:v>
                </c:pt>
                <c:pt idx="178">
                  <c:v>2.8387099999999998E-2</c:v>
                </c:pt>
                <c:pt idx="179">
                  <c:v>2.80082E-2</c:v>
                </c:pt>
                <c:pt idx="180">
                  <c:v>2.7955900000000037E-2</c:v>
                </c:pt>
                <c:pt idx="181">
                  <c:v>2.7433600000000048E-2</c:v>
                </c:pt>
                <c:pt idx="182">
                  <c:v>2.6339300000000045E-2</c:v>
                </c:pt>
                <c:pt idx="183">
                  <c:v>2.6280100000000035E-2</c:v>
                </c:pt>
                <c:pt idx="184">
                  <c:v>2.57235E-2</c:v>
                </c:pt>
                <c:pt idx="185">
                  <c:v>2.5081800000000036E-2</c:v>
                </c:pt>
                <c:pt idx="186">
                  <c:v>2.3551099999999988E-2</c:v>
                </c:pt>
                <c:pt idx="187">
                  <c:v>2.2799099999999999E-2</c:v>
                </c:pt>
                <c:pt idx="188">
                  <c:v>2.2494400000000001E-2</c:v>
                </c:pt>
                <c:pt idx="189">
                  <c:v>2.2290000000000011E-2</c:v>
                </c:pt>
                <c:pt idx="190">
                  <c:v>2.1116699999999978E-2</c:v>
                </c:pt>
                <c:pt idx="191">
                  <c:v>1.9170800000000029E-2</c:v>
                </c:pt>
                <c:pt idx="192">
                  <c:v>1.8626000000000021E-2</c:v>
                </c:pt>
                <c:pt idx="193">
                  <c:v>1.8406200000000001E-2</c:v>
                </c:pt>
                <c:pt idx="194">
                  <c:v>1.7737099999999999E-2</c:v>
                </c:pt>
                <c:pt idx="195">
                  <c:v>1.7236999999999999E-2</c:v>
                </c:pt>
                <c:pt idx="196">
                  <c:v>1.6947400000000026E-2</c:v>
                </c:pt>
                <c:pt idx="197">
                  <c:v>1.60953E-2</c:v>
                </c:pt>
                <c:pt idx="198">
                  <c:v>1.5997800000000003E-2</c:v>
                </c:pt>
                <c:pt idx="199">
                  <c:v>1.59492E-2</c:v>
                </c:pt>
                <c:pt idx="200">
                  <c:v>1.5861500000000028E-2</c:v>
                </c:pt>
                <c:pt idx="201">
                  <c:v>1.4790599999999999E-2</c:v>
                </c:pt>
                <c:pt idx="202">
                  <c:v>1.4511E-2</c:v>
                </c:pt>
                <c:pt idx="203">
                  <c:v>1.3948400000000017E-2</c:v>
                </c:pt>
                <c:pt idx="204">
                  <c:v>1.3785300000000016E-2</c:v>
                </c:pt>
                <c:pt idx="205">
                  <c:v>1.3191000000000001E-2</c:v>
                </c:pt>
                <c:pt idx="206">
                  <c:v>1.2208800000000001E-2</c:v>
                </c:pt>
                <c:pt idx="207">
                  <c:v>1.1920300000000021E-2</c:v>
                </c:pt>
                <c:pt idx="208">
                  <c:v>1.1786800000000026E-2</c:v>
                </c:pt>
                <c:pt idx="209">
                  <c:v>1.1485700000000001E-2</c:v>
                </c:pt>
                <c:pt idx="210">
                  <c:v>1.12949E-2</c:v>
                </c:pt>
                <c:pt idx="211">
                  <c:v>1.1248299999999999E-2</c:v>
                </c:pt>
                <c:pt idx="212">
                  <c:v>1.1232000000000001E-2</c:v>
                </c:pt>
                <c:pt idx="213">
                  <c:v>1.1194000000000001E-2</c:v>
                </c:pt>
                <c:pt idx="214">
                  <c:v>1.1161900000000001E-2</c:v>
                </c:pt>
                <c:pt idx="215">
                  <c:v>1.05956E-2</c:v>
                </c:pt>
                <c:pt idx="216">
                  <c:v>1.0561600000000001E-2</c:v>
                </c:pt>
                <c:pt idx="217">
                  <c:v>1.04146E-2</c:v>
                </c:pt>
                <c:pt idx="218">
                  <c:v>1.03523E-2</c:v>
                </c:pt>
                <c:pt idx="219">
                  <c:v>1.00935E-2</c:v>
                </c:pt>
                <c:pt idx="220">
                  <c:v>9.9807000000000125E-3</c:v>
                </c:pt>
                <c:pt idx="221">
                  <c:v>9.5390000000000006E-3</c:v>
                </c:pt>
                <c:pt idx="222">
                  <c:v>9.4788000000000008E-3</c:v>
                </c:pt>
                <c:pt idx="223">
                  <c:v>9.2939000000000008E-3</c:v>
                </c:pt>
                <c:pt idx="224">
                  <c:v>9.2806000000000121E-3</c:v>
                </c:pt>
                <c:pt idx="225">
                  <c:v>9.2296000000000027E-3</c:v>
                </c:pt>
                <c:pt idx="226">
                  <c:v>9.2142000000000005E-3</c:v>
                </c:pt>
                <c:pt idx="227">
                  <c:v>9.0780000000000027E-3</c:v>
                </c:pt>
                <c:pt idx="228">
                  <c:v>8.9390000000000008E-3</c:v>
                </c:pt>
                <c:pt idx="229">
                  <c:v>8.9113000000000005E-3</c:v>
                </c:pt>
                <c:pt idx="230">
                  <c:v>8.7184000000000046E-3</c:v>
                </c:pt>
                <c:pt idx="231">
                  <c:v>7.8765000000000033E-3</c:v>
                </c:pt>
                <c:pt idx="232">
                  <c:v>7.3990000000000071E-3</c:v>
                </c:pt>
                <c:pt idx="233">
                  <c:v>7.0831000000000071E-3</c:v>
                </c:pt>
                <c:pt idx="234">
                  <c:v>6.9385000000000106E-3</c:v>
                </c:pt>
                <c:pt idx="235">
                  <c:v>6.8958000000000014E-3</c:v>
                </c:pt>
                <c:pt idx="236">
                  <c:v>6.8927000000000033E-3</c:v>
                </c:pt>
                <c:pt idx="237">
                  <c:v>6.6821000000000024E-3</c:v>
                </c:pt>
                <c:pt idx="238">
                  <c:v>6.3261000000000003E-3</c:v>
                </c:pt>
                <c:pt idx="239">
                  <c:v>6.3016000000000122E-3</c:v>
                </c:pt>
                <c:pt idx="240">
                  <c:v>6.2956000000000088E-3</c:v>
                </c:pt>
                <c:pt idx="241">
                  <c:v>5.7535000000000034E-3</c:v>
                </c:pt>
                <c:pt idx="242">
                  <c:v>5.5064000000000094E-3</c:v>
                </c:pt>
                <c:pt idx="243">
                  <c:v>5.3261999999999997E-3</c:v>
                </c:pt>
                <c:pt idx="244">
                  <c:v>5.2920000000000024E-3</c:v>
                </c:pt>
                <c:pt idx="245">
                  <c:v>5.2022000000000092E-3</c:v>
                </c:pt>
                <c:pt idx="246">
                  <c:v>5.1885000000000004E-3</c:v>
                </c:pt>
                <c:pt idx="247">
                  <c:v>5.1358000000000003E-3</c:v>
                </c:pt>
                <c:pt idx="248">
                  <c:v>4.9147000000000071E-3</c:v>
                </c:pt>
                <c:pt idx="249">
                  <c:v>4.6636000000000004E-3</c:v>
                </c:pt>
                <c:pt idx="250">
                  <c:v>4.4698000000000073E-3</c:v>
                </c:pt>
                <c:pt idx="251">
                  <c:v>4.3391000000000072E-3</c:v>
                </c:pt>
                <c:pt idx="252">
                  <c:v>4.2966000000000072E-3</c:v>
                </c:pt>
                <c:pt idx="253">
                  <c:v>4.1072000000000001E-3</c:v>
                </c:pt>
                <c:pt idx="254">
                  <c:v>4.0797000000000073E-3</c:v>
                </c:pt>
                <c:pt idx="255">
                  <c:v>3.868700000000004E-3</c:v>
                </c:pt>
                <c:pt idx="256">
                  <c:v>3.8238000000000031E-3</c:v>
                </c:pt>
                <c:pt idx="257">
                  <c:v>3.7571000000000067E-3</c:v>
                </c:pt>
                <c:pt idx="258">
                  <c:v>3.7444000000000058E-3</c:v>
                </c:pt>
                <c:pt idx="259">
                  <c:v>3.5800000000000046E-3</c:v>
                </c:pt>
                <c:pt idx="260">
                  <c:v>3.2449000000000067E-3</c:v>
                </c:pt>
                <c:pt idx="261">
                  <c:v>3.2435000000000077E-3</c:v>
                </c:pt>
                <c:pt idx="262">
                  <c:v>3.0382000000000031E-3</c:v>
                </c:pt>
                <c:pt idx="263">
                  <c:v>2.989500000000003E-3</c:v>
                </c:pt>
                <c:pt idx="264">
                  <c:v>2.8392000000000001E-3</c:v>
                </c:pt>
                <c:pt idx="265">
                  <c:v>2.7033000000000066E-3</c:v>
                </c:pt>
                <c:pt idx="266">
                  <c:v>2.6724000000000001E-3</c:v>
                </c:pt>
                <c:pt idx="267">
                  <c:v>2.5804000000000035E-3</c:v>
                </c:pt>
                <c:pt idx="268">
                  <c:v>2.4386E-3</c:v>
                </c:pt>
                <c:pt idx="269">
                  <c:v>2.3500000000000001E-3</c:v>
                </c:pt>
                <c:pt idx="270">
                  <c:v>2.2398000000000001E-3</c:v>
                </c:pt>
                <c:pt idx="271">
                  <c:v>1.8175000000000001E-3</c:v>
                </c:pt>
                <c:pt idx="272">
                  <c:v>1.7909000000000015E-3</c:v>
                </c:pt>
                <c:pt idx="273">
                  <c:v>1.7848000000000015E-3</c:v>
                </c:pt>
                <c:pt idx="274">
                  <c:v>1.7696999999999999E-3</c:v>
                </c:pt>
                <c:pt idx="275">
                  <c:v>1.6792000000000018E-3</c:v>
                </c:pt>
                <c:pt idx="276">
                  <c:v>1.6678000000000023E-3</c:v>
                </c:pt>
                <c:pt idx="277">
                  <c:v>1.5963000000000023E-3</c:v>
                </c:pt>
                <c:pt idx="278">
                  <c:v>1.5916000000000001E-3</c:v>
                </c:pt>
                <c:pt idx="279">
                  <c:v>1.5564999999999999E-3</c:v>
                </c:pt>
                <c:pt idx="280">
                  <c:v>1.4567000000000015E-3</c:v>
                </c:pt>
                <c:pt idx="281">
                  <c:v>1.4265E-3</c:v>
                </c:pt>
                <c:pt idx="282">
                  <c:v>1.4250000000000001E-3</c:v>
                </c:pt>
                <c:pt idx="283">
                  <c:v>1.3295000000000015E-3</c:v>
                </c:pt>
                <c:pt idx="284">
                  <c:v>1.2560000000000015E-3</c:v>
                </c:pt>
                <c:pt idx="285">
                  <c:v>1.2210000000000001E-3</c:v>
                </c:pt>
                <c:pt idx="286">
                  <c:v>1.2021000000000015E-3</c:v>
                </c:pt>
                <c:pt idx="287">
                  <c:v>1.1529000000000023E-3</c:v>
                </c:pt>
                <c:pt idx="288">
                  <c:v>1.0966000000000023E-3</c:v>
                </c:pt>
                <c:pt idx="289">
                  <c:v>1.0859000000000001E-3</c:v>
                </c:pt>
                <c:pt idx="290">
                  <c:v>1.0467000000000015E-3</c:v>
                </c:pt>
                <c:pt idx="291">
                  <c:v>1.0231000000000001E-3</c:v>
                </c:pt>
                <c:pt idx="292">
                  <c:v>9.8400000000000028E-4</c:v>
                </c:pt>
                <c:pt idx="293">
                  <c:v>9.8350000000000217E-4</c:v>
                </c:pt>
                <c:pt idx="294">
                  <c:v>9.4400000000000137E-4</c:v>
                </c:pt>
                <c:pt idx="295">
                  <c:v>8.5500000000000203E-4</c:v>
                </c:pt>
                <c:pt idx="296">
                  <c:v>8.4250000000000167E-4</c:v>
                </c:pt>
                <c:pt idx="297">
                  <c:v>7.9890000000000148E-4</c:v>
                </c:pt>
                <c:pt idx="298">
                  <c:v>7.8240000000000004E-4</c:v>
                </c:pt>
                <c:pt idx="299">
                  <c:v>7.4240000000000092E-4</c:v>
                </c:pt>
                <c:pt idx="300">
                  <c:v>7.110000000000008E-4</c:v>
                </c:pt>
                <c:pt idx="301">
                  <c:v>7.0940000000000033E-4</c:v>
                </c:pt>
                <c:pt idx="302">
                  <c:v>6.9430000000000132E-4</c:v>
                </c:pt>
                <c:pt idx="303">
                  <c:v>6.2760000000000127E-4</c:v>
                </c:pt>
                <c:pt idx="304">
                  <c:v>6.2400000000000118E-4</c:v>
                </c:pt>
                <c:pt idx="305">
                  <c:v>6.1100000000000021E-4</c:v>
                </c:pt>
                <c:pt idx="306">
                  <c:v>5.3240000000000004E-4</c:v>
                </c:pt>
                <c:pt idx="307">
                  <c:v>5.3050000000000081E-4</c:v>
                </c:pt>
                <c:pt idx="308">
                  <c:v>5.2170000000000081E-4</c:v>
                </c:pt>
                <c:pt idx="309">
                  <c:v>5.1900000000000004E-4</c:v>
                </c:pt>
                <c:pt idx="310">
                  <c:v>5.0529999999999998E-4</c:v>
                </c:pt>
                <c:pt idx="311">
                  <c:v>5.0010000000000093E-4</c:v>
                </c:pt>
                <c:pt idx="312">
                  <c:v>4.971000000000013E-4</c:v>
                </c:pt>
                <c:pt idx="313">
                  <c:v>4.9610000000000084E-4</c:v>
                </c:pt>
                <c:pt idx="314">
                  <c:v>4.6279999999999987E-4</c:v>
                </c:pt>
                <c:pt idx="315">
                  <c:v>4.4170000000000033E-4</c:v>
                </c:pt>
                <c:pt idx="316">
                  <c:v>4.1889999999999999E-4</c:v>
                </c:pt>
                <c:pt idx="317">
                  <c:v>3.9710000000000044E-4</c:v>
                </c:pt>
                <c:pt idx="318">
                  <c:v>3.9310000000000012E-4</c:v>
                </c:pt>
                <c:pt idx="319">
                  <c:v>3.6650000000000061E-4</c:v>
                </c:pt>
                <c:pt idx="320">
                  <c:v>3.6540000000000059E-4</c:v>
                </c:pt>
                <c:pt idx="321">
                  <c:v>3.6230000000000067E-4</c:v>
                </c:pt>
                <c:pt idx="322">
                  <c:v>3.1840000000000058E-4</c:v>
                </c:pt>
                <c:pt idx="323">
                  <c:v>3.0850000000000051E-4</c:v>
                </c:pt>
                <c:pt idx="324">
                  <c:v>3.0100000000000016E-4</c:v>
                </c:pt>
                <c:pt idx="325">
                  <c:v>2.8929999999999998E-4</c:v>
                </c:pt>
                <c:pt idx="326">
                  <c:v>2.8080000000000016E-4</c:v>
                </c:pt>
                <c:pt idx="327">
                  <c:v>2.7960000000000002E-4</c:v>
                </c:pt>
                <c:pt idx="328">
                  <c:v>2.7280000000000056E-4</c:v>
                </c:pt>
                <c:pt idx="329">
                  <c:v>2.6850000000000045E-4</c:v>
                </c:pt>
                <c:pt idx="330">
                  <c:v>2.6760000000000005E-4</c:v>
                </c:pt>
                <c:pt idx="331">
                  <c:v>2.6750000000000011E-4</c:v>
                </c:pt>
                <c:pt idx="332">
                  <c:v>2.6690000000000042E-4</c:v>
                </c:pt>
                <c:pt idx="333">
                  <c:v>2.3890000000000011E-4</c:v>
                </c:pt>
                <c:pt idx="334">
                  <c:v>2.3719999999999999E-4</c:v>
                </c:pt>
                <c:pt idx="335">
                  <c:v>2.0860000000000011E-4</c:v>
                </c:pt>
                <c:pt idx="336">
                  <c:v>2.0670000000000042E-4</c:v>
                </c:pt>
                <c:pt idx="337">
                  <c:v>1.9240000000000037E-4</c:v>
                </c:pt>
                <c:pt idx="338">
                  <c:v>1.7540000000000028E-4</c:v>
                </c:pt>
                <c:pt idx="339">
                  <c:v>1.5410000000000022E-4</c:v>
                </c:pt>
                <c:pt idx="340">
                  <c:v>1.5380000000000024E-4</c:v>
                </c:pt>
                <c:pt idx="341">
                  <c:v>1.5009999999999999E-4</c:v>
                </c:pt>
                <c:pt idx="342">
                  <c:v>1.4970000000000003E-4</c:v>
                </c:pt>
                <c:pt idx="343">
                  <c:v>1.4410000000000001E-4</c:v>
                </c:pt>
                <c:pt idx="344">
                  <c:v>1.3359999999999999E-4</c:v>
                </c:pt>
                <c:pt idx="345">
                  <c:v>1.3009999999999999E-4</c:v>
                </c:pt>
                <c:pt idx="346">
                  <c:v>1.168000000000003E-4</c:v>
                </c:pt>
                <c:pt idx="347">
                  <c:v>1.1160000000000026E-4</c:v>
                </c:pt>
                <c:pt idx="348">
                  <c:v>1.0399999999999998E-4</c:v>
                </c:pt>
                <c:pt idx="349">
                  <c:v>9.8500000000000294E-5</c:v>
                </c:pt>
                <c:pt idx="350">
                  <c:v>9.7100000000000138E-5</c:v>
                </c:pt>
                <c:pt idx="351">
                  <c:v>9.3600000000000269E-5</c:v>
                </c:pt>
                <c:pt idx="352">
                  <c:v>8.4400000000000181E-5</c:v>
                </c:pt>
                <c:pt idx="353">
                  <c:v>8.1900000000000066E-5</c:v>
                </c:pt>
                <c:pt idx="354">
                  <c:v>7.9800000000000191E-5</c:v>
                </c:pt>
                <c:pt idx="355">
                  <c:v>7.1100000000000034E-5</c:v>
                </c:pt>
                <c:pt idx="356">
                  <c:v>6.7200000000000116E-5</c:v>
                </c:pt>
                <c:pt idx="357">
                  <c:v>6.2400000000000134E-5</c:v>
                </c:pt>
                <c:pt idx="358">
                  <c:v>5.8800000000000101E-5</c:v>
                </c:pt>
                <c:pt idx="359">
                  <c:v>5.4200000000000104E-5</c:v>
                </c:pt>
                <c:pt idx="360">
                  <c:v>4.3900000000000024E-5</c:v>
                </c:pt>
                <c:pt idx="361">
                  <c:v>4.2100000000000081E-5</c:v>
                </c:pt>
                <c:pt idx="362">
                  <c:v>4.1600000000000002E-5</c:v>
                </c:pt>
                <c:pt idx="363">
                  <c:v>4.0900000000000079E-5</c:v>
                </c:pt>
                <c:pt idx="364">
                  <c:v>3.7500000000000085E-5</c:v>
                </c:pt>
                <c:pt idx="365">
                  <c:v>3.5600000000000059E-5</c:v>
                </c:pt>
                <c:pt idx="366">
                  <c:v>3.2600000000000094E-5</c:v>
                </c:pt>
                <c:pt idx="367">
                  <c:v>3.1700000000000045E-5</c:v>
                </c:pt>
                <c:pt idx="368">
                  <c:v>2.8300000000000034E-5</c:v>
                </c:pt>
                <c:pt idx="369">
                  <c:v>2.740000000000006E-5</c:v>
                </c:pt>
                <c:pt idx="370">
                  <c:v>2.5300000000000036E-5</c:v>
                </c:pt>
                <c:pt idx="371">
                  <c:v>2.2100000000000036E-5</c:v>
                </c:pt>
                <c:pt idx="372">
                  <c:v>1.9600000000000046E-5</c:v>
                </c:pt>
                <c:pt idx="373">
                  <c:v>1.9300000000000049E-5</c:v>
                </c:pt>
                <c:pt idx="374">
                  <c:v>1.7300000000000031E-5</c:v>
                </c:pt>
                <c:pt idx="375">
                  <c:v>1.7000000000000034E-5</c:v>
                </c:pt>
                <c:pt idx="376">
                  <c:v>1.6800000000000042E-5</c:v>
                </c:pt>
                <c:pt idx="377">
                  <c:v>1.6300000000000047E-5</c:v>
                </c:pt>
                <c:pt idx="378">
                  <c:v>1.3200000000000033E-5</c:v>
                </c:pt>
                <c:pt idx="379">
                  <c:v>1.3200000000000033E-5</c:v>
                </c:pt>
                <c:pt idx="380">
                  <c:v>1.3100000000000029E-5</c:v>
                </c:pt>
                <c:pt idx="381">
                  <c:v>1.2400000000000025E-5</c:v>
                </c:pt>
                <c:pt idx="382">
                  <c:v>1.2200000000000024E-5</c:v>
                </c:pt>
                <c:pt idx="383">
                  <c:v>1.1500000000000034E-5</c:v>
                </c:pt>
                <c:pt idx="384">
                  <c:v>1.0699999999999999E-5</c:v>
                </c:pt>
                <c:pt idx="385">
                  <c:v>1.0600000000000027E-5</c:v>
                </c:pt>
                <c:pt idx="386">
                  <c:v>1.0200000000000023E-5</c:v>
                </c:pt>
                <c:pt idx="387">
                  <c:v>9.8000000000000264E-6</c:v>
                </c:pt>
                <c:pt idx="388">
                  <c:v>8.9000000000000266E-6</c:v>
                </c:pt>
                <c:pt idx="389">
                  <c:v>7.9000000000000243E-6</c:v>
                </c:pt>
                <c:pt idx="390">
                  <c:v>5.8000000000000122E-6</c:v>
                </c:pt>
                <c:pt idx="391">
                  <c:v>5.2000000000000129E-6</c:v>
                </c:pt>
                <c:pt idx="392">
                  <c:v>5.1000000000000088E-6</c:v>
                </c:pt>
                <c:pt idx="393">
                  <c:v>5.1000000000000088E-6</c:v>
                </c:pt>
                <c:pt idx="394">
                  <c:v>4.3000000000000071E-6</c:v>
                </c:pt>
                <c:pt idx="395">
                  <c:v>3.0000000000000073E-6</c:v>
                </c:pt>
                <c:pt idx="396">
                  <c:v>2.700000000000008E-6</c:v>
                </c:pt>
                <c:pt idx="397">
                  <c:v>2.4000000000000046E-6</c:v>
                </c:pt>
                <c:pt idx="398">
                  <c:v>2.3000000000000047E-6</c:v>
                </c:pt>
                <c:pt idx="399">
                  <c:v>2.0000000000000046E-6</c:v>
                </c:pt>
                <c:pt idx="400">
                  <c:v>2.0000000000000046E-6</c:v>
                </c:pt>
                <c:pt idx="401">
                  <c:v>1.9000000000000057E-6</c:v>
                </c:pt>
                <c:pt idx="402">
                  <c:v>1.3000000000000034E-6</c:v>
                </c:pt>
                <c:pt idx="403">
                  <c:v>1.3000000000000034E-6</c:v>
                </c:pt>
                <c:pt idx="404">
                  <c:v>1.2000000000000025E-6</c:v>
                </c:pt>
                <c:pt idx="405">
                  <c:v>1.0000000000000027E-6</c:v>
                </c:pt>
                <c:pt idx="406">
                  <c:v>8.0000000000000229E-7</c:v>
                </c:pt>
                <c:pt idx="407">
                  <c:v>7.0000000000000177E-7</c:v>
                </c:pt>
                <c:pt idx="408">
                  <c:v>5.0000000000000125E-7</c:v>
                </c:pt>
                <c:pt idx="409">
                  <c:v>5.0000000000000125E-7</c:v>
                </c:pt>
                <c:pt idx="410">
                  <c:v>2.0000000000000052E-7</c:v>
                </c:pt>
                <c:pt idx="411">
                  <c:v>2.0000000000000052E-7</c:v>
                </c:pt>
                <c:pt idx="412">
                  <c:v>1.000000000000003E-7</c:v>
                </c:pt>
                <c:pt idx="413">
                  <c:v>1.000000000000003E-7</c:v>
                </c:pt>
                <c:pt idx="414">
                  <c:v>1.000000000000003E-7</c:v>
                </c:pt>
                <c:pt idx="415">
                  <c:v>1.000000000000003E-7</c:v>
                </c:pt>
                <c:pt idx="416">
                  <c:v>1.000000000000003E-7</c:v>
                </c:pt>
                <c:pt idx="417">
                  <c:v>1.000000000000003E-7</c:v>
                </c:pt>
                <c:pt idx="418">
                  <c:v>1.000000000000003E-7</c:v>
                </c:pt>
                <c:pt idx="419">
                  <c:v>1.000000000000003E-7</c:v>
                </c:pt>
                <c:pt idx="420">
                  <c:v>1.000000000000003E-7</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numCache>
            </c:numRef>
          </c:xVal>
          <c:yVal>
            <c:numRef>
              <c:f>'0525'!$X$2:$X$484</c:f>
              <c:numCache>
                <c:formatCode>General</c:formatCode>
                <c:ptCount val="483"/>
                <c:pt idx="0">
                  <c:v>148.60549929999999</c:v>
                </c:pt>
                <c:pt idx="1">
                  <c:v>160.98251340000004</c:v>
                </c:pt>
                <c:pt idx="2">
                  <c:v>133.54251099999999</c:v>
                </c:pt>
                <c:pt idx="3">
                  <c:v>160.50610349999999</c:v>
                </c:pt>
                <c:pt idx="4">
                  <c:v>116.0380402</c:v>
                </c:pt>
                <c:pt idx="5">
                  <c:v>125.5336609000001</c:v>
                </c:pt>
                <c:pt idx="6">
                  <c:v>99.5491028</c:v>
                </c:pt>
                <c:pt idx="7">
                  <c:v>109.39084630000001</c:v>
                </c:pt>
                <c:pt idx="8">
                  <c:v>144.83558650000001</c:v>
                </c:pt>
                <c:pt idx="9">
                  <c:v>115.77639769999998</c:v>
                </c:pt>
                <c:pt idx="10">
                  <c:v>117.2715759</c:v>
                </c:pt>
                <c:pt idx="11">
                  <c:v>107.12366489999998</c:v>
                </c:pt>
                <c:pt idx="12">
                  <c:v>125.9497223</c:v>
                </c:pt>
                <c:pt idx="13">
                  <c:v>95.373626700000003</c:v>
                </c:pt>
                <c:pt idx="14">
                  <c:v>121.92648320000002</c:v>
                </c:pt>
                <c:pt idx="15">
                  <c:v>108.7393799</c:v>
                </c:pt>
                <c:pt idx="16">
                  <c:v>125.42232509999998</c:v>
                </c:pt>
                <c:pt idx="17">
                  <c:v>98.280059800000004</c:v>
                </c:pt>
                <c:pt idx="18">
                  <c:v>129.59371949999999</c:v>
                </c:pt>
                <c:pt idx="19">
                  <c:v>94.626441999999869</c:v>
                </c:pt>
                <c:pt idx="20">
                  <c:v>84.147445700000006</c:v>
                </c:pt>
                <c:pt idx="21">
                  <c:v>83.389450099999948</c:v>
                </c:pt>
                <c:pt idx="22">
                  <c:v>118.06631470000002</c:v>
                </c:pt>
                <c:pt idx="23">
                  <c:v>136.96450809999999</c:v>
                </c:pt>
                <c:pt idx="24">
                  <c:v>136.40173340000001</c:v>
                </c:pt>
                <c:pt idx="25">
                  <c:v>94.060493500000007</c:v>
                </c:pt>
                <c:pt idx="26">
                  <c:v>92.107635500000001</c:v>
                </c:pt>
                <c:pt idx="27">
                  <c:v>131.68919369999998</c:v>
                </c:pt>
                <c:pt idx="28">
                  <c:v>106.5045776</c:v>
                </c:pt>
                <c:pt idx="29">
                  <c:v>126.4843063</c:v>
                </c:pt>
                <c:pt idx="30">
                  <c:v>90.264381400000005</c:v>
                </c:pt>
                <c:pt idx="31">
                  <c:v>133.55485529999979</c:v>
                </c:pt>
                <c:pt idx="32">
                  <c:v>103.8159637000001</c:v>
                </c:pt>
                <c:pt idx="33">
                  <c:v>76.184471099999854</c:v>
                </c:pt>
                <c:pt idx="34">
                  <c:v>76.946731600000007</c:v>
                </c:pt>
                <c:pt idx="35">
                  <c:v>102.8426819</c:v>
                </c:pt>
                <c:pt idx="36">
                  <c:v>81.106849699999998</c:v>
                </c:pt>
                <c:pt idx="37">
                  <c:v>113.19924159999998</c:v>
                </c:pt>
                <c:pt idx="38">
                  <c:v>83.393417400000004</c:v>
                </c:pt>
                <c:pt idx="39">
                  <c:v>114.47249600000001</c:v>
                </c:pt>
                <c:pt idx="40">
                  <c:v>127.18883509999984</c:v>
                </c:pt>
                <c:pt idx="41">
                  <c:v>79.174377399999756</c:v>
                </c:pt>
                <c:pt idx="42">
                  <c:v>101.7003020999999</c:v>
                </c:pt>
                <c:pt idx="43">
                  <c:v>133.6979675</c:v>
                </c:pt>
                <c:pt idx="44">
                  <c:v>122.58174129999998</c:v>
                </c:pt>
                <c:pt idx="45">
                  <c:v>123.54005429999999</c:v>
                </c:pt>
                <c:pt idx="46">
                  <c:v>101.2681122</c:v>
                </c:pt>
                <c:pt idx="47">
                  <c:v>96.172103899999854</c:v>
                </c:pt>
                <c:pt idx="48">
                  <c:v>95.126327499999988</c:v>
                </c:pt>
                <c:pt idx="49">
                  <c:v>126.37790680000001</c:v>
                </c:pt>
                <c:pt idx="50">
                  <c:v>121.61985780000001</c:v>
                </c:pt>
                <c:pt idx="51">
                  <c:v>109.687561</c:v>
                </c:pt>
                <c:pt idx="52">
                  <c:v>84.303222700000006</c:v>
                </c:pt>
                <c:pt idx="53">
                  <c:v>117.78684229999998</c:v>
                </c:pt>
                <c:pt idx="54">
                  <c:v>95.036308299999988</c:v>
                </c:pt>
                <c:pt idx="55">
                  <c:v>73.437240599999996</c:v>
                </c:pt>
                <c:pt idx="56">
                  <c:v>81.5953217</c:v>
                </c:pt>
                <c:pt idx="57">
                  <c:v>89.901580800000005</c:v>
                </c:pt>
                <c:pt idx="58">
                  <c:v>84.569328299999981</c:v>
                </c:pt>
                <c:pt idx="59">
                  <c:v>75.996040300000004</c:v>
                </c:pt>
                <c:pt idx="60">
                  <c:v>80.349494899999982</c:v>
                </c:pt>
                <c:pt idx="61">
                  <c:v>121.44690700000002</c:v>
                </c:pt>
                <c:pt idx="62">
                  <c:v>108.27707669999998</c:v>
                </c:pt>
                <c:pt idx="63">
                  <c:v>114.6761932</c:v>
                </c:pt>
                <c:pt idx="64">
                  <c:v>92.279037499999959</c:v>
                </c:pt>
                <c:pt idx="65">
                  <c:v>118.9211349000001</c:v>
                </c:pt>
                <c:pt idx="66">
                  <c:v>78.315170299999949</c:v>
                </c:pt>
                <c:pt idx="67">
                  <c:v>78.619163500000099</c:v>
                </c:pt>
                <c:pt idx="68">
                  <c:v>97.2641220000001</c:v>
                </c:pt>
                <c:pt idx="69">
                  <c:v>140.52952579999976</c:v>
                </c:pt>
                <c:pt idx="70">
                  <c:v>86.950721700000003</c:v>
                </c:pt>
                <c:pt idx="71">
                  <c:v>99.21974179999998</c:v>
                </c:pt>
                <c:pt idx="72">
                  <c:v>83.617904699999997</c:v>
                </c:pt>
                <c:pt idx="73">
                  <c:v>123.6377258</c:v>
                </c:pt>
                <c:pt idx="74">
                  <c:v>108.03981020000002</c:v>
                </c:pt>
                <c:pt idx="75">
                  <c:v>93.168029799999999</c:v>
                </c:pt>
                <c:pt idx="76">
                  <c:v>137.4433899</c:v>
                </c:pt>
                <c:pt idx="77">
                  <c:v>97.62742609999998</c:v>
                </c:pt>
                <c:pt idx="78">
                  <c:v>89.8090744</c:v>
                </c:pt>
                <c:pt idx="79">
                  <c:v>81.893692000000001</c:v>
                </c:pt>
                <c:pt idx="80">
                  <c:v>111.3057556</c:v>
                </c:pt>
                <c:pt idx="81">
                  <c:v>83.8991623</c:v>
                </c:pt>
                <c:pt idx="82">
                  <c:v>74.808746299999839</c:v>
                </c:pt>
                <c:pt idx="83">
                  <c:v>101.40419009999999</c:v>
                </c:pt>
                <c:pt idx="84">
                  <c:v>63.524711600000003</c:v>
                </c:pt>
                <c:pt idx="85">
                  <c:v>89.718574500000003</c:v>
                </c:pt>
                <c:pt idx="86">
                  <c:v>62.2295151000001</c:v>
                </c:pt>
                <c:pt idx="87">
                  <c:v>90.2451401</c:v>
                </c:pt>
                <c:pt idx="88">
                  <c:v>92.796997099999999</c:v>
                </c:pt>
                <c:pt idx="89">
                  <c:v>89.07648469999998</c:v>
                </c:pt>
                <c:pt idx="90">
                  <c:v>85.189392099999836</c:v>
                </c:pt>
                <c:pt idx="91">
                  <c:v>107.9335785</c:v>
                </c:pt>
                <c:pt idx="92">
                  <c:v>72.583099399999981</c:v>
                </c:pt>
                <c:pt idx="93">
                  <c:v>79.696922299999983</c:v>
                </c:pt>
                <c:pt idx="94">
                  <c:v>71.061630199999982</c:v>
                </c:pt>
                <c:pt idx="95">
                  <c:v>121.9870911</c:v>
                </c:pt>
                <c:pt idx="96">
                  <c:v>72.898292499999982</c:v>
                </c:pt>
                <c:pt idx="97">
                  <c:v>79.2175522000001</c:v>
                </c:pt>
                <c:pt idx="98">
                  <c:v>99.326545699999983</c:v>
                </c:pt>
                <c:pt idx="99">
                  <c:v>83.248550399999999</c:v>
                </c:pt>
                <c:pt idx="100">
                  <c:v>124.01132970000013</c:v>
                </c:pt>
                <c:pt idx="101">
                  <c:v>106.60795589999998</c:v>
                </c:pt>
                <c:pt idx="102">
                  <c:v>103.80870059999987</c:v>
                </c:pt>
                <c:pt idx="103">
                  <c:v>99.924934399999998</c:v>
                </c:pt>
                <c:pt idx="104">
                  <c:v>112.00592039999998</c:v>
                </c:pt>
                <c:pt idx="105">
                  <c:v>113.0371933000001</c:v>
                </c:pt>
                <c:pt idx="106">
                  <c:v>83.058128400000001</c:v>
                </c:pt>
                <c:pt idx="107">
                  <c:v>75.837417599999981</c:v>
                </c:pt>
                <c:pt idx="108">
                  <c:v>87.109359699999999</c:v>
                </c:pt>
                <c:pt idx="109">
                  <c:v>91.219505299999994</c:v>
                </c:pt>
                <c:pt idx="110">
                  <c:v>79.165031399999819</c:v>
                </c:pt>
                <c:pt idx="111">
                  <c:v>92.224205000000026</c:v>
                </c:pt>
                <c:pt idx="112">
                  <c:v>82.930725100000004</c:v>
                </c:pt>
                <c:pt idx="113">
                  <c:v>114.55796049999999</c:v>
                </c:pt>
                <c:pt idx="114">
                  <c:v>80.015060399999982</c:v>
                </c:pt>
                <c:pt idx="115">
                  <c:v>77.550506600000006</c:v>
                </c:pt>
                <c:pt idx="116">
                  <c:v>68.426811200000003</c:v>
                </c:pt>
                <c:pt idx="117">
                  <c:v>93.198348999999808</c:v>
                </c:pt>
                <c:pt idx="118">
                  <c:v>93.695861799999989</c:v>
                </c:pt>
                <c:pt idx="119">
                  <c:v>100.1861115</c:v>
                </c:pt>
                <c:pt idx="120">
                  <c:v>89.561431900000002</c:v>
                </c:pt>
                <c:pt idx="121">
                  <c:v>105.68527219999982</c:v>
                </c:pt>
                <c:pt idx="122">
                  <c:v>109.9756241</c:v>
                </c:pt>
                <c:pt idx="123">
                  <c:v>96.740081799999999</c:v>
                </c:pt>
                <c:pt idx="124">
                  <c:v>81.096954299999993</c:v>
                </c:pt>
                <c:pt idx="125">
                  <c:v>78.728088399999834</c:v>
                </c:pt>
                <c:pt idx="126">
                  <c:v>97.0521087999999</c:v>
                </c:pt>
                <c:pt idx="127">
                  <c:v>91.039726299999998</c:v>
                </c:pt>
                <c:pt idx="128">
                  <c:v>79.356437699999958</c:v>
                </c:pt>
                <c:pt idx="129">
                  <c:v>81.376625099999998</c:v>
                </c:pt>
                <c:pt idx="130">
                  <c:v>97.685844399999809</c:v>
                </c:pt>
                <c:pt idx="131">
                  <c:v>88.004325899999998</c:v>
                </c:pt>
                <c:pt idx="132">
                  <c:v>98.330291700000004</c:v>
                </c:pt>
                <c:pt idx="133">
                  <c:v>72.002868699999979</c:v>
                </c:pt>
                <c:pt idx="134">
                  <c:v>79.873611499999981</c:v>
                </c:pt>
                <c:pt idx="135">
                  <c:v>120.6170197000001</c:v>
                </c:pt>
                <c:pt idx="136">
                  <c:v>88.986282299999999</c:v>
                </c:pt>
                <c:pt idx="137">
                  <c:v>47.461135900000059</c:v>
                </c:pt>
                <c:pt idx="138">
                  <c:v>117.3394774999999</c:v>
                </c:pt>
                <c:pt idx="139">
                  <c:v>64.222183200000003</c:v>
                </c:pt>
                <c:pt idx="140">
                  <c:v>68.575775099999817</c:v>
                </c:pt>
                <c:pt idx="141">
                  <c:v>98.859672499999988</c:v>
                </c:pt>
                <c:pt idx="142">
                  <c:v>95.994949300000115</c:v>
                </c:pt>
                <c:pt idx="143">
                  <c:v>108.5116043000001</c:v>
                </c:pt>
                <c:pt idx="144">
                  <c:v>101.589592</c:v>
                </c:pt>
                <c:pt idx="145">
                  <c:v>113.59474950000002</c:v>
                </c:pt>
                <c:pt idx="146">
                  <c:v>90.737037700000002</c:v>
                </c:pt>
                <c:pt idx="147">
                  <c:v>74.959121699999997</c:v>
                </c:pt>
                <c:pt idx="148">
                  <c:v>87.139228799999998</c:v>
                </c:pt>
                <c:pt idx="149">
                  <c:v>125.7402649000002</c:v>
                </c:pt>
                <c:pt idx="150">
                  <c:v>73.1154326999999</c:v>
                </c:pt>
                <c:pt idx="151">
                  <c:v>99.559364299999999</c:v>
                </c:pt>
                <c:pt idx="152">
                  <c:v>83.789688099999978</c:v>
                </c:pt>
                <c:pt idx="153">
                  <c:v>76.600135799999919</c:v>
                </c:pt>
                <c:pt idx="154">
                  <c:v>76.661239600000116</c:v>
                </c:pt>
                <c:pt idx="155">
                  <c:v>115.0038452</c:v>
                </c:pt>
                <c:pt idx="156">
                  <c:v>115.24667359999999</c:v>
                </c:pt>
                <c:pt idx="157">
                  <c:v>75.484336900000002</c:v>
                </c:pt>
                <c:pt idx="158">
                  <c:v>111.6182709</c:v>
                </c:pt>
                <c:pt idx="159">
                  <c:v>84.764114399999997</c:v>
                </c:pt>
                <c:pt idx="160">
                  <c:v>93.265998799999949</c:v>
                </c:pt>
                <c:pt idx="161">
                  <c:v>104.1513366999999</c:v>
                </c:pt>
                <c:pt idx="162">
                  <c:v>99.884025600000115</c:v>
                </c:pt>
                <c:pt idx="163">
                  <c:v>100.25796510000002</c:v>
                </c:pt>
                <c:pt idx="164">
                  <c:v>78.007026699999997</c:v>
                </c:pt>
                <c:pt idx="165">
                  <c:v>85.378585799999854</c:v>
                </c:pt>
                <c:pt idx="166">
                  <c:v>105.55568700000001</c:v>
                </c:pt>
                <c:pt idx="167">
                  <c:v>105.1913605</c:v>
                </c:pt>
                <c:pt idx="168">
                  <c:v>113.71495059999999</c:v>
                </c:pt>
                <c:pt idx="169">
                  <c:v>85.926658599999982</c:v>
                </c:pt>
                <c:pt idx="170">
                  <c:v>139.07963559999979</c:v>
                </c:pt>
                <c:pt idx="171">
                  <c:v>84.075874299999825</c:v>
                </c:pt>
                <c:pt idx="172">
                  <c:v>95.879028299999959</c:v>
                </c:pt>
                <c:pt idx="173">
                  <c:v>99.704063399999995</c:v>
                </c:pt>
                <c:pt idx="174">
                  <c:v>101.92118840000002</c:v>
                </c:pt>
                <c:pt idx="175">
                  <c:v>114.88903809999984</c:v>
                </c:pt>
                <c:pt idx="176">
                  <c:v>77.236969000000116</c:v>
                </c:pt>
                <c:pt idx="177">
                  <c:v>79.968704200000005</c:v>
                </c:pt>
                <c:pt idx="178">
                  <c:v>97.344688399999981</c:v>
                </c:pt>
                <c:pt idx="179">
                  <c:v>83.691482499999978</c:v>
                </c:pt>
                <c:pt idx="180">
                  <c:v>69.076660200000006</c:v>
                </c:pt>
                <c:pt idx="181">
                  <c:v>67.629615799999982</c:v>
                </c:pt>
                <c:pt idx="182">
                  <c:v>121.4706650000001</c:v>
                </c:pt>
                <c:pt idx="183">
                  <c:v>108.04269410000002</c:v>
                </c:pt>
                <c:pt idx="184">
                  <c:v>86.729629500000115</c:v>
                </c:pt>
                <c:pt idx="185">
                  <c:v>99.679885899999846</c:v>
                </c:pt>
                <c:pt idx="186">
                  <c:v>103.2056122</c:v>
                </c:pt>
                <c:pt idx="187">
                  <c:v>128.17761229999979</c:v>
                </c:pt>
                <c:pt idx="188">
                  <c:v>93.699417099999948</c:v>
                </c:pt>
                <c:pt idx="189">
                  <c:v>114.36540220000001</c:v>
                </c:pt>
                <c:pt idx="190">
                  <c:v>75.770278899999823</c:v>
                </c:pt>
                <c:pt idx="191">
                  <c:v>110.4686813</c:v>
                </c:pt>
                <c:pt idx="192">
                  <c:v>76.102600099999989</c:v>
                </c:pt>
                <c:pt idx="193">
                  <c:v>90.544204700000151</c:v>
                </c:pt>
                <c:pt idx="194">
                  <c:v>108.71805569999999</c:v>
                </c:pt>
                <c:pt idx="195">
                  <c:v>126.0163574</c:v>
                </c:pt>
                <c:pt idx="196">
                  <c:v>80.073471099999836</c:v>
                </c:pt>
                <c:pt idx="197">
                  <c:v>75.682556199999809</c:v>
                </c:pt>
                <c:pt idx="198">
                  <c:v>117.11589050000001</c:v>
                </c:pt>
                <c:pt idx="199">
                  <c:v>101.1581497</c:v>
                </c:pt>
                <c:pt idx="200">
                  <c:v>71.930603000000147</c:v>
                </c:pt>
                <c:pt idx="201">
                  <c:v>92.320762599999824</c:v>
                </c:pt>
                <c:pt idx="202">
                  <c:v>75.979400600000005</c:v>
                </c:pt>
                <c:pt idx="203">
                  <c:v>88.403060900000099</c:v>
                </c:pt>
                <c:pt idx="204">
                  <c:v>77.674095199999854</c:v>
                </c:pt>
                <c:pt idx="205">
                  <c:v>122.4085846000001</c:v>
                </c:pt>
                <c:pt idx="206">
                  <c:v>63.123962400000003</c:v>
                </c:pt>
                <c:pt idx="207">
                  <c:v>104.32341769999998</c:v>
                </c:pt>
                <c:pt idx="208">
                  <c:v>113.67857359999982</c:v>
                </c:pt>
                <c:pt idx="209">
                  <c:v>88.012786899999824</c:v>
                </c:pt>
                <c:pt idx="210">
                  <c:v>106.95944209999998</c:v>
                </c:pt>
                <c:pt idx="211">
                  <c:v>97.841331499999981</c:v>
                </c:pt>
                <c:pt idx="212">
                  <c:v>95.448844899999983</c:v>
                </c:pt>
                <c:pt idx="213">
                  <c:v>90.0528336</c:v>
                </c:pt>
                <c:pt idx="214">
                  <c:v>92.449615500000121</c:v>
                </c:pt>
                <c:pt idx="215">
                  <c:v>62.939857499999995</c:v>
                </c:pt>
                <c:pt idx="216">
                  <c:v>127.28607940000002</c:v>
                </c:pt>
                <c:pt idx="217">
                  <c:v>118.2902069000001</c:v>
                </c:pt>
                <c:pt idx="218">
                  <c:v>75.283142099999978</c:v>
                </c:pt>
                <c:pt idx="219">
                  <c:v>81.611312900000001</c:v>
                </c:pt>
                <c:pt idx="220">
                  <c:v>98.7751769999999</c:v>
                </c:pt>
                <c:pt idx="221">
                  <c:v>106.0909424</c:v>
                </c:pt>
                <c:pt idx="222">
                  <c:v>80.487670899999998</c:v>
                </c:pt>
                <c:pt idx="223">
                  <c:v>99.037460300000006</c:v>
                </c:pt>
                <c:pt idx="224">
                  <c:v>95.842147799999978</c:v>
                </c:pt>
                <c:pt idx="225">
                  <c:v>88.126403799999949</c:v>
                </c:pt>
                <c:pt idx="226">
                  <c:v>97.10224909999998</c:v>
                </c:pt>
                <c:pt idx="227">
                  <c:v>94.369193999999993</c:v>
                </c:pt>
                <c:pt idx="228">
                  <c:v>63.88006969999995</c:v>
                </c:pt>
                <c:pt idx="229">
                  <c:v>73.286300699999998</c:v>
                </c:pt>
                <c:pt idx="230">
                  <c:v>81.363189700000007</c:v>
                </c:pt>
                <c:pt idx="231">
                  <c:v>90.959610000000026</c:v>
                </c:pt>
                <c:pt idx="232">
                  <c:v>157.85484310000001</c:v>
                </c:pt>
                <c:pt idx="233">
                  <c:v>93.967750499999994</c:v>
                </c:pt>
                <c:pt idx="234">
                  <c:v>109.2162094000002</c:v>
                </c:pt>
                <c:pt idx="235">
                  <c:v>76.773963899999998</c:v>
                </c:pt>
                <c:pt idx="236">
                  <c:v>85.601478599999808</c:v>
                </c:pt>
                <c:pt idx="237">
                  <c:v>102.928894</c:v>
                </c:pt>
                <c:pt idx="238">
                  <c:v>75.961265600000232</c:v>
                </c:pt>
                <c:pt idx="239">
                  <c:v>92.716087299999998</c:v>
                </c:pt>
                <c:pt idx="240">
                  <c:v>72.648612999999983</c:v>
                </c:pt>
                <c:pt idx="241">
                  <c:v>86.384933500000002</c:v>
                </c:pt>
                <c:pt idx="242">
                  <c:v>114.01528930000002</c:v>
                </c:pt>
                <c:pt idx="243">
                  <c:v>81.455276499999982</c:v>
                </c:pt>
                <c:pt idx="244">
                  <c:v>84.5007935</c:v>
                </c:pt>
                <c:pt idx="245">
                  <c:v>102.1667633</c:v>
                </c:pt>
                <c:pt idx="246">
                  <c:v>78.036971999999949</c:v>
                </c:pt>
                <c:pt idx="247">
                  <c:v>91.736908</c:v>
                </c:pt>
                <c:pt idx="248">
                  <c:v>77.9358292000001</c:v>
                </c:pt>
                <c:pt idx="249">
                  <c:v>77.0491028</c:v>
                </c:pt>
                <c:pt idx="250">
                  <c:v>90.805541999999988</c:v>
                </c:pt>
                <c:pt idx="251">
                  <c:v>87.679595899999825</c:v>
                </c:pt>
                <c:pt idx="252">
                  <c:v>91.223586999999981</c:v>
                </c:pt>
                <c:pt idx="253">
                  <c:v>88.463951100000003</c:v>
                </c:pt>
                <c:pt idx="254">
                  <c:v>95.19191739999998</c:v>
                </c:pt>
                <c:pt idx="255">
                  <c:v>85.088371299999835</c:v>
                </c:pt>
                <c:pt idx="256">
                  <c:v>97.230842600000003</c:v>
                </c:pt>
                <c:pt idx="257">
                  <c:v>69.761825599999995</c:v>
                </c:pt>
                <c:pt idx="258">
                  <c:v>78.215271000000001</c:v>
                </c:pt>
                <c:pt idx="259">
                  <c:v>91.882568399999855</c:v>
                </c:pt>
                <c:pt idx="260">
                  <c:v>83.72415920000013</c:v>
                </c:pt>
                <c:pt idx="261">
                  <c:v>63.932472200000049</c:v>
                </c:pt>
                <c:pt idx="262">
                  <c:v>70.00551609999998</c:v>
                </c:pt>
                <c:pt idx="263">
                  <c:v>78.736122100000003</c:v>
                </c:pt>
                <c:pt idx="264">
                  <c:v>89.847579999999994</c:v>
                </c:pt>
                <c:pt idx="265">
                  <c:v>129.2689819</c:v>
                </c:pt>
                <c:pt idx="266">
                  <c:v>85.923057600000007</c:v>
                </c:pt>
                <c:pt idx="267">
                  <c:v>44.400821699999995</c:v>
                </c:pt>
                <c:pt idx="268">
                  <c:v>99.340988199999885</c:v>
                </c:pt>
                <c:pt idx="269">
                  <c:v>89.403984100000002</c:v>
                </c:pt>
                <c:pt idx="270">
                  <c:v>77.531051599999998</c:v>
                </c:pt>
                <c:pt idx="271">
                  <c:v>112.02107239999985</c:v>
                </c:pt>
                <c:pt idx="272">
                  <c:v>86.779762299999959</c:v>
                </c:pt>
                <c:pt idx="273">
                  <c:v>81.19829559999998</c:v>
                </c:pt>
                <c:pt idx="274">
                  <c:v>95.996925399999995</c:v>
                </c:pt>
                <c:pt idx="275">
                  <c:v>138.5709076</c:v>
                </c:pt>
                <c:pt idx="276">
                  <c:v>67.974121100000005</c:v>
                </c:pt>
                <c:pt idx="277">
                  <c:v>67.125884999999855</c:v>
                </c:pt>
                <c:pt idx="278">
                  <c:v>106.65806579999995</c:v>
                </c:pt>
                <c:pt idx="279">
                  <c:v>84.722869900000006</c:v>
                </c:pt>
                <c:pt idx="280">
                  <c:v>87.902458199999884</c:v>
                </c:pt>
                <c:pt idx="281">
                  <c:v>93.754875200000001</c:v>
                </c:pt>
                <c:pt idx="282">
                  <c:v>86.265197799999981</c:v>
                </c:pt>
                <c:pt idx="283">
                  <c:v>96.509872399999836</c:v>
                </c:pt>
                <c:pt idx="284">
                  <c:v>106.8620148</c:v>
                </c:pt>
                <c:pt idx="285">
                  <c:v>87.9797516</c:v>
                </c:pt>
                <c:pt idx="286">
                  <c:v>72.776115399999981</c:v>
                </c:pt>
                <c:pt idx="287">
                  <c:v>97.689857499999988</c:v>
                </c:pt>
                <c:pt idx="288">
                  <c:v>85.970375099999885</c:v>
                </c:pt>
                <c:pt idx="289">
                  <c:v>63.11993030000005</c:v>
                </c:pt>
                <c:pt idx="290">
                  <c:v>74.318794299999979</c:v>
                </c:pt>
                <c:pt idx="291">
                  <c:v>131.00869750000001</c:v>
                </c:pt>
                <c:pt idx="292">
                  <c:v>93.277641299999999</c:v>
                </c:pt>
                <c:pt idx="293">
                  <c:v>70.586746199999808</c:v>
                </c:pt>
                <c:pt idx="294">
                  <c:v>103.3386459</c:v>
                </c:pt>
                <c:pt idx="295">
                  <c:v>77.056442299999958</c:v>
                </c:pt>
                <c:pt idx="296">
                  <c:v>104.7222977</c:v>
                </c:pt>
                <c:pt idx="297">
                  <c:v>89.626190199999854</c:v>
                </c:pt>
                <c:pt idx="298">
                  <c:v>73.604186999999982</c:v>
                </c:pt>
                <c:pt idx="299">
                  <c:v>87.457885700000006</c:v>
                </c:pt>
                <c:pt idx="300">
                  <c:v>71.114936799999981</c:v>
                </c:pt>
                <c:pt idx="301">
                  <c:v>86.288070699999949</c:v>
                </c:pt>
                <c:pt idx="302">
                  <c:v>69.053009000000003</c:v>
                </c:pt>
                <c:pt idx="303">
                  <c:v>83.301490799999982</c:v>
                </c:pt>
                <c:pt idx="304">
                  <c:v>71.274642900000003</c:v>
                </c:pt>
                <c:pt idx="305">
                  <c:v>109.1775055</c:v>
                </c:pt>
                <c:pt idx="306">
                  <c:v>76.917533899999995</c:v>
                </c:pt>
                <c:pt idx="307">
                  <c:v>82.707626300000115</c:v>
                </c:pt>
                <c:pt idx="308">
                  <c:v>95.691429099999993</c:v>
                </c:pt>
                <c:pt idx="309">
                  <c:v>70.567268400000117</c:v>
                </c:pt>
                <c:pt idx="310">
                  <c:v>65.380088799999839</c:v>
                </c:pt>
                <c:pt idx="311">
                  <c:v>78.908134500000003</c:v>
                </c:pt>
                <c:pt idx="312">
                  <c:v>91.943290700000119</c:v>
                </c:pt>
                <c:pt idx="313">
                  <c:v>135.41264340000001</c:v>
                </c:pt>
                <c:pt idx="314">
                  <c:v>120.67366029999998</c:v>
                </c:pt>
                <c:pt idx="315">
                  <c:v>85.236465499999994</c:v>
                </c:pt>
                <c:pt idx="316">
                  <c:v>82.129127499999981</c:v>
                </c:pt>
                <c:pt idx="317">
                  <c:v>92.117317200000002</c:v>
                </c:pt>
                <c:pt idx="318">
                  <c:v>72.458755499999981</c:v>
                </c:pt>
                <c:pt idx="319">
                  <c:v>71.836097699999982</c:v>
                </c:pt>
                <c:pt idx="320">
                  <c:v>61.738121000000049</c:v>
                </c:pt>
                <c:pt idx="321">
                  <c:v>105.927002</c:v>
                </c:pt>
                <c:pt idx="322">
                  <c:v>78.181655899999981</c:v>
                </c:pt>
                <c:pt idx="323">
                  <c:v>88.217269900000218</c:v>
                </c:pt>
                <c:pt idx="324">
                  <c:v>122.8384017999999</c:v>
                </c:pt>
                <c:pt idx="325">
                  <c:v>98.860816999999983</c:v>
                </c:pt>
                <c:pt idx="326">
                  <c:v>79.326660200000006</c:v>
                </c:pt>
                <c:pt idx="327">
                  <c:v>82.993095400000115</c:v>
                </c:pt>
                <c:pt idx="328">
                  <c:v>84.666656500000002</c:v>
                </c:pt>
                <c:pt idx="329">
                  <c:v>85.070060699999999</c:v>
                </c:pt>
                <c:pt idx="330">
                  <c:v>129.64428709999999</c:v>
                </c:pt>
                <c:pt idx="331">
                  <c:v>72.083175699999998</c:v>
                </c:pt>
                <c:pt idx="332">
                  <c:v>74.571113600000146</c:v>
                </c:pt>
                <c:pt idx="333">
                  <c:v>144.7183685</c:v>
                </c:pt>
                <c:pt idx="334">
                  <c:v>79.741142300000007</c:v>
                </c:pt>
                <c:pt idx="335">
                  <c:v>130.4371338000002</c:v>
                </c:pt>
                <c:pt idx="336">
                  <c:v>97.528778099999755</c:v>
                </c:pt>
                <c:pt idx="337">
                  <c:v>79.069519000000099</c:v>
                </c:pt>
                <c:pt idx="338">
                  <c:v>132.70549009999999</c:v>
                </c:pt>
                <c:pt idx="339">
                  <c:v>62.155723600000002</c:v>
                </c:pt>
                <c:pt idx="340">
                  <c:v>81.3048553</c:v>
                </c:pt>
                <c:pt idx="341">
                  <c:v>69.776016200000001</c:v>
                </c:pt>
                <c:pt idx="342">
                  <c:v>84.300765999999982</c:v>
                </c:pt>
                <c:pt idx="343">
                  <c:v>94.414337200000006</c:v>
                </c:pt>
                <c:pt idx="344">
                  <c:v>77.6273956</c:v>
                </c:pt>
                <c:pt idx="345">
                  <c:v>59.906803099999998</c:v>
                </c:pt>
                <c:pt idx="346">
                  <c:v>100.062439</c:v>
                </c:pt>
                <c:pt idx="347">
                  <c:v>71.681373600000001</c:v>
                </c:pt>
                <c:pt idx="348">
                  <c:v>81.634117099999983</c:v>
                </c:pt>
                <c:pt idx="349">
                  <c:v>80.716232300000001</c:v>
                </c:pt>
                <c:pt idx="350">
                  <c:v>73.739700299999981</c:v>
                </c:pt>
                <c:pt idx="351">
                  <c:v>73.358253500000004</c:v>
                </c:pt>
                <c:pt idx="352">
                  <c:v>96.544357300000001</c:v>
                </c:pt>
                <c:pt idx="353">
                  <c:v>81.566589399999998</c:v>
                </c:pt>
                <c:pt idx="354">
                  <c:v>143.11062619999998</c:v>
                </c:pt>
                <c:pt idx="355">
                  <c:v>135.51293950000004</c:v>
                </c:pt>
                <c:pt idx="356">
                  <c:v>131.50881960000001</c:v>
                </c:pt>
                <c:pt idx="357">
                  <c:v>115.989418</c:v>
                </c:pt>
                <c:pt idx="358">
                  <c:v>66.207870499999999</c:v>
                </c:pt>
                <c:pt idx="359">
                  <c:v>85.416603100000117</c:v>
                </c:pt>
                <c:pt idx="360">
                  <c:v>125.46547700000001</c:v>
                </c:pt>
                <c:pt idx="361">
                  <c:v>64.748558000000003</c:v>
                </c:pt>
                <c:pt idx="362">
                  <c:v>84.113418600000003</c:v>
                </c:pt>
                <c:pt idx="363">
                  <c:v>71.227081299999981</c:v>
                </c:pt>
                <c:pt idx="364">
                  <c:v>90.577156099999982</c:v>
                </c:pt>
                <c:pt idx="365">
                  <c:v>101.951767</c:v>
                </c:pt>
                <c:pt idx="366">
                  <c:v>140.5537262</c:v>
                </c:pt>
                <c:pt idx="367">
                  <c:v>70.6596756</c:v>
                </c:pt>
                <c:pt idx="368">
                  <c:v>69.649490400000005</c:v>
                </c:pt>
                <c:pt idx="369">
                  <c:v>100.88728330000002</c:v>
                </c:pt>
                <c:pt idx="370">
                  <c:v>78.003272999999979</c:v>
                </c:pt>
                <c:pt idx="371">
                  <c:v>115.91151430000016</c:v>
                </c:pt>
                <c:pt idx="372">
                  <c:v>149.04093929999999</c:v>
                </c:pt>
                <c:pt idx="373">
                  <c:v>77.9652557000001</c:v>
                </c:pt>
                <c:pt idx="374">
                  <c:v>59.583999599999999</c:v>
                </c:pt>
                <c:pt idx="375">
                  <c:v>151.0871277000002</c:v>
                </c:pt>
                <c:pt idx="376">
                  <c:v>85.831726099999983</c:v>
                </c:pt>
                <c:pt idx="377">
                  <c:v>121.2056274000001</c:v>
                </c:pt>
                <c:pt idx="378">
                  <c:v>61.144966099999998</c:v>
                </c:pt>
                <c:pt idx="379">
                  <c:v>66.011428800000004</c:v>
                </c:pt>
                <c:pt idx="380">
                  <c:v>90.195838899999799</c:v>
                </c:pt>
                <c:pt idx="381">
                  <c:v>70.913345300000003</c:v>
                </c:pt>
                <c:pt idx="382">
                  <c:v>81.562149000000005</c:v>
                </c:pt>
                <c:pt idx="383">
                  <c:v>82.159614599999998</c:v>
                </c:pt>
                <c:pt idx="384">
                  <c:v>154.5171814</c:v>
                </c:pt>
                <c:pt idx="385">
                  <c:v>84.915077199999899</c:v>
                </c:pt>
                <c:pt idx="386">
                  <c:v>78.028640699999983</c:v>
                </c:pt>
                <c:pt idx="387">
                  <c:v>90.286407499999981</c:v>
                </c:pt>
                <c:pt idx="388">
                  <c:v>80.544464100000027</c:v>
                </c:pt>
                <c:pt idx="389">
                  <c:v>133.33419800000001</c:v>
                </c:pt>
                <c:pt idx="390">
                  <c:v>88.657905600000007</c:v>
                </c:pt>
                <c:pt idx="391">
                  <c:v>88.646430999999978</c:v>
                </c:pt>
                <c:pt idx="392">
                  <c:v>81.960418700000005</c:v>
                </c:pt>
                <c:pt idx="393">
                  <c:v>53.853523299999999</c:v>
                </c:pt>
                <c:pt idx="394">
                  <c:v>56.161804199999999</c:v>
                </c:pt>
                <c:pt idx="395">
                  <c:v>76.672157299999824</c:v>
                </c:pt>
                <c:pt idx="396">
                  <c:v>75.742073099999999</c:v>
                </c:pt>
                <c:pt idx="397">
                  <c:v>82.167877199999836</c:v>
                </c:pt>
                <c:pt idx="398">
                  <c:v>79.625877399999752</c:v>
                </c:pt>
                <c:pt idx="399">
                  <c:v>83.730361900000005</c:v>
                </c:pt>
                <c:pt idx="400">
                  <c:v>76.408477799999901</c:v>
                </c:pt>
                <c:pt idx="401">
                  <c:v>75.090927100000002</c:v>
                </c:pt>
                <c:pt idx="402">
                  <c:v>60.693882000000002</c:v>
                </c:pt>
                <c:pt idx="403">
                  <c:v>56.130325300000067</c:v>
                </c:pt>
                <c:pt idx="404">
                  <c:v>126.12487789999982</c:v>
                </c:pt>
                <c:pt idx="405">
                  <c:v>66.324249300000005</c:v>
                </c:pt>
                <c:pt idx="406">
                  <c:v>147.21122740000001</c:v>
                </c:pt>
                <c:pt idx="407">
                  <c:v>94.705940200000001</c:v>
                </c:pt>
                <c:pt idx="408">
                  <c:v>76.046157800000003</c:v>
                </c:pt>
                <c:pt idx="409">
                  <c:v>68.239211999999995</c:v>
                </c:pt>
                <c:pt idx="410">
                  <c:v>82.888206499999981</c:v>
                </c:pt>
                <c:pt idx="411">
                  <c:v>131.31675719999998</c:v>
                </c:pt>
                <c:pt idx="412">
                  <c:v>57.777023300000003</c:v>
                </c:pt>
                <c:pt idx="413">
                  <c:v>79.025100699999982</c:v>
                </c:pt>
                <c:pt idx="414">
                  <c:v>65.224327099999982</c:v>
                </c:pt>
                <c:pt idx="415">
                  <c:v>124.38589479999995</c:v>
                </c:pt>
                <c:pt idx="416">
                  <c:v>80.521904000000006</c:v>
                </c:pt>
                <c:pt idx="417">
                  <c:v>58.672214500000003</c:v>
                </c:pt>
                <c:pt idx="418">
                  <c:v>109.9736176000001</c:v>
                </c:pt>
                <c:pt idx="419">
                  <c:v>69.340416000000005</c:v>
                </c:pt>
                <c:pt idx="420">
                  <c:v>54.380721999999999</c:v>
                </c:pt>
                <c:pt idx="421">
                  <c:v>72.505699199999981</c:v>
                </c:pt>
                <c:pt idx="422">
                  <c:v>53.187728900000003</c:v>
                </c:pt>
                <c:pt idx="423">
                  <c:v>38.499549900000012</c:v>
                </c:pt>
                <c:pt idx="424">
                  <c:v>55.734962500000002</c:v>
                </c:pt>
                <c:pt idx="425">
                  <c:v>70.23992920000012</c:v>
                </c:pt>
                <c:pt idx="426">
                  <c:v>57.70423890000005</c:v>
                </c:pt>
                <c:pt idx="427">
                  <c:v>55.413753499999999</c:v>
                </c:pt>
                <c:pt idx="428">
                  <c:v>73.78988649999998</c:v>
                </c:pt>
                <c:pt idx="429">
                  <c:v>58.117225599999998</c:v>
                </c:pt>
                <c:pt idx="430">
                  <c:v>56.646987899999999</c:v>
                </c:pt>
                <c:pt idx="431">
                  <c:v>140.25286869999999</c:v>
                </c:pt>
                <c:pt idx="432">
                  <c:v>65.970405600000007</c:v>
                </c:pt>
                <c:pt idx="433">
                  <c:v>51.585052500000003</c:v>
                </c:pt>
                <c:pt idx="434">
                  <c:v>59.914054899999996</c:v>
                </c:pt>
                <c:pt idx="435">
                  <c:v>56.775051100000013</c:v>
                </c:pt>
                <c:pt idx="436">
                  <c:v>54.526554100000013</c:v>
                </c:pt>
                <c:pt idx="437">
                  <c:v>50.743534100000012</c:v>
                </c:pt>
                <c:pt idx="438">
                  <c:v>71.362792999999854</c:v>
                </c:pt>
                <c:pt idx="439">
                  <c:v>102.60208889999981</c:v>
                </c:pt>
                <c:pt idx="440">
                  <c:v>52.152786300000002</c:v>
                </c:pt>
                <c:pt idx="441">
                  <c:v>74.90309139999998</c:v>
                </c:pt>
                <c:pt idx="442">
                  <c:v>134.508194</c:v>
                </c:pt>
                <c:pt idx="443">
                  <c:v>58.239387499999999</c:v>
                </c:pt>
                <c:pt idx="444">
                  <c:v>65.36252589999998</c:v>
                </c:pt>
                <c:pt idx="445">
                  <c:v>52.220577200000058</c:v>
                </c:pt>
                <c:pt idx="446">
                  <c:v>54.694038400000011</c:v>
                </c:pt>
                <c:pt idx="447">
                  <c:v>61.058570900000049</c:v>
                </c:pt>
                <c:pt idx="448">
                  <c:v>54.822036700000012</c:v>
                </c:pt>
                <c:pt idx="449">
                  <c:v>119.32061</c:v>
                </c:pt>
                <c:pt idx="450">
                  <c:v>63.216880799999998</c:v>
                </c:pt>
                <c:pt idx="451">
                  <c:v>65.5339508</c:v>
                </c:pt>
                <c:pt idx="452">
                  <c:v>85.41180420000012</c:v>
                </c:pt>
                <c:pt idx="453">
                  <c:v>58.288230900000059</c:v>
                </c:pt>
                <c:pt idx="454">
                  <c:v>66.759269700000118</c:v>
                </c:pt>
                <c:pt idx="455">
                  <c:v>55.767013500000012</c:v>
                </c:pt>
                <c:pt idx="456">
                  <c:v>67.165245099999979</c:v>
                </c:pt>
                <c:pt idx="457">
                  <c:v>68.862876899999847</c:v>
                </c:pt>
                <c:pt idx="458">
                  <c:v>48.996395100000051</c:v>
                </c:pt>
                <c:pt idx="459">
                  <c:v>59.256744399999995</c:v>
                </c:pt>
                <c:pt idx="460">
                  <c:v>67.46272279999998</c:v>
                </c:pt>
                <c:pt idx="461">
                  <c:v>60.245895400000002</c:v>
                </c:pt>
                <c:pt idx="462">
                  <c:v>68.120529199999979</c:v>
                </c:pt>
                <c:pt idx="463">
                  <c:v>55.446411099999999</c:v>
                </c:pt>
                <c:pt idx="464">
                  <c:v>67.66210169999998</c:v>
                </c:pt>
                <c:pt idx="465">
                  <c:v>64.18105319999998</c:v>
                </c:pt>
                <c:pt idx="466">
                  <c:v>71.542938199999824</c:v>
                </c:pt>
                <c:pt idx="467">
                  <c:v>71.725494400000002</c:v>
                </c:pt>
                <c:pt idx="468">
                  <c:v>57.860282900000001</c:v>
                </c:pt>
                <c:pt idx="469">
                  <c:v>59.819892899999999</c:v>
                </c:pt>
                <c:pt idx="470">
                  <c:v>40.0805206</c:v>
                </c:pt>
                <c:pt idx="471">
                  <c:v>65.399612399999981</c:v>
                </c:pt>
                <c:pt idx="472">
                  <c:v>48.302909900000003</c:v>
                </c:pt>
                <c:pt idx="473">
                  <c:v>53.348522200000012</c:v>
                </c:pt>
                <c:pt idx="474">
                  <c:v>41.939056400000005</c:v>
                </c:pt>
                <c:pt idx="475">
                  <c:v>84.193885799999919</c:v>
                </c:pt>
                <c:pt idx="476">
                  <c:v>54.403499600000004</c:v>
                </c:pt>
                <c:pt idx="477">
                  <c:v>73.259101900000005</c:v>
                </c:pt>
                <c:pt idx="478">
                  <c:v>53.478836100000002</c:v>
                </c:pt>
                <c:pt idx="479">
                  <c:v>54.658023800000002</c:v>
                </c:pt>
                <c:pt idx="480">
                  <c:v>61.467311900000013</c:v>
                </c:pt>
                <c:pt idx="481">
                  <c:v>60.220184300000049</c:v>
                </c:pt>
                <c:pt idx="482">
                  <c:v>57.729358700000084</c:v>
                </c:pt>
              </c:numCache>
            </c:numRef>
          </c:yVal>
        </c:ser>
        <c:axId val="135917568"/>
        <c:axId val="135919488"/>
      </c:scatterChart>
      <c:valAx>
        <c:axId val="135917568"/>
        <c:scaling>
          <c:orientation val="minMax"/>
          <c:max val="1"/>
        </c:scaling>
        <c:axPos val="b"/>
        <c:title>
          <c:tx>
            <c:rich>
              <a:bodyPr/>
              <a:lstStyle/>
              <a:p>
                <a:pPr>
                  <a:defRPr/>
                </a:pPr>
                <a:r>
                  <a:rPr lang="en-US"/>
                  <a:t>Modelled TBE probability</a:t>
                </a:r>
              </a:p>
            </c:rich>
          </c:tx>
        </c:title>
        <c:numFmt formatCode="General" sourceLinked="1"/>
        <c:tickLblPos val="nextTo"/>
        <c:crossAx val="135919488"/>
        <c:crosses val="autoZero"/>
        <c:crossBetween val="midCat"/>
      </c:valAx>
      <c:valAx>
        <c:axId val="135919488"/>
        <c:scaling>
          <c:orientation val="minMax"/>
          <c:max val="200"/>
        </c:scaling>
        <c:axPos val="l"/>
        <c:majorGridlines/>
        <c:title>
          <c:tx>
            <c:rich>
              <a:bodyPr rot="-5400000" vert="horz"/>
              <a:lstStyle/>
              <a:p>
                <a:pPr>
                  <a:defRPr/>
                </a:pPr>
                <a:r>
                  <a:rPr lang="en-US"/>
                  <a:t>May Daytime CDD</a:t>
                </a:r>
              </a:p>
            </c:rich>
          </c:tx>
        </c:title>
        <c:numFmt formatCode="General" sourceLinked="1"/>
        <c:tickLblPos val="nextTo"/>
        <c:crossAx val="135917568"/>
        <c:crosses val="autoZero"/>
        <c:crossBetween val="midCat"/>
      </c:valAx>
    </c:plotArea>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GB"/>
  <c:chart>
    <c:title>
      <c:tx>
        <c:rich>
          <a:bodyPr/>
          <a:lstStyle/>
          <a:p>
            <a:pPr>
              <a:defRPr/>
            </a:pPr>
            <a:r>
              <a:rPr lang="en-US"/>
              <a:t>2006</a:t>
            </a:r>
          </a:p>
        </c:rich>
      </c:tx>
      <c:layout>
        <c:manualLayout>
          <c:xMode val="edge"/>
          <c:yMode val="edge"/>
          <c:x val="1.7932489451476793E-2"/>
          <c:y val="0.80634920634920815"/>
        </c:manualLayout>
      </c:layout>
      <c:overlay val="1"/>
    </c:title>
    <c:plotArea>
      <c:layout/>
      <c:scatterChart>
        <c:scatterStyle val="lineMarker"/>
        <c:ser>
          <c:idx val="0"/>
          <c:order val="0"/>
          <c:spPr>
            <a:ln w="28575">
              <a:noFill/>
            </a:ln>
          </c:spPr>
          <c:xVal>
            <c:numRef>
              <c:f>'0525'!$AA$2:$AA$497</c:f>
              <c:numCache>
                <c:formatCode>General</c:formatCode>
                <c:ptCount val="496"/>
                <c:pt idx="0">
                  <c:v>0.99999959999999999</c:v>
                </c:pt>
                <c:pt idx="1">
                  <c:v>0.99999459999999996</c:v>
                </c:pt>
                <c:pt idx="2">
                  <c:v>0.99998940000000003</c:v>
                </c:pt>
                <c:pt idx="3">
                  <c:v>0.99998659999999895</c:v>
                </c:pt>
                <c:pt idx="4">
                  <c:v>0.99998229999999921</c:v>
                </c:pt>
                <c:pt idx="5">
                  <c:v>0.9999766999999995</c:v>
                </c:pt>
                <c:pt idx="6">
                  <c:v>0.9999306</c:v>
                </c:pt>
                <c:pt idx="7">
                  <c:v>0.99991049999999959</c:v>
                </c:pt>
                <c:pt idx="8">
                  <c:v>0.9998705</c:v>
                </c:pt>
                <c:pt idx="9">
                  <c:v>0.99986619999999893</c:v>
                </c:pt>
                <c:pt idx="10">
                  <c:v>0.99982579999999999</c:v>
                </c:pt>
                <c:pt idx="11">
                  <c:v>0.99975349999999996</c:v>
                </c:pt>
                <c:pt idx="12">
                  <c:v>0.99975219999999909</c:v>
                </c:pt>
                <c:pt idx="13">
                  <c:v>0.9996815999999995</c:v>
                </c:pt>
                <c:pt idx="14">
                  <c:v>0.99958799999999881</c:v>
                </c:pt>
                <c:pt idx="15">
                  <c:v>0.99943839999999895</c:v>
                </c:pt>
                <c:pt idx="16">
                  <c:v>0.99936899999999895</c:v>
                </c:pt>
                <c:pt idx="17">
                  <c:v>0.9991963999999991</c:v>
                </c:pt>
                <c:pt idx="18">
                  <c:v>0.99875749999999996</c:v>
                </c:pt>
                <c:pt idx="19">
                  <c:v>0.99867589999999995</c:v>
                </c:pt>
                <c:pt idx="20">
                  <c:v>0.99842989999999998</c:v>
                </c:pt>
                <c:pt idx="21">
                  <c:v>0.99839599999999951</c:v>
                </c:pt>
                <c:pt idx="22">
                  <c:v>0.99801779999999896</c:v>
                </c:pt>
                <c:pt idx="23">
                  <c:v>0.99786649999999921</c:v>
                </c:pt>
                <c:pt idx="24">
                  <c:v>0.99783249999999957</c:v>
                </c:pt>
                <c:pt idx="25">
                  <c:v>0.99775950000000002</c:v>
                </c:pt>
                <c:pt idx="26">
                  <c:v>0.99765809999999999</c:v>
                </c:pt>
                <c:pt idx="27">
                  <c:v>0.99753169999999958</c:v>
                </c:pt>
                <c:pt idx="28">
                  <c:v>0.99700180000000005</c:v>
                </c:pt>
                <c:pt idx="29">
                  <c:v>0.99685259999999909</c:v>
                </c:pt>
                <c:pt idx="30">
                  <c:v>0.99647140000000001</c:v>
                </c:pt>
                <c:pt idx="31">
                  <c:v>0.99637789999999959</c:v>
                </c:pt>
                <c:pt idx="32">
                  <c:v>0.99627779999999921</c:v>
                </c:pt>
                <c:pt idx="33">
                  <c:v>0.99549309999999958</c:v>
                </c:pt>
                <c:pt idx="34">
                  <c:v>0.99426879999999895</c:v>
                </c:pt>
                <c:pt idx="35">
                  <c:v>0.9938764999999995</c:v>
                </c:pt>
                <c:pt idx="36">
                  <c:v>0.99339699999999909</c:v>
                </c:pt>
                <c:pt idx="37">
                  <c:v>0.99309740000000002</c:v>
                </c:pt>
                <c:pt idx="38">
                  <c:v>0.9929926</c:v>
                </c:pt>
                <c:pt idx="39">
                  <c:v>0.99233669999999896</c:v>
                </c:pt>
                <c:pt idx="40">
                  <c:v>0.9916682999999995</c:v>
                </c:pt>
                <c:pt idx="41">
                  <c:v>0.99156529999999909</c:v>
                </c:pt>
                <c:pt idx="42">
                  <c:v>0.99079600000000001</c:v>
                </c:pt>
                <c:pt idx="43">
                  <c:v>0.98966239999999905</c:v>
                </c:pt>
                <c:pt idx="44">
                  <c:v>0.98900880000000002</c:v>
                </c:pt>
                <c:pt idx="45">
                  <c:v>0.98889539999999998</c:v>
                </c:pt>
                <c:pt idx="46">
                  <c:v>0.98875239999999909</c:v>
                </c:pt>
                <c:pt idx="47">
                  <c:v>0.98611299999999869</c:v>
                </c:pt>
                <c:pt idx="48">
                  <c:v>0.98525679999999904</c:v>
                </c:pt>
                <c:pt idx="49">
                  <c:v>0.98422980000000004</c:v>
                </c:pt>
                <c:pt idx="50">
                  <c:v>0.9841316</c:v>
                </c:pt>
                <c:pt idx="51">
                  <c:v>0.98207909999999998</c:v>
                </c:pt>
                <c:pt idx="52">
                  <c:v>0.98151199999999883</c:v>
                </c:pt>
                <c:pt idx="53">
                  <c:v>0.97831319999999922</c:v>
                </c:pt>
                <c:pt idx="54">
                  <c:v>0.97774600000000089</c:v>
                </c:pt>
                <c:pt idx="55">
                  <c:v>0.97261600000000004</c:v>
                </c:pt>
                <c:pt idx="56">
                  <c:v>0.96588169999999995</c:v>
                </c:pt>
                <c:pt idx="57">
                  <c:v>0.96234390000000003</c:v>
                </c:pt>
                <c:pt idx="58">
                  <c:v>0.9617989000000009</c:v>
                </c:pt>
                <c:pt idx="59">
                  <c:v>0.95959050000000001</c:v>
                </c:pt>
                <c:pt idx="60">
                  <c:v>0.95550040000000003</c:v>
                </c:pt>
                <c:pt idx="61">
                  <c:v>0.95260550000000077</c:v>
                </c:pt>
                <c:pt idx="62">
                  <c:v>0.94311329999999949</c:v>
                </c:pt>
                <c:pt idx="63">
                  <c:v>0.93694480000000102</c:v>
                </c:pt>
                <c:pt idx="64">
                  <c:v>0.93047380000000002</c:v>
                </c:pt>
                <c:pt idx="65">
                  <c:v>0.92859249999999949</c:v>
                </c:pt>
                <c:pt idx="66">
                  <c:v>0.92309750000000002</c:v>
                </c:pt>
                <c:pt idx="67">
                  <c:v>0.92027060000000005</c:v>
                </c:pt>
                <c:pt idx="68">
                  <c:v>0.92011960000000004</c:v>
                </c:pt>
                <c:pt idx="69">
                  <c:v>0.91905400000000004</c:v>
                </c:pt>
                <c:pt idx="70">
                  <c:v>0.9094733999999991</c:v>
                </c:pt>
                <c:pt idx="71">
                  <c:v>0.88806980000000002</c:v>
                </c:pt>
                <c:pt idx="72">
                  <c:v>0.88256719999999855</c:v>
                </c:pt>
                <c:pt idx="73">
                  <c:v>0.87583780000000078</c:v>
                </c:pt>
                <c:pt idx="74">
                  <c:v>0.87130850000000004</c:v>
                </c:pt>
                <c:pt idx="75">
                  <c:v>0.86898990000000065</c:v>
                </c:pt>
                <c:pt idx="76">
                  <c:v>0.85886660000000004</c:v>
                </c:pt>
                <c:pt idx="77">
                  <c:v>0.84277050000000064</c:v>
                </c:pt>
                <c:pt idx="78">
                  <c:v>0.83809120000000104</c:v>
                </c:pt>
                <c:pt idx="79">
                  <c:v>0.83372720000000089</c:v>
                </c:pt>
                <c:pt idx="80">
                  <c:v>0.82521359999999921</c:v>
                </c:pt>
                <c:pt idx="81">
                  <c:v>0.7875508999999995</c:v>
                </c:pt>
                <c:pt idx="82">
                  <c:v>0.78367759999999997</c:v>
                </c:pt>
                <c:pt idx="83">
                  <c:v>0.78045009999999959</c:v>
                </c:pt>
                <c:pt idx="84">
                  <c:v>0.77322910000000089</c:v>
                </c:pt>
                <c:pt idx="85">
                  <c:v>0.76795720000000089</c:v>
                </c:pt>
                <c:pt idx="86">
                  <c:v>0.74286520000000089</c:v>
                </c:pt>
                <c:pt idx="87">
                  <c:v>0.74232550000000064</c:v>
                </c:pt>
                <c:pt idx="88">
                  <c:v>0.70153529999999997</c:v>
                </c:pt>
                <c:pt idx="89">
                  <c:v>0.68974470000000065</c:v>
                </c:pt>
                <c:pt idx="90">
                  <c:v>0.68017700000000003</c:v>
                </c:pt>
                <c:pt idx="91">
                  <c:v>0.66570780000000118</c:v>
                </c:pt>
                <c:pt idx="92">
                  <c:v>0.65705450000000065</c:v>
                </c:pt>
                <c:pt idx="93">
                  <c:v>0.64160360000000105</c:v>
                </c:pt>
                <c:pt idx="94">
                  <c:v>0.63771430000000062</c:v>
                </c:pt>
                <c:pt idx="95">
                  <c:v>0.57656759999999896</c:v>
                </c:pt>
                <c:pt idx="96">
                  <c:v>0.56536929999999996</c:v>
                </c:pt>
                <c:pt idx="97">
                  <c:v>0.54109680000000004</c:v>
                </c:pt>
                <c:pt idx="98">
                  <c:v>0.53680000000000005</c:v>
                </c:pt>
                <c:pt idx="99">
                  <c:v>0.49580200000000052</c:v>
                </c:pt>
                <c:pt idx="100">
                  <c:v>0.49495070000000052</c:v>
                </c:pt>
                <c:pt idx="101">
                  <c:v>0.46487120000000032</c:v>
                </c:pt>
                <c:pt idx="102">
                  <c:v>0.4632522</c:v>
                </c:pt>
                <c:pt idx="103">
                  <c:v>0.45314650000000001</c:v>
                </c:pt>
                <c:pt idx="104">
                  <c:v>0.44932210000000039</c:v>
                </c:pt>
                <c:pt idx="105">
                  <c:v>0.42895490000000053</c:v>
                </c:pt>
                <c:pt idx="106">
                  <c:v>0.42551210000000045</c:v>
                </c:pt>
                <c:pt idx="107">
                  <c:v>0.42196330000000032</c:v>
                </c:pt>
                <c:pt idx="108">
                  <c:v>0.41783550000000008</c:v>
                </c:pt>
                <c:pt idx="109">
                  <c:v>0.41764440000000008</c:v>
                </c:pt>
                <c:pt idx="110">
                  <c:v>0.41445470000000045</c:v>
                </c:pt>
                <c:pt idx="111">
                  <c:v>0.39299940000000039</c:v>
                </c:pt>
                <c:pt idx="112">
                  <c:v>0.39211680000000076</c:v>
                </c:pt>
                <c:pt idx="113">
                  <c:v>0.343055</c:v>
                </c:pt>
                <c:pt idx="114">
                  <c:v>0.3264265000000009</c:v>
                </c:pt>
                <c:pt idx="115">
                  <c:v>0.31518220000000052</c:v>
                </c:pt>
                <c:pt idx="116">
                  <c:v>0.3003289000000009</c:v>
                </c:pt>
                <c:pt idx="117">
                  <c:v>0.29951810000000045</c:v>
                </c:pt>
                <c:pt idx="118">
                  <c:v>0.29211790000000032</c:v>
                </c:pt>
                <c:pt idx="119">
                  <c:v>0.25942410000000032</c:v>
                </c:pt>
                <c:pt idx="120">
                  <c:v>0.25316620000000001</c:v>
                </c:pt>
                <c:pt idx="121">
                  <c:v>0.24630230000000022</c:v>
                </c:pt>
                <c:pt idx="122">
                  <c:v>0.24359259999999999</c:v>
                </c:pt>
                <c:pt idx="123">
                  <c:v>0.24038490000000001</c:v>
                </c:pt>
                <c:pt idx="124">
                  <c:v>0.23516500000000001</c:v>
                </c:pt>
                <c:pt idx="125">
                  <c:v>0.23374070000000019</c:v>
                </c:pt>
                <c:pt idx="126">
                  <c:v>0.21786940000000032</c:v>
                </c:pt>
                <c:pt idx="127">
                  <c:v>0.20777509999999999</c:v>
                </c:pt>
                <c:pt idx="128">
                  <c:v>0.1973328</c:v>
                </c:pt>
                <c:pt idx="129">
                  <c:v>0.18614390000000022</c:v>
                </c:pt>
                <c:pt idx="130">
                  <c:v>0.18334070000000019</c:v>
                </c:pt>
                <c:pt idx="131">
                  <c:v>0.1746788</c:v>
                </c:pt>
                <c:pt idx="132">
                  <c:v>0.16939689999999999</c:v>
                </c:pt>
                <c:pt idx="133">
                  <c:v>0.16460540000000001</c:v>
                </c:pt>
                <c:pt idx="134">
                  <c:v>0.16178999999999999</c:v>
                </c:pt>
                <c:pt idx="135">
                  <c:v>0.16059820000000019</c:v>
                </c:pt>
                <c:pt idx="136">
                  <c:v>0.14879150000000019</c:v>
                </c:pt>
                <c:pt idx="137">
                  <c:v>0.14664150000000001</c:v>
                </c:pt>
                <c:pt idx="138">
                  <c:v>0.14634780000000022</c:v>
                </c:pt>
                <c:pt idx="139">
                  <c:v>0.14356659999999999</c:v>
                </c:pt>
                <c:pt idx="140">
                  <c:v>0.14350280000000001</c:v>
                </c:pt>
                <c:pt idx="141">
                  <c:v>0.13834600000000019</c:v>
                </c:pt>
                <c:pt idx="142">
                  <c:v>0.1223196</c:v>
                </c:pt>
                <c:pt idx="143">
                  <c:v>0.1193293</c:v>
                </c:pt>
                <c:pt idx="144">
                  <c:v>0.1180446000000001</c:v>
                </c:pt>
                <c:pt idx="145">
                  <c:v>0.11762620000000019</c:v>
                </c:pt>
                <c:pt idx="146">
                  <c:v>0.11714579999999999</c:v>
                </c:pt>
                <c:pt idx="147">
                  <c:v>0.11419550000000013</c:v>
                </c:pt>
                <c:pt idx="148">
                  <c:v>0.11031379999999998</c:v>
                </c:pt>
                <c:pt idx="149">
                  <c:v>0.1044479</c:v>
                </c:pt>
                <c:pt idx="150">
                  <c:v>9.5809900000000003E-2</c:v>
                </c:pt>
                <c:pt idx="151">
                  <c:v>9.5131000000000021E-2</c:v>
                </c:pt>
                <c:pt idx="152">
                  <c:v>9.2394700000000024E-2</c:v>
                </c:pt>
                <c:pt idx="153">
                  <c:v>8.910820000000004E-2</c:v>
                </c:pt>
                <c:pt idx="154">
                  <c:v>8.5241300000000006E-2</c:v>
                </c:pt>
                <c:pt idx="155">
                  <c:v>8.1432100000000007E-2</c:v>
                </c:pt>
                <c:pt idx="156">
                  <c:v>8.1073300000000001E-2</c:v>
                </c:pt>
                <c:pt idx="157">
                  <c:v>7.9748800000000009E-2</c:v>
                </c:pt>
                <c:pt idx="158">
                  <c:v>7.7666799999999994E-2</c:v>
                </c:pt>
                <c:pt idx="159">
                  <c:v>7.6366000000000114E-2</c:v>
                </c:pt>
                <c:pt idx="160">
                  <c:v>7.0674500000000001E-2</c:v>
                </c:pt>
                <c:pt idx="161">
                  <c:v>7.0356900000000111E-2</c:v>
                </c:pt>
                <c:pt idx="162">
                  <c:v>6.9077299999999994E-2</c:v>
                </c:pt>
                <c:pt idx="163">
                  <c:v>6.4560700000000096E-2</c:v>
                </c:pt>
                <c:pt idx="164">
                  <c:v>6.4338200000000095E-2</c:v>
                </c:pt>
                <c:pt idx="165">
                  <c:v>6.248600000000009E-2</c:v>
                </c:pt>
                <c:pt idx="166">
                  <c:v>5.5463800000000014E-2</c:v>
                </c:pt>
                <c:pt idx="167">
                  <c:v>5.3599799999999996E-2</c:v>
                </c:pt>
                <c:pt idx="168">
                  <c:v>5.0031899999999997E-2</c:v>
                </c:pt>
                <c:pt idx="169">
                  <c:v>4.9964100000000004E-2</c:v>
                </c:pt>
                <c:pt idx="170">
                  <c:v>4.9465700000000071E-2</c:v>
                </c:pt>
                <c:pt idx="171">
                  <c:v>4.712260000000007E-2</c:v>
                </c:pt>
                <c:pt idx="172">
                  <c:v>4.6967099999999998E-2</c:v>
                </c:pt>
                <c:pt idx="173">
                  <c:v>4.6031599999999985E-2</c:v>
                </c:pt>
                <c:pt idx="174">
                  <c:v>4.4276599999999999E-2</c:v>
                </c:pt>
                <c:pt idx="175">
                  <c:v>4.1829999999999985E-2</c:v>
                </c:pt>
                <c:pt idx="176">
                  <c:v>4.1207599999999976E-2</c:v>
                </c:pt>
                <c:pt idx="177">
                  <c:v>4.1142099999999987E-2</c:v>
                </c:pt>
                <c:pt idx="178">
                  <c:v>3.9559799999999999E-2</c:v>
                </c:pt>
                <c:pt idx="179">
                  <c:v>3.6712799999999997E-2</c:v>
                </c:pt>
                <c:pt idx="180">
                  <c:v>3.5591299999999999E-2</c:v>
                </c:pt>
                <c:pt idx="181">
                  <c:v>3.2516499999999997E-2</c:v>
                </c:pt>
                <c:pt idx="182">
                  <c:v>3.1840800000000016E-2</c:v>
                </c:pt>
                <c:pt idx="183">
                  <c:v>3.127900000000005E-2</c:v>
                </c:pt>
                <c:pt idx="184">
                  <c:v>3.02604E-2</c:v>
                </c:pt>
                <c:pt idx="185">
                  <c:v>2.9661799999999999E-2</c:v>
                </c:pt>
                <c:pt idx="186">
                  <c:v>2.8077700000000032E-2</c:v>
                </c:pt>
                <c:pt idx="187">
                  <c:v>2.6909200000000036E-2</c:v>
                </c:pt>
                <c:pt idx="188">
                  <c:v>2.6731200000000052E-2</c:v>
                </c:pt>
                <c:pt idx="189">
                  <c:v>2.6683300000000056E-2</c:v>
                </c:pt>
                <c:pt idx="190">
                  <c:v>2.530350000000001E-2</c:v>
                </c:pt>
                <c:pt idx="191">
                  <c:v>2.4965999999999999E-2</c:v>
                </c:pt>
                <c:pt idx="192">
                  <c:v>2.3684799999999999E-2</c:v>
                </c:pt>
                <c:pt idx="193">
                  <c:v>2.3280599999999988E-2</c:v>
                </c:pt>
                <c:pt idx="194">
                  <c:v>2.3203999999999999E-2</c:v>
                </c:pt>
                <c:pt idx="195">
                  <c:v>2.2961300000000035E-2</c:v>
                </c:pt>
                <c:pt idx="196">
                  <c:v>2.2293800000000048E-2</c:v>
                </c:pt>
                <c:pt idx="197">
                  <c:v>2.1607200000000052E-2</c:v>
                </c:pt>
                <c:pt idx="198">
                  <c:v>2.1389800000000011E-2</c:v>
                </c:pt>
                <c:pt idx="199">
                  <c:v>2.0697900000000012E-2</c:v>
                </c:pt>
                <c:pt idx="200">
                  <c:v>2.0572400000000001E-2</c:v>
                </c:pt>
                <c:pt idx="201">
                  <c:v>2.0433100000000048E-2</c:v>
                </c:pt>
                <c:pt idx="202">
                  <c:v>2.0236400000000002E-2</c:v>
                </c:pt>
                <c:pt idx="203">
                  <c:v>2.0081700000000032E-2</c:v>
                </c:pt>
                <c:pt idx="204">
                  <c:v>2.0054099999999998E-2</c:v>
                </c:pt>
                <c:pt idx="205">
                  <c:v>1.8877500000000005E-2</c:v>
                </c:pt>
                <c:pt idx="206">
                  <c:v>1.8274600000000002E-2</c:v>
                </c:pt>
                <c:pt idx="207">
                  <c:v>1.7653200000000001E-2</c:v>
                </c:pt>
                <c:pt idx="208">
                  <c:v>1.71474E-2</c:v>
                </c:pt>
                <c:pt idx="209">
                  <c:v>1.6580400000000026E-2</c:v>
                </c:pt>
                <c:pt idx="210">
                  <c:v>1.6274400000000001E-2</c:v>
                </c:pt>
                <c:pt idx="211">
                  <c:v>1.5635E-2</c:v>
                </c:pt>
                <c:pt idx="212">
                  <c:v>1.5565500000000017E-2</c:v>
                </c:pt>
                <c:pt idx="213">
                  <c:v>1.4449E-2</c:v>
                </c:pt>
                <c:pt idx="214">
                  <c:v>1.4157199999999998E-2</c:v>
                </c:pt>
                <c:pt idx="215">
                  <c:v>1.4089500000000001E-2</c:v>
                </c:pt>
                <c:pt idx="216">
                  <c:v>1.3011E-2</c:v>
                </c:pt>
                <c:pt idx="217">
                  <c:v>1.264050000000002E-2</c:v>
                </c:pt>
                <c:pt idx="218">
                  <c:v>1.2560600000000003E-2</c:v>
                </c:pt>
                <c:pt idx="219">
                  <c:v>1.2541399999999999E-2</c:v>
                </c:pt>
                <c:pt idx="220">
                  <c:v>1.2242400000000001E-2</c:v>
                </c:pt>
                <c:pt idx="221">
                  <c:v>1.1764999999999999E-2</c:v>
                </c:pt>
                <c:pt idx="222">
                  <c:v>1.17362E-2</c:v>
                </c:pt>
                <c:pt idx="223">
                  <c:v>1.1707200000000001E-2</c:v>
                </c:pt>
                <c:pt idx="224">
                  <c:v>1.1441200000000014E-2</c:v>
                </c:pt>
                <c:pt idx="225">
                  <c:v>1.0589500000000003E-2</c:v>
                </c:pt>
                <c:pt idx="226">
                  <c:v>1.0318500000000001E-2</c:v>
                </c:pt>
                <c:pt idx="227">
                  <c:v>1.0095999999999996E-2</c:v>
                </c:pt>
                <c:pt idx="228">
                  <c:v>1.0084500000000001E-2</c:v>
                </c:pt>
                <c:pt idx="229">
                  <c:v>9.5020000000000122E-3</c:v>
                </c:pt>
                <c:pt idx="230">
                  <c:v>9.3115000000000125E-3</c:v>
                </c:pt>
                <c:pt idx="231">
                  <c:v>9.2453000000000014E-3</c:v>
                </c:pt>
                <c:pt idx="232">
                  <c:v>9.1496000000000008E-3</c:v>
                </c:pt>
                <c:pt idx="233">
                  <c:v>9.0970000000000027E-3</c:v>
                </c:pt>
                <c:pt idx="234">
                  <c:v>8.9082000000000015E-3</c:v>
                </c:pt>
                <c:pt idx="235">
                  <c:v>8.8695000000000267E-3</c:v>
                </c:pt>
                <c:pt idx="236">
                  <c:v>7.8968000000000024E-3</c:v>
                </c:pt>
                <c:pt idx="237">
                  <c:v>7.6343000000000071E-3</c:v>
                </c:pt>
                <c:pt idx="238">
                  <c:v>7.2480000000000122E-3</c:v>
                </c:pt>
                <c:pt idx="239">
                  <c:v>6.6959000000000003E-3</c:v>
                </c:pt>
                <c:pt idx="240">
                  <c:v>6.4098000000000124E-3</c:v>
                </c:pt>
                <c:pt idx="241">
                  <c:v>6.3719000000000102E-3</c:v>
                </c:pt>
                <c:pt idx="242">
                  <c:v>6.1828000000000004E-3</c:v>
                </c:pt>
                <c:pt idx="243">
                  <c:v>6.0651999999999998E-3</c:v>
                </c:pt>
                <c:pt idx="244">
                  <c:v>6.0376000000000093E-3</c:v>
                </c:pt>
                <c:pt idx="245">
                  <c:v>5.8828000000000014E-3</c:v>
                </c:pt>
                <c:pt idx="246">
                  <c:v>5.8127999999999999E-3</c:v>
                </c:pt>
                <c:pt idx="247">
                  <c:v>5.7088000000000061E-3</c:v>
                </c:pt>
                <c:pt idx="248">
                  <c:v>5.5804000000000071E-3</c:v>
                </c:pt>
                <c:pt idx="249">
                  <c:v>5.5234000000000004E-3</c:v>
                </c:pt>
                <c:pt idx="250">
                  <c:v>5.5137000000000033E-3</c:v>
                </c:pt>
                <c:pt idx="251">
                  <c:v>5.2405000000000073E-3</c:v>
                </c:pt>
                <c:pt idx="252">
                  <c:v>5.0998000000000024E-3</c:v>
                </c:pt>
                <c:pt idx="253">
                  <c:v>4.971000000000011E-3</c:v>
                </c:pt>
                <c:pt idx="254">
                  <c:v>4.9523000000000024E-3</c:v>
                </c:pt>
                <c:pt idx="255">
                  <c:v>4.8849000000000002E-3</c:v>
                </c:pt>
                <c:pt idx="256">
                  <c:v>4.8529999999999997E-3</c:v>
                </c:pt>
                <c:pt idx="257">
                  <c:v>4.6462000000000083E-3</c:v>
                </c:pt>
                <c:pt idx="258">
                  <c:v>4.6252000000000003E-3</c:v>
                </c:pt>
                <c:pt idx="259">
                  <c:v>4.5907000000000014E-3</c:v>
                </c:pt>
                <c:pt idx="260">
                  <c:v>4.5025000000000004E-3</c:v>
                </c:pt>
                <c:pt idx="261">
                  <c:v>4.4082000000000123E-3</c:v>
                </c:pt>
                <c:pt idx="262">
                  <c:v>4.1362000000000083E-3</c:v>
                </c:pt>
                <c:pt idx="263">
                  <c:v>4.0128000000000004E-3</c:v>
                </c:pt>
                <c:pt idx="264">
                  <c:v>3.9668000000000004E-3</c:v>
                </c:pt>
                <c:pt idx="265">
                  <c:v>3.904600000000005E-3</c:v>
                </c:pt>
                <c:pt idx="266">
                  <c:v>3.6578000000000036E-3</c:v>
                </c:pt>
                <c:pt idx="267">
                  <c:v>3.5687000000000054E-3</c:v>
                </c:pt>
                <c:pt idx="268">
                  <c:v>3.5035000000000066E-3</c:v>
                </c:pt>
                <c:pt idx="269">
                  <c:v>3.3362999999999978E-3</c:v>
                </c:pt>
                <c:pt idx="270">
                  <c:v>3.324900000000003E-3</c:v>
                </c:pt>
                <c:pt idx="271">
                  <c:v>3.2866000000000037E-3</c:v>
                </c:pt>
                <c:pt idx="272">
                  <c:v>3.245000000000004E-3</c:v>
                </c:pt>
                <c:pt idx="273">
                  <c:v>3.2073000000000067E-3</c:v>
                </c:pt>
                <c:pt idx="274">
                  <c:v>3.1750000000000012E-3</c:v>
                </c:pt>
                <c:pt idx="275">
                  <c:v>3.1457000000000056E-3</c:v>
                </c:pt>
                <c:pt idx="276">
                  <c:v>3.083800000000005E-3</c:v>
                </c:pt>
                <c:pt idx="277">
                  <c:v>3.004300000000004E-3</c:v>
                </c:pt>
                <c:pt idx="278">
                  <c:v>2.9734000000000002E-3</c:v>
                </c:pt>
                <c:pt idx="279">
                  <c:v>2.8770000000000002E-3</c:v>
                </c:pt>
                <c:pt idx="280">
                  <c:v>2.8570000000000002E-3</c:v>
                </c:pt>
                <c:pt idx="281">
                  <c:v>2.7796000000000001E-3</c:v>
                </c:pt>
                <c:pt idx="282">
                  <c:v>2.755600000000003E-3</c:v>
                </c:pt>
                <c:pt idx="283">
                  <c:v>2.7248000000000051E-3</c:v>
                </c:pt>
                <c:pt idx="284">
                  <c:v>2.6735000000000036E-3</c:v>
                </c:pt>
                <c:pt idx="285">
                  <c:v>2.5761999999999998E-3</c:v>
                </c:pt>
                <c:pt idx="286">
                  <c:v>2.5741000000000036E-3</c:v>
                </c:pt>
                <c:pt idx="287">
                  <c:v>2.4642000000000002E-3</c:v>
                </c:pt>
                <c:pt idx="288">
                  <c:v>2.454E-3</c:v>
                </c:pt>
                <c:pt idx="289">
                  <c:v>2.4504000000000001E-3</c:v>
                </c:pt>
                <c:pt idx="290">
                  <c:v>2.3749999999999999E-3</c:v>
                </c:pt>
                <c:pt idx="291">
                  <c:v>2.2969000000000002E-3</c:v>
                </c:pt>
                <c:pt idx="292">
                  <c:v>2.2838000000000055E-3</c:v>
                </c:pt>
                <c:pt idx="293">
                  <c:v>2.1944999999999998E-3</c:v>
                </c:pt>
                <c:pt idx="294">
                  <c:v>2.0414999999999999E-3</c:v>
                </c:pt>
                <c:pt idx="295">
                  <c:v>2.0224000000000002E-3</c:v>
                </c:pt>
                <c:pt idx="296">
                  <c:v>1.8808000000000026E-3</c:v>
                </c:pt>
                <c:pt idx="297">
                  <c:v>1.8752000000000016E-3</c:v>
                </c:pt>
                <c:pt idx="298">
                  <c:v>1.8624000000000026E-3</c:v>
                </c:pt>
                <c:pt idx="299">
                  <c:v>1.7982000000000024E-3</c:v>
                </c:pt>
                <c:pt idx="300">
                  <c:v>1.7362000000000015E-3</c:v>
                </c:pt>
                <c:pt idx="301">
                  <c:v>1.6080000000000024E-3</c:v>
                </c:pt>
                <c:pt idx="302">
                  <c:v>1.5832000000000001E-3</c:v>
                </c:pt>
                <c:pt idx="303">
                  <c:v>1.4502000000000015E-3</c:v>
                </c:pt>
                <c:pt idx="304">
                  <c:v>1.4334E-3</c:v>
                </c:pt>
                <c:pt idx="305">
                  <c:v>1.4312999999999984E-3</c:v>
                </c:pt>
                <c:pt idx="306">
                  <c:v>1.3786000000000015E-3</c:v>
                </c:pt>
                <c:pt idx="307">
                  <c:v>1.3636000000000015E-3</c:v>
                </c:pt>
                <c:pt idx="308">
                  <c:v>1.3159000000000001E-3</c:v>
                </c:pt>
                <c:pt idx="309">
                  <c:v>1.2998E-3</c:v>
                </c:pt>
                <c:pt idx="310">
                  <c:v>1.2819999999999984E-3</c:v>
                </c:pt>
                <c:pt idx="311">
                  <c:v>1.2436000000000001E-3</c:v>
                </c:pt>
                <c:pt idx="312">
                  <c:v>1.1408000000000015E-3</c:v>
                </c:pt>
                <c:pt idx="313">
                  <c:v>1.1233000000000016E-3</c:v>
                </c:pt>
                <c:pt idx="314">
                  <c:v>1.1142999999999999E-3</c:v>
                </c:pt>
                <c:pt idx="315">
                  <c:v>1.0605000000000015E-3</c:v>
                </c:pt>
                <c:pt idx="316">
                  <c:v>1.0532E-3</c:v>
                </c:pt>
                <c:pt idx="317">
                  <c:v>1.0062999999999999E-3</c:v>
                </c:pt>
                <c:pt idx="318">
                  <c:v>9.8510000000000242E-4</c:v>
                </c:pt>
                <c:pt idx="319">
                  <c:v>9.7710000000000006E-4</c:v>
                </c:pt>
                <c:pt idx="320">
                  <c:v>9.5800000000000149E-4</c:v>
                </c:pt>
                <c:pt idx="321">
                  <c:v>9.5600000000000188E-4</c:v>
                </c:pt>
                <c:pt idx="322">
                  <c:v>9.0260000000000145E-4</c:v>
                </c:pt>
                <c:pt idx="323">
                  <c:v>8.958000000000015E-4</c:v>
                </c:pt>
                <c:pt idx="324">
                  <c:v>8.4880000000000047E-4</c:v>
                </c:pt>
                <c:pt idx="325">
                  <c:v>8.4580000000000159E-4</c:v>
                </c:pt>
                <c:pt idx="326">
                  <c:v>8.3990000000000226E-4</c:v>
                </c:pt>
                <c:pt idx="327">
                  <c:v>8.3160000000000167E-4</c:v>
                </c:pt>
                <c:pt idx="328">
                  <c:v>8.1320000000000047E-4</c:v>
                </c:pt>
                <c:pt idx="329">
                  <c:v>8.0450000000000161E-4</c:v>
                </c:pt>
                <c:pt idx="330">
                  <c:v>7.6850000000000084E-4</c:v>
                </c:pt>
                <c:pt idx="331">
                  <c:v>7.642000000000009E-4</c:v>
                </c:pt>
                <c:pt idx="332">
                  <c:v>7.5810000000000135E-4</c:v>
                </c:pt>
                <c:pt idx="333">
                  <c:v>7.4440000000000118E-4</c:v>
                </c:pt>
                <c:pt idx="334">
                  <c:v>7.1949999999999998E-4</c:v>
                </c:pt>
                <c:pt idx="335">
                  <c:v>7.1700000000000084E-4</c:v>
                </c:pt>
                <c:pt idx="336">
                  <c:v>7.1660000000000072E-4</c:v>
                </c:pt>
                <c:pt idx="337">
                  <c:v>6.8590000000000111E-4</c:v>
                </c:pt>
                <c:pt idx="338">
                  <c:v>6.1560000000000033E-4</c:v>
                </c:pt>
                <c:pt idx="339">
                  <c:v>5.8949999999999996E-4</c:v>
                </c:pt>
                <c:pt idx="340">
                  <c:v>5.4250000000000023E-4</c:v>
                </c:pt>
                <c:pt idx="341">
                  <c:v>5.4170000000000032E-4</c:v>
                </c:pt>
                <c:pt idx="342">
                  <c:v>4.9080000000000098E-4</c:v>
                </c:pt>
                <c:pt idx="343">
                  <c:v>4.7850000000000073E-4</c:v>
                </c:pt>
                <c:pt idx="344">
                  <c:v>4.4150000000000065E-4</c:v>
                </c:pt>
                <c:pt idx="345">
                  <c:v>4.1800000000000013E-4</c:v>
                </c:pt>
                <c:pt idx="346">
                  <c:v>4.0900000000000024E-4</c:v>
                </c:pt>
                <c:pt idx="347">
                  <c:v>3.9410000000000047E-4</c:v>
                </c:pt>
                <c:pt idx="348">
                  <c:v>3.9050000000000049E-4</c:v>
                </c:pt>
                <c:pt idx="349">
                  <c:v>3.9040000000000054E-4</c:v>
                </c:pt>
                <c:pt idx="350">
                  <c:v>3.6200000000000061E-4</c:v>
                </c:pt>
                <c:pt idx="351">
                  <c:v>3.550000000000005E-4</c:v>
                </c:pt>
                <c:pt idx="352">
                  <c:v>3.5330000000000051E-4</c:v>
                </c:pt>
                <c:pt idx="353">
                  <c:v>3.4150000000000006E-4</c:v>
                </c:pt>
                <c:pt idx="354">
                  <c:v>3.3710000000000001E-4</c:v>
                </c:pt>
                <c:pt idx="355">
                  <c:v>3.3070000000000056E-4</c:v>
                </c:pt>
                <c:pt idx="356">
                  <c:v>3.1610000000000058E-4</c:v>
                </c:pt>
                <c:pt idx="357">
                  <c:v>3.1470000000000071E-4</c:v>
                </c:pt>
                <c:pt idx="358">
                  <c:v>3.1120000000000019E-4</c:v>
                </c:pt>
                <c:pt idx="359">
                  <c:v>3.0660000000000041E-4</c:v>
                </c:pt>
                <c:pt idx="360">
                  <c:v>2.9780000000000035E-4</c:v>
                </c:pt>
                <c:pt idx="361">
                  <c:v>2.9200000000000048E-4</c:v>
                </c:pt>
                <c:pt idx="362">
                  <c:v>2.8910000000000009E-4</c:v>
                </c:pt>
                <c:pt idx="363">
                  <c:v>2.8160000000000001E-4</c:v>
                </c:pt>
                <c:pt idx="364">
                  <c:v>2.6520000000000005E-4</c:v>
                </c:pt>
                <c:pt idx="365">
                  <c:v>2.6060000000000015E-4</c:v>
                </c:pt>
                <c:pt idx="366">
                  <c:v>2.476E-4</c:v>
                </c:pt>
                <c:pt idx="367">
                  <c:v>2.4450000000000036E-4</c:v>
                </c:pt>
                <c:pt idx="368">
                  <c:v>2.1770000000000041E-4</c:v>
                </c:pt>
                <c:pt idx="369">
                  <c:v>2.1550000000000006E-4</c:v>
                </c:pt>
                <c:pt idx="370">
                  <c:v>2.0950000000000002E-4</c:v>
                </c:pt>
                <c:pt idx="371">
                  <c:v>1.9460000000000042E-4</c:v>
                </c:pt>
                <c:pt idx="372">
                  <c:v>1.9320000000000044E-4</c:v>
                </c:pt>
                <c:pt idx="373">
                  <c:v>1.892000000000004E-4</c:v>
                </c:pt>
                <c:pt idx="374">
                  <c:v>1.8710000000000032E-4</c:v>
                </c:pt>
                <c:pt idx="375">
                  <c:v>1.8259999999999999E-4</c:v>
                </c:pt>
                <c:pt idx="376">
                  <c:v>1.8150000000000024E-4</c:v>
                </c:pt>
                <c:pt idx="377">
                  <c:v>1.8060000000000035E-4</c:v>
                </c:pt>
                <c:pt idx="378">
                  <c:v>1.8030000000000024E-4</c:v>
                </c:pt>
                <c:pt idx="379">
                  <c:v>1.7139999999999999E-4</c:v>
                </c:pt>
                <c:pt idx="380">
                  <c:v>1.7119999999999999E-4</c:v>
                </c:pt>
                <c:pt idx="381">
                  <c:v>1.6760000000000044E-4</c:v>
                </c:pt>
                <c:pt idx="382">
                  <c:v>1.5520000000000028E-4</c:v>
                </c:pt>
                <c:pt idx="383">
                  <c:v>1.3810000000000024E-4</c:v>
                </c:pt>
                <c:pt idx="384">
                  <c:v>1.3760000000000028E-4</c:v>
                </c:pt>
                <c:pt idx="385">
                  <c:v>1.3650000000000023E-4</c:v>
                </c:pt>
                <c:pt idx="386">
                  <c:v>1.3390000000000022E-4</c:v>
                </c:pt>
                <c:pt idx="387">
                  <c:v>1.131000000000002E-4</c:v>
                </c:pt>
                <c:pt idx="388">
                  <c:v>9.090000000000019E-5</c:v>
                </c:pt>
                <c:pt idx="389">
                  <c:v>8.6100000000000141E-5</c:v>
                </c:pt>
                <c:pt idx="390">
                  <c:v>8.310000000000019E-5</c:v>
                </c:pt>
                <c:pt idx="391">
                  <c:v>7.3900000000000116E-5</c:v>
                </c:pt>
                <c:pt idx="392">
                  <c:v>6.8400000000000131E-5</c:v>
                </c:pt>
                <c:pt idx="393">
                  <c:v>6.8400000000000131E-5</c:v>
                </c:pt>
                <c:pt idx="394">
                  <c:v>6.5700000000000147E-5</c:v>
                </c:pt>
                <c:pt idx="395">
                  <c:v>6.0700000000000127E-5</c:v>
                </c:pt>
                <c:pt idx="396">
                  <c:v>6.0000000000000117E-5</c:v>
                </c:pt>
                <c:pt idx="397">
                  <c:v>5.9800000000000146E-5</c:v>
                </c:pt>
                <c:pt idx="398">
                  <c:v>5.820000000000008E-5</c:v>
                </c:pt>
                <c:pt idx="399">
                  <c:v>5.7700000000000156E-5</c:v>
                </c:pt>
                <c:pt idx="400">
                  <c:v>5.5600000000000071E-5</c:v>
                </c:pt>
                <c:pt idx="401">
                  <c:v>5.0200000000000034E-5</c:v>
                </c:pt>
                <c:pt idx="402">
                  <c:v>4.4900000000000095E-5</c:v>
                </c:pt>
                <c:pt idx="403">
                  <c:v>4.0600000000000004E-5</c:v>
                </c:pt>
                <c:pt idx="404">
                  <c:v>4.0200000000000022E-5</c:v>
                </c:pt>
                <c:pt idx="405">
                  <c:v>3.5300000000000052E-5</c:v>
                </c:pt>
                <c:pt idx="406">
                  <c:v>3.3200000000000055E-5</c:v>
                </c:pt>
                <c:pt idx="407">
                  <c:v>3.0400000000000068E-5</c:v>
                </c:pt>
                <c:pt idx="408">
                  <c:v>2.9200000000000052E-5</c:v>
                </c:pt>
                <c:pt idx="409">
                  <c:v>2.7600000000000068E-5</c:v>
                </c:pt>
                <c:pt idx="410">
                  <c:v>2.740000000000006E-5</c:v>
                </c:pt>
                <c:pt idx="411">
                  <c:v>2.4500000000000016E-5</c:v>
                </c:pt>
                <c:pt idx="412">
                  <c:v>2.3300000000000011E-5</c:v>
                </c:pt>
                <c:pt idx="413">
                  <c:v>2.2600000000000065E-5</c:v>
                </c:pt>
                <c:pt idx="414">
                  <c:v>2.2400000000000053E-5</c:v>
                </c:pt>
                <c:pt idx="415">
                  <c:v>2.1000000000000033E-5</c:v>
                </c:pt>
                <c:pt idx="416">
                  <c:v>2.0900000000000037E-5</c:v>
                </c:pt>
                <c:pt idx="417">
                  <c:v>1.9000000000000048E-5</c:v>
                </c:pt>
                <c:pt idx="418">
                  <c:v>1.5800000000000042E-5</c:v>
                </c:pt>
                <c:pt idx="419">
                  <c:v>1.5299999999999999E-5</c:v>
                </c:pt>
                <c:pt idx="420">
                  <c:v>1.4800000000000033E-5</c:v>
                </c:pt>
                <c:pt idx="421">
                  <c:v>1.3600000000000034E-5</c:v>
                </c:pt>
                <c:pt idx="422">
                  <c:v>1.3200000000000033E-5</c:v>
                </c:pt>
                <c:pt idx="423">
                  <c:v>1.1300000000000032E-5</c:v>
                </c:pt>
                <c:pt idx="424">
                  <c:v>1.0600000000000027E-5</c:v>
                </c:pt>
                <c:pt idx="425">
                  <c:v>8.9000000000000266E-6</c:v>
                </c:pt>
                <c:pt idx="426">
                  <c:v>8.3000000000000222E-6</c:v>
                </c:pt>
                <c:pt idx="427">
                  <c:v>8.1000000000000122E-6</c:v>
                </c:pt>
                <c:pt idx="428">
                  <c:v>7.7000000000000211E-6</c:v>
                </c:pt>
                <c:pt idx="429">
                  <c:v>7.7000000000000211E-6</c:v>
                </c:pt>
                <c:pt idx="430">
                  <c:v>7.4000000000000189E-6</c:v>
                </c:pt>
                <c:pt idx="431">
                  <c:v>7.4000000000000189E-6</c:v>
                </c:pt>
                <c:pt idx="432">
                  <c:v>6.6000000000000122E-6</c:v>
                </c:pt>
                <c:pt idx="433">
                  <c:v>6.400000000000015E-6</c:v>
                </c:pt>
                <c:pt idx="434">
                  <c:v>6.3000000000000142E-6</c:v>
                </c:pt>
                <c:pt idx="435">
                  <c:v>6.1000000000000102E-6</c:v>
                </c:pt>
                <c:pt idx="436">
                  <c:v>6.1000000000000102E-6</c:v>
                </c:pt>
                <c:pt idx="437">
                  <c:v>5.4000000000000152E-6</c:v>
                </c:pt>
                <c:pt idx="438">
                  <c:v>5.2000000000000129E-6</c:v>
                </c:pt>
                <c:pt idx="439">
                  <c:v>5.0000000000000123E-6</c:v>
                </c:pt>
                <c:pt idx="440">
                  <c:v>4.9000000000000124E-6</c:v>
                </c:pt>
                <c:pt idx="441">
                  <c:v>4.8000000000000091E-6</c:v>
                </c:pt>
                <c:pt idx="442">
                  <c:v>4.7000000000000101E-6</c:v>
                </c:pt>
                <c:pt idx="443">
                  <c:v>4.5000000000000111E-6</c:v>
                </c:pt>
                <c:pt idx="444">
                  <c:v>3.9000000000000084E-6</c:v>
                </c:pt>
                <c:pt idx="445">
                  <c:v>3.500000000000008E-6</c:v>
                </c:pt>
                <c:pt idx="446">
                  <c:v>1.8000000000000042E-6</c:v>
                </c:pt>
                <c:pt idx="447">
                  <c:v>8.0000000000000229E-7</c:v>
                </c:pt>
                <c:pt idx="448">
                  <c:v>7.0000000000000177E-7</c:v>
                </c:pt>
                <c:pt idx="449">
                  <c:v>6.0000000000000156E-7</c:v>
                </c:pt>
                <c:pt idx="450">
                  <c:v>6.0000000000000156E-7</c:v>
                </c:pt>
                <c:pt idx="451">
                  <c:v>5.0000000000000125E-7</c:v>
                </c:pt>
                <c:pt idx="452">
                  <c:v>4.0000000000000104E-7</c:v>
                </c:pt>
                <c:pt idx="453">
                  <c:v>3.0000000000000083E-7</c:v>
                </c:pt>
                <c:pt idx="454">
                  <c:v>2.0000000000000052E-7</c:v>
                </c:pt>
                <c:pt idx="455">
                  <c:v>2.0000000000000052E-7</c:v>
                </c:pt>
                <c:pt idx="456">
                  <c:v>2.0000000000000052E-7</c:v>
                </c:pt>
                <c:pt idx="457">
                  <c:v>2.0000000000000052E-7</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numCache>
            </c:numRef>
          </c:xVal>
          <c:yVal>
            <c:numRef>
              <c:f>'0525'!$AC$2:$AC$497</c:f>
              <c:numCache>
                <c:formatCode>General</c:formatCode>
                <c:ptCount val="496"/>
                <c:pt idx="0">
                  <c:v>74.513732899999809</c:v>
                </c:pt>
                <c:pt idx="1">
                  <c:v>131.05169680000023</c:v>
                </c:pt>
                <c:pt idx="2">
                  <c:v>65.73753360000012</c:v>
                </c:pt>
                <c:pt idx="3">
                  <c:v>91.334610000000026</c:v>
                </c:pt>
                <c:pt idx="4">
                  <c:v>148.13240050000007</c:v>
                </c:pt>
                <c:pt idx="5">
                  <c:v>69.655143699999982</c:v>
                </c:pt>
                <c:pt idx="6">
                  <c:v>75.290893600000146</c:v>
                </c:pt>
                <c:pt idx="7">
                  <c:v>75.915527299999994</c:v>
                </c:pt>
                <c:pt idx="8">
                  <c:v>82.757148700000002</c:v>
                </c:pt>
                <c:pt idx="9">
                  <c:v>116.93120570000018</c:v>
                </c:pt>
                <c:pt idx="10">
                  <c:v>61.289978000000012</c:v>
                </c:pt>
                <c:pt idx="11">
                  <c:v>98.243759200000099</c:v>
                </c:pt>
                <c:pt idx="12">
                  <c:v>110.3616028</c:v>
                </c:pt>
                <c:pt idx="13">
                  <c:v>109.0135269000001</c:v>
                </c:pt>
                <c:pt idx="14">
                  <c:v>75.755241400000003</c:v>
                </c:pt>
                <c:pt idx="15">
                  <c:v>71.083618200000004</c:v>
                </c:pt>
                <c:pt idx="16">
                  <c:v>60.771633100000003</c:v>
                </c:pt>
                <c:pt idx="17">
                  <c:v>105.9772186000001</c:v>
                </c:pt>
                <c:pt idx="18">
                  <c:v>95.083343499999998</c:v>
                </c:pt>
                <c:pt idx="19">
                  <c:v>108.11696619999998</c:v>
                </c:pt>
                <c:pt idx="20">
                  <c:v>97.234054599999993</c:v>
                </c:pt>
                <c:pt idx="21">
                  <c:v>115.89288329999998</c:v>
                </c:pt>
                <c:pt idx="22">
                  <c:v>43.036735500000013</c:v>
                </c:pt>
                <c:pt idx="23">
                  <c:v>116.91613769999999</c:v>
                </c:pt>
                <c:pt idx="24">
                  <c:v>88.789779699999983</c:v>
                </c:pt>
                <c:pt idx="25">
                  <c:v>114.6468124</c:v>
                </c:pt>
                <c:pt idx="26">
                  <c:v>33.577507000000004</c:v>
                </c:pt>
                <c:pt idx="27">
                  <c:v>108.62297819999978</c:v>
                </c:pt>
                <c:pt idx="28">
                  <c:v>104.8774796</c:v>
                </c:pt>
                <c:pt idx="29">
                  <c:v>114.703598</c:v>
                </c:pt>
                <c:pt idx="30">
                  <c:v>94.465988199999885</c:v>
                </c:pt>
                <c:pt idx="31">
                  <c:v>116.3089066</c:v>
                </c:pt>
                <c:pt idx="32">
                  <c:v>80.490280200000115</c:v>
                </c:pt>
                <c:pt idx="33">
                  <c:v>83.799041700000004</c:v>
                </c:pt>
                <c:pt idx="34">
                  <c:v>122.1277542</c:v>
                </c:pt>
                <c:pt idx="35">
                  <c:v>47.661850000000001</c:v>
                </c:pt>
                <c:pt idx="36">
                  <c:v>115.87577819999971</c:v>
                </c:pt>
                <c:pt idx="37">
                  <c:v>115.2129822</c:v>
                </c:pt>
                <c:pt idx="38">
                  <c:v>62.751052900000012</c:v>
                </c:pt>
                <c:pt idx="39">
                  <c:v>85.274009699999993</c:v>
                </c:pt>
                <c:pt idx="40">
                  <c:v>131.8371277000002</c:v>
                </c:pt>
                <c:pt idx="41">
                  <c:v>121.2543945</c:v>
                </c:pt>
                <c:pt idx="42">
                  <c:v>93.455642699999999</c:v>
                </c:pt>
                <c:pt idx="43">
                  <c:v>107.90843959999998</c:v>
                </c:pt>
                <c:pt idx="44">
                  <c:v>88.043220500000146</c:v>
                </c:pt>
                <c:pt idx="45">
                  <c:v>118.91120910000016</c:v>
                </c:pt>
                <c:pt idx="46">
                  <c:v>119.02730560000002</c:v>
                </c:pt>
                <c:pt idx="47">
                  <c:v>74.748634300000006</c:v>
                </c:pt>
                <c:pt idx="48">
                  <c:v>90.902061500000002</c:v>
                </c:pt>
                <c:pt idx="49">
                  <c:v>103.426033</c:v>
                </c:pt>
                <c:pt idx="50">
                  <c:v>125.5393906</c:v>
                </c:pt>
                <c:pt idx="51">
                  <c:v>103.8200684</c:v>
                </c:pt>
                <c:pt idx="52">
                  <c:v>68.944854700000135</c:v>
                </c:pt>
                <c:pt idx="53">
                  <c:v>21.41624639999997</c:v>
                </c:pt>
                <c:pt idx="54">
                  <c:v>33.585723900000012</c:v>
                </c:pt>
                <c:pt idx="55">
                  <c:v>107.9942932000002</c:v>
                </c:pt>
                <c:pt idx="56">
                  <c:v>69.649604800000006</c:v>
                </c:pt>
                <c:pt idx="57">
                  <c:v>68.933448799999979</c:v>
                </c:pt>
                <c:pt idx="58">
                  <c:v>88.083564800000005</c:v>
                </c:pt>
                <c:pt idx="59">
                  <c:v>78.354530299999979</c:v>
                </c:pt>
                <c:pt idx="60">
                  <c:v>99.900917100000001</c:v>
                </c:pt>
                <c:pt idx="61">
                  <c:v>110.3545532000001</c:v>
                </c:pt>
                <c:pt idx="62">
                  <c:v>63.393806499999997</c:v>
                </c:pt>
                <c:pt idx="63">
                  <c:v>107.76782230000002</c:v>
                </c:pt>
                <c:pt idx="64">
                  <c:v>133.48466489999998</c:v>
                </c:pt>
                <c:pt idx="65">
                  <c:v>110.34718320000012</c:v>
                </c:pt>
                <c:pt idx="66">
                  <c:v>103.3533249</c:v>
                </c:pt>
                <c:pt idx="67">
                  <c:v>110.3653716999999</c:v>
                </c:pt>
                <c:pt idx="68">
                  <c:v>55.160362200000058</c:v>
                </c:pt>
                <c:pt idx="69">
                  <c:v>66.253768899999869</c:v>
                </c:pt>
                <c:pt idx="70">
                  <c:v>105.0898360999999</c:v>
                </c:pt>
                <c:pt idx="71">
                  <c:v>70.792945900000007</c:v>
                </c:pt>
                <c:pt idx="72">
                  <c:v>54.666809100000002</c:v>
                </c:pt>
                <c:pt idx="73">
                  <c:v>73.851303099999981</c:v>
                </c:pt>
                <c:pt idx="74">
                  <c:v>72.467071500000003</c:v>
                </c:pt>
                <c:pt idx="75">
                  <c:v>77.51079559999998</c:v>
                </c:pt>
                <c:pt idx="76">
                  <c:v>113.3705597</c:v>
                </c:pt>
                <c:pt idx="77">
                  <c:v>80.93756100000013</c:v>
                </c:pt>
                <c:pt idx="78">
                  <c:v>67.592903100000001</c:v>
                </c:pt>
                <c:pt idx="79">
                  <c:v>91.880035399999869</c:v>
                </c:pt>
                <c:pt idx="80">
                  <c:v>53.366420699999999</c:v>
                </c:pt>
                <c:pt idx="81">
                  <c:v>84.270668000000001</c:v>
                </c:pt>
                <c:pt idx="82">
                  <c:v>61.801589999999997</c:v>
                </c:pt>
                <c:pt idx="83">
                  <c:v>79.616729699999993</c:v>
                </c:pt>
                <c:pt idx="84">
                  <c:v>108.1129227</c:v>
                </c:pt>
                <c:pt idx="85">
                  <c:v>108.0826797</c:v>
                </c:pt>
                <c:pt idx="86">
                  <c:v>80.687721299999978</c:v>
                </c:pt>
                <c:pt idx="87">
                  <c:v>69.025230399999884</c:v>
                </c:pt>
                <c:pt idx="88">
                  <c:v>94.151260399999998</c:v>
                </c:pt>
                <c:pt idx="89">
                  <c:v>100.04026790000012</c:v>
                </c:pt>
                <c:pt idx="90">
                  <c:v>73.216842700000001</c:v>
                </c:pt>
                <c:pt idx="91">
                  <c:v>102.20543670000001</c:v>
                </c:pt>
                <c:pt idx="92">
                  <c:v>111.4497147000001</c:v>
                </c:pt>
                <c:pt idx="93">
                  <c:v>84.958168000000001</c:v>
                </c:pt>
                <c:pt idx="94">
                  <c:v>62.136909500000002</c:v>
                </c:pt>
                <c:pt idx="95">
                  <c:v>64.905670200000003</c:v>
                </c:pt>
                <c:pt idx="96">
                  <c:v>49.732177700000058</c:v>
                </c:pt>
                <c:pt idx="97">
                  <c:v>58.7959709000001</c:v>
                </c:pt>
                <c:pt idx="98">
                  <c:v>66.2796325999999</c:v>
                </c:pt>
                <c:pt idx="99">
                  <c:v>124.33452610000002</c:v>
                </c:pt>
                <c:pt idx="100">
                  <c:v>68.373413099999979</c:v>
                </c:pt>
                <c:pt idx="101">
                  <c:v>62.690372500000066</c:v>
                </c:pt>
                <c:pt idx="102">
                  <c:v>133.8764496000002</c:v>
                </c:pt>
                <c:pt idx="103">
                  <c:v>77.045921300000003</c:v>
                </c:pt>
                <c:pt idx="104">
                  <c:v>47.347114599999998</c:v>
                </c:pt>
                <c:pt idx="105">
                  <c:v>100.8837204</c:v>
                </c:pt>
                <c:pt idx="106">
                  <c:v>80.266693100000026</c:v>
                </c:pt>
                <c:pt idx="107">
                  <c:v>87.534393300000005</c:v>
                </c:pt>
                <c:pt idx="108">
                  <c:v>61.313663499999933</c:v>
                </c:pt>
                <c:pt idx="109">
                  <c:v>81.013008099999979</c:v>
                </c:pt>
                <c:pt idx="110">
                  <c:v>96.073440599999884</c:v>
                </c:pt>
                <c:pt idx="111">
                  <c:v>45.934062999999995</c:v>
                </c:pt>
                <c:pt idx="112">
                  <c:v>60.385574300000002</c:v>
                </c:pt>
                <c:pt idx="113">
                  <c:v>53.02863310000005</c:v>
                </c:pt>
                <c:pt idx="114">
                  <c:v>73.199844400000003</c:v>
                </c:pt>
                <c:pt idx="115">
                  <c:v>57.765022300000076</c:v>
                </c:pt>
                <c:pt idx="116">
                  <c:v>44.391559600000001</c:v>
                </c:pt>
                <c:pt idx="117">
                  <c:v>55.619224499999994</c:v>
                </c:pt>
                <c:pt idx="118">
                  <c:v>50.111133600000002</c:v>
                </c:pt>
                <c:pt idx="119">
                  <c:v>58.9759216</c:v>
                </c:pt>
                <c:pt idx="120">
                  <c:v>53.303150200000012</c:v>
                </c:pt>
                <c:pt idx="121">
                  <c:v>72.283355700000001</c:v>
                </c:pt>
                <c:pt idx="122">
                  <c:v>53.8059425</c:v>
                </c:pt>
                <c:pt idx="123">
                  <c:v>58.056137100000001</c:v>
                </c:pt>
                <c:pt idx="124">
                  <c:v>63.945255300000049</c:v>
                </c:pt>
                <c:pt idx="125">
                  <c:v>97.101852399999885</c:v>
                </c:pt>
                <c:pt idx="126">
                  <c:v>65.326385499999958</c:v>
                </c:pt>
                <c:pt idx="127">
                  <c:v>73.944633500000151</c:v>
                </c:pt>
                <c:pt idx="128">
                  <c:v>65.749252299999995</c:v>
                </c:pt>
                <c:pt idx="129">
                  <c:v>79.589920000000006</c:v>
                </c:pt>
                <c:pt idx="130">
                  <c:v>61.9825096</c:v>
                </c:pt>
                <c:pt idx="131">
                  <c:v>104.6647339</c:v>
                </c:pt>
                <c:pt idx="132">
                  <c:v>84.931640599999994</c:v>
                </c:pt>
                <c:pt idx="133">
                  <c:v>70.658561699999979</c:v>
                </c:pt>
                <c:pt idx="134">
                  <c:v>40.4850311</c:v>
                </c:pt>
                <c:pt idx="135">
                  <c:v>120.19924930000002</c:v>
                </c:pt>
                <c:pt idx="136">
                  <c:v>77.666809099999981</c:v>
                </c:pt>
                <c:pt idx="137">
                  <c:v>45.304061899999994</c:v>
                </c:pt>
                <c:pt idx="138">
                  <c:v>57.331138600000003</c:v>
                </c:pt>
                <c:pt idx="139">
                  <c:v>91.958168000000001</c:v>
                </c:pt>
                <c:pt idx="140">
                  <c:v>107.0764922999999</c:v>
                </c:pt>
                <c:pt idx="141">
                  <c:v>76.517044100000007</c:v>
                </c:pt>
                <c:pt idx="142">
                  <c:v>82.971610999999996</c:v>
                </c:pt>
                <c:pt idx="143">
                  <c:v>91.1538390999999</c:v>
                </c:pt>
                <c:pt idx="144">
                  <c:v>79.187179599999979</c:v>
                </c:pt>
                <c:pt idx="145">
                  <c:v>67.797294600000214</c:v>
                </c:pt>
                <c:pt idx="146">
                  <c:v>43.282138800000084</c:v>
                </c:pt>
                <c:pt idx="147">
                  <c:v>52.384075199999998</c:v>
                </c:pt>
                <c:pt idx="148">
                  <c:v>60.1986694</c:v>
                </c:pt>
                <c:pt idx="149">
                  <c:v>85.003295899999998</c:v>
                </c:pt>
                <c:pt idx="150">
                  <c:v>59.852539100000001</c:v>
                </c:pt>
                <c:pt idx="151">
                  <c:v>48.870300300000011</c:v>
                </c:pt>
                <c:pt idx="152">
                  <c:v>75.210205099999996</c:v>
                </c:pt>
                <c:pt idx="153">
                  <c:v>76.1528777999998</c:v>
                </c:pt>
                <c:pt idx="154">
                  <c:v>70.030197099999981</c:v>
                </c:pt>
                <c:pt idx="155">
                  <c:v>73.433258100000003</c:v>
                </c:pt>
                <c:pt idx="156">
                  <c:v>76.2884064</c:v>
                </c:pt>
                <c:pt idx="157">
                  <c:v>68.344451899999981</c:v>
                </c:pt>
                <c:pt idx="158">
                  <c:v>71.887825000000007</c:v>
                </c:pt>
                <c:pt idx="159">
                  <c:v>58.541789999999999</c:v>
                </c:pt>
                <c:pt idx="160">
                  <c:v>118.3176270000001</c:v>
                </c:pt>
                <c:pt idx="161">
                  <c:v>69.609893799999981</c:v>
                </c:pt>
                <c:pt idx="162">
                  <c:v>81.036682099999979</c:v>
                </c:pt>
                <c:pt idx="163">
                  <c:v>60.194397000000002</c:v>
                </c:pt>
                <c:pt idx="164">
                  <c:v>58.775955200000084</c:v>
                </c:pt>
                <c:pt idx="165">
                  <c:v>55.074131000000001</c:v>
                </c:pt>
                <c:pt idx="166">
                  <c:v>46.548492400000001</c:v>
                </c:pt>
                <c:pt idx="167">
                  <c:v>66.038818399999855</c:v>
                </c:pt>
                <c:pt idx="168">
                  <c:v>92.401275600000147</c:v>
                </c:pt>
                <c:pt idx="169">
                  <c:v>69.065887499999988</c:v>
                </c:pt>
                <c:pt idx="170">
                  <c:v>57.463264499999994</c:v>
                </c:pt>
                <c:pt idx="171">
                  <c:v>63.483741799999997</c:v>
                </c:pt>
                <c:pt idx="172">
                  <c:v>93.830421400000006</c:v>
                </c:pt>
                <c:pt idx="173">
                  <c:v>59.5162926</c:v>
                </c:pt>
                <c:pt idx="174">
                  <c:v>71.212463400000118</c:v>
                </c:pt>
                <c:pt idx="175">
                  <c:v>58.351448099999942</c:v>
                </c:pt>
                <c:pt idx="176">
                  <c:v>60.320591</c:v>
                </c:pt>
                <c:pt idx="177">
                  <c:v>42.845943499999997</c:v>
                </c:pt>
                <c:pt idx="178">
                  <c:v>74.925170899999884</c:v>
                </c:pt>
                <c:pt idx="179">
                  <c:v>62.148708300000067</c:v>
                </c:pt>
                <c:pt idx="180">
                  <c:v>103.5704269</c:v>
                </c:pt>
                <c:pt idx="181">
                  <c:v>94.4907532000001</c:v>
                </c:pt>
                <c:pt idx="182">
                  <c:v>113.52915950000002</c:v>
                </c:pt>
                <c:pt idx="183">
                  <c:v>74.390335099999959</c:v>
                </c:pt>
                <c:pt idx="184">
                  <c:v>58.102569600000002</c:v>
                </c:pt>
                <c:pt idx="185">
                  <c:v>79.640121500000006</c:v>
                </c:pt>
                <c:pt idx="186">
                  <c:v>89.629318199999844</c:v>
                </c:pt>
                <c:pt idx="187">
                  <c:v>79.297622700000147</c:v>
                </c:pt>
                <c:pt idx="188">
                  <c:v>51.6317673</c:v>
                </c:pt>
                <c:pt idx="189">
                  <c:v>66.905647299999998</c:v>
                </c:pt>
                <c:pt idx="190">
                  <c:v>62.722084000000002</c:v>
                </c:pt>
                <c:pt idx="191">
                  <c:v>69.620193499999999</c:v>
                </c:pt>
                <c:pt idx="192">
                  <c:v>66.171035799999885</c:v>
                </c:pt>
                <c:pt idx="193">
                  <c:v>86.951065099999994</c:v>
                </c:pt>
                <c:pt idx="194">
                  <c:v>69.681869500000005</c:v>
                </c:pt>
                <c:pt idx="195">
                  <c:v>72.230552700000004</c:v>
                </c:pt>
                <c:pt idx="196">
                  <c:v>75.4523314999999</c:v>
                </c:pt>
                <c:pt idx="197">
                  <c:v>71.596908600000006</c:v>
                </c:pt>
                <c:pt idx="198">
                  <c:v>66.996856699999995</c:v>
                </c:pt>
                <c:pt idx="199">
                  <c:v>56.179107700000003</c:v>
                </c:pt>
                <c:pt idx="200">
                  <c:v>71.954505900000115</c:v>
                </c:pt>
                <c:pt idx="201">
                  <c:v>94.628929099999979</c:v>
                </c:pt>
                <c:pt idx="202">
                  <c:v>78.619201700000005</c:v>
                </c:pt>
                <c:pt idx="203">
                  <c:v>78.178817699999854</c:v>
                </c:pt>
                <c:pt idx="204">
                  <c:v>73.383743299999978</c:v>
                </c:pt>
                <c:pt idx="205">
                  <c:v>63.015998800000013</c:v>
                </c:pt>
                <c:pt idx="206">
                  <c:v>65.218551599999998</c:v>
                </c:pt>
                <c:pt idx="207">
                  <c:v>82.209083600000099</c:v>
                </c:pt>
                <c:pt idx="208">
                  <c:v>67.717132599999999</c:v>
                </c:pt>
                <c:pt idx="209">
                  <c:v>106.7643509000001</c:v>
                </c:pt>
                <c:pt idx="210">
                  <c:v>79.631065399999983</c:v>
                </c:pt>
                <c:pt idx="211">
                  <c:v>68.808135999999948</c:v>
                </c:pt>
                <c:pt idx="212">
                  <c:v>86.956642200000005</c:v>
                </c:pt>
                <c:pt idx="213">
                  <c:v>54.658721900000003</c:v>
                </c:pt>
                <c:pt idx="214">
                  <c:v>81.610290500000005</c:v>
                </c:pt>
                <c:pt idx="215">
                  <c:v>96.30441279999998</c:v>
                </c:pt>
                <c:pt idx="216">
                  <c:v>65.8855133</c:v>
                </c:pt>
                <c:pt idx="217">
                  <c:v>62.0827484</c:v>
                </c:pt>
                <c:pt idx="218">
                  <c:v>67.983207699999994</c:v>
                </c:pt>
                <c:pt idx="219">
                  <c:v>67.854141200000001</c:v>
                </c:pt>
                <c:pt idx="220">
                  <c:v>66.601936299999949</c:v>
                </c:pt>
                <c:pt idx="221">
                  <c:v>53.954803499999933</c:v>
                </c:pt>
                <c:pt idx="222">
                  <c:v>95.348586999999981</c:v>
                </c:pt>
                <c:pt idx="223">
                  <c:v>97.163009599999981</c:v>
                </c:pt>
                <c:pt idx="224">
                  <c:v>42.353454599999949</c:v>
                </c:pt>
                <c:pt idx="225">
                  <c:v>69.0529326999999</c:v>
                </c:pt>
                <c:pt idx="226">
                  <c:v>55.121326400000001</c:v>
                </c:pt>
                <c:pt idx="227">
                  <c:v>117.6159134000001</c:v>
                </c:pt>
                <c:pt idx="228">
                  <c:v>69.864418000000001</c:v>
                </c:pt>
                <c:pt idx="229">
                  <c:v>70.353042599999824</c:v>
                </c:pt>
                <c:pt idx="230">
                  <c:v>77.52545929999998</c:v>
                </c:pt>
                <c:pt idx="231">
                  <c:v>65.057304400000007</c:v>
                </c:pt>
                <c:pt idx="232">
                  <c:v>61.864074699999996</c:v>
                </c:pt>
                <c:pt idx="233">
                  <c:v>58.095180500000012</c:v>
                </c:pt>
                <c:pt idx="234">
                  <c:v>80.535613999999995</c:v>
                </c:pt>
                <c:pt idx="235">
                  <c:v>64.132453900000002</c:v>
                </c:pt>
                <c:pt idx="236">
                  <c:v>50.224113500000058</c:v>
                </c:pt>
                <c:pt idx="237">
                  <c:v>72.244323700000152</c:v>
                </c:pt>
                <c:pt idx="238">
                  <c:v>67.60358429999998</c:v>
                </c:pt>
                <c:pt idx="239">
                  <c:v>54.897567699999996</c:v>
                </c:pt>
                <c:pt idx="240">
                  <c:v>61.400676699999998</c:v>
                </c:pt>
                <c:pt idx="241">
                  <c:v>71.95178989999998</c:v>
                </c:pt>
                <c:pt idx="242">
                  <c:v>62.382476799999999</c:v>
                </c:pt>
                <c:pt idx="243">
                  <c:v>63.110858900000011</c:v>
                </c:pt>
                <c:pt idx="244">
                  <c:v>53.6293182000001</c:v>
                </c:pt>
                <c:pt idx="245">
                  <c:v>72.719970700000005</c:v>
                </c:pt>
                <c:pt idx="246">
                  <c:v>83.3101044000001</c:v>
                </c:pt>
                <c:pt idx="247">
                  <c:v>59.48328779999995</c:v>
                </c:pt>
                <c:pt idx="248">
                  <c:v>52.248001100000003</c:v>
                </c:pt>
                <c:pt idx="249">
                  <c:v>88.764892599999982</c:v>
                </c:pt>
                <c:pt idx="250">
                  <c:v>73.164840699999999</c:v>
                </c:pt>
                <c:pt idx="251">
                  <c:v>63.396453900000012</c:v>
                </c:pt>
                <c:pt idx="252">
                  <c:v>64.393989599999998</c:v>
                </c:pt>
                <c:pt idx="253">
                  <c:v>74.677719099999948</c:v>
                </c:pt>
                <c:pt idx="254">
                  <c:v>57.875839200000001</c:v>
                </c:pt>
                <c:pt idx="255">
                  <c:v>62.623821300000003</c:v>
                </c:pt>
                <c:pt idx="256">
                  <c:v>65.586807299999919</c:v>
                </c:pt>
                <c:pt idx="257">
                  <c:v>73.306015000000002</c:v>
                </c:pt>
                <c:pt idx="258">
                  <c:v>94.421516400000115</c:v>
                </c:pt>
                <c:pt idx="259">
                  <c:v>64.553146400000003</c:v>
                </c:pt>
                <c:pt idx="260">
                  <c:v>66.644981400000006</c:v>
                </c:pt>
                <c:pt idx="261">
                  <c:v>116.9498749000001</c:v>
                </c:pt>
                <c:pt idx="262">
                  <c:v>52.946468399999993</c:v>
                </c:pt>
                <c:pt idx="263">
                  <c:v>70.610611000000006</c:v>
                </c:pt>
                <c:pt idx="264">
                  <c:v>79.870666499999999</c:v>
                </c:pt>
                <c:pt idx="265">
                  <c:v>79.271179200000006</c:v>
                </c:pt>
                <c:pt idx="266">
                  <c:v>99.853149400000007</c:v>
                </c:pt>
                <c:pt idx="267">
                  <c:v>52.418006900000002</c:v>
                </c:pt>
                <c:pt idx="268">
                  <c:v>71.880142199999824</c:v>
                </c:pt>
                <c:pt idx="269">
                  <c:v>61.488780999999996</c:v>
                </c:pt>
                <c:pt idx="270">
                  <c:v>64.607505799999998</c:v>
                </c:pt>
                <c:pt idx="271">
                  <c:v>60.864887199999941</c:v>
                </c:pt>
                <c:pt idx="272">
                  <c:v>91.615936299999959</c:v>
                </c:pt>
                <c:pt idx="273">
                  <c:v>73.046936000000002</c:v>
                </c:pt>
                <c:pt idx="274">
                  <c:v>74.636726400000001</c:v>
                </c:pt>
                <c:pt idx="275">
                  <c:v>57.754173300000012</c:v>
                </c:pt>
                <c:pt idx="276">
                  <c:v>47.836998000000001</c:v>
                </c:pt>
                <c:pt idx="277">
                  <c:v>75.565628099999998</c:v>
                </c:pt>
                <c:pt idx="278">
                  <c:v>61.435737600000003</c:v>
                </c:pt>
                <c:pt idx="279">
                  <c:v>66.490241999999995</c:v>
                </c:pt>
                <c:pt idx="280">
                  <c:v>94.380645799999982</c:v>
                </c:pt>
                <c:pt idx="281">
                  <c:v>109.7531204000001</c:v>
                </c:pt>
                <c:pt idx="282">
                  <c:v>76.827300999999949</c:v>
                </c:pt>
                <c:pt idx="283">
                  <c:v>46.622085600000013</c:v>
                </c:pt>
                <c:pt idx="284">
                  <c:v>60.081630699999998</c:v>
                </c:pt>
                <c:pt idx="285">
                  <c:v>57.081901599999995</c:v>
                </c:pt>
                <c:pt idx="286">
                  <c:v>67.092513999999994</c:v>
                </c:pt>
                <c:pt idx="287">
                  <c:v>41.70256810000005</c:v>
                </c:pt>
                <c:pt idx="288">
                  <c:v>66.180305499999989</c:v>
                </c:pt>
                <c:pt idx="289">
                  <c:v>77.196296700000005</c:v>
                </c:pt>
                <c:pt idx="290">
                  <c:v>46.923275000000011</c:v>
                </c:pt>
                <c:pt idx="291">
                  <c:v>74.817031900000003</c:v>
                </c:pt>
                <c:pt idx="292">
                  <c:v>82.745361299999999</c:v>
                </c:pt>
                <c:pt idx="293">
                  <c:v>72.430069000000117</c:v>
                </c:pt>
                <c:pt idx="294">
                  <c:v>54.384063699999942</c:v>
                </c:pt>
                <c:pt idx="295">
                  <c:v>61.232326500000013</c:v>
                </c:pt>
                <c:pt idx="296">
                  <c:v>71.985732999999854</c:v>
                </c:pt>
                <c:pt idx="297">
                  <c:v>84.287139900000099</c:v>
                </c:pt>
                <c:pt idx="298">
                  <c:v>56.261367800000002</c:v>
                </c:pt>
                <c:pt idx="299">
                  <c:v>53.042842900000011</c:v>
                </c:pt>
                <c:pt idx="300">
                  <c:v>46.392730700000058</c:v>
                </c:pt>
                <c:pt idx="301">
                  <c:v>63.101348900000012</c:v>
                </c:pt>
                <c:pt idx="302">
                  <c:v>61.740638700000012</c:v>
                </c:pt>
                <c:pt idx="303">
                  <c:v>65.610694899999999</c:v>
                </c:pt>
                <c:pt idx="304">
                  <c:v>99.716003400000147</c:v>
                </c:pt>
                <c:pt idx="305">
                  <c:v>74.351265000000026</c:v>
                </c:pt>
                <c:pt idx="306">
                  <c:v>75.09132390000012</c:v>
                </c:pt>
                <c:pt idx="307">
                  <c:v>101.5892715</c:v>
                </c:pt>
                <c:pt idx="308">
                  <c:v>102.7858124</c:v>
                </c:pt>
                <c:pt idx="309">
                  <c:v>44.043605800000002</c:v>
                </c:pt>
                <c:pt idx="310">
                  <c:v>71.694000200000005</c:v>
                </c:pt>
                <c:pt idx="311">
                  <c:v>89.845069899999999</c:v>
                </c:pt>
                <c:pt idx="312">
                  <c:v>63.392086000000006</c:v>
                </c:pt>
                <c:pt idx="313">
                  <c:v>113.3131485</c:v>
                </c:pt>
                <c:pt idx="314">
                  <c:v>47.345573400000006</c:v>
                </c:pt>
                <c:pt idx="315">
                  <c:v>71.191001900000003</c:v>
                </c:pt>
                <c:pt idx="316">
                  <c:v>59.965351100000049</c:v>
                </c:pt>
                <c:pt idx="317">
                  <c:v>61.861976599999998</c:v>
                </c:pt>
                <c:pt idx="318">
                  <c:v>95.197364800000003</c:v>
                </c:pt>
                <c:pt idx="319">
                  <c:v>75.684272799999988</c:v>
                </c:pt>
                <c:pt idx="320">
                  <c:v>91.25092320000013</c:v>
                </c:pt>
                <c:pt idx="321">
                  <c:v>63.164207499999996</c:v>
                </c:pt>
                <c:pt idx="322">
                  <c:v>56.276969900000012</c:v>
                </c:pt>
                <c:pt idx="323">
                  <c:v>49.775077800000012</c:v>
                </c:pt>
                <c:pt idx="324">
                  <c:v>86.958587600000001</c:v>
                </c:pt>
                <c:pt idx="325">
                  <c:v>48.907096899999999</c:v>
                </c:pt>
                <c:pt idx="326">
                  <c:v>88.92485809999998</c:v>
                </c:pt>
                <c:pt idx="327">
                  <c:v>82.217262300000115</c:v>
                </c:pt>
                <c:pt idx="328">
                  <c:v>77.628799399999835</c:v>
                </c:pt>
                <c:pt idx="329">
                  <c:v>64.527717600000003</c:v>
                </c:pt>
                <c:pt idx="330">
                  <c:v>82.362159700000007</c:v>
                </c:pt>
                <c:pt idx="331">
                  <c:v>66.119461099999981</c:v>
                </c:pt>
                <c:pt idx="332">
                  <c:v>88.043769800000007</c:v>
                </c:pt>
                <c:pt idx="333">
                  <c:v>76.402175900000003</c:v>
                </c:pt>
                <c:pt idx="334">
                  <c:v>53.258270300000049</c:v>
                </c:pt>
                <c:pt idx="335">
                  <c:v>61.193512000000077</c:v>
                </c:pt>
                <c:pt idx="336">
                  <c:v>85.399398799999958</c:v>
                </c:pt>
                <c:pt idx="337">
                  <c:v>103.32135009999998</c:v>
                </c:pt>
                <c:pt idx="338">
                  <c:v>37.921146400000005</c:v>
                </c:pt>
                <c:pt idx="339">
                  <c:v>45.649383499999999</c:v>
                </c:pt>
                <c:pt idx="340">
                  <c:v>51.544555700000011</c:v>
                </c:pt>
                <c:pt idx="341">
                  <c:v>49.047645599999996</c:v>
                </c:pt>
                <c:pt idx="342">
                  <c:v>77.540557899999982</c:v>
                </c:pt>
                <c:pt idx="343">
                  <c:v>61.760936700000059</c:v>
                </c:pt>
                <c:pt idx="344">
                  <c:v>84.8778839</c:v>
                </c:pt>
                <c:pt idx="345">
                  <c:v>42.243415800000058</c:v>
                </c:pt>
                <c:pt idx="346">
                  <c:v>30.288047799999969</c:v>
                </c:pt>
                <c:pt idx="347">
                  <c:v>59.425163300000058</c:v>
                </c:pt>
                <c:pt idx="348">
                  <c:v>68.776153600000114</c:v>
                </c:pt>
                <c:pt idx="349">
                  <c:v>64.339706399999869</c:v>
                </c:pt>
                <c:pt idx="350">
                  <c:v>103.52050779999998</c:v>
                </c:pt>
                <c:pt idx="351">
                  <c:v>84.472183200000003</c:v>
                </c:pt>
                <c:pt idx="352">
                  <c:v>70.567359900000099</c:v>
                </c:pt>
                <c:pt idx="353">
                  <c:v>64.590759300000002</c:v>
                </c:pt>
                <c:pt idx="354">
                  <c:v>83.18209079999987</c:v>
                </c:pt>
                <c:pt idx="355">
                  <c:v>73.719314600000146</c:v>
                </c:pt>
                <c:pt idx="356">
                  <c:v>77.5361786</c:v>
                </c:pt>
                <c:pt idx="357">
                  <c:v>73.842330899999808</c:v>
                </c:pt>
                <c:pt idx="358">
                  <c:v>83.054451</c:v>
                </c:pt>
                <c:pt idx="359">
                  <c:v>84.9282532000001</c:v>
                </c:pt>
                <c:pt idx="360">
                  <c:v>63.5828743</c:v>
                </c:pt>
                <c:pt idx="361">
                  <c:v>64.114112899999981</c:v>
                </c:pt>
                <c:pt idx="362">
                  <c:v>87.424400300000002</c:v>
                </c:pt>
                <c:pt idx="363">
                  <c:v>65.934287999999995</c:v>
                </c:pt>
                <c:pt idx="364">
                  <c:v>39.823066699999998</c:v>
                </c:pt>
                <c:pt idx="365">
                  <c:v>59.804428099999996</c:v>
                </c:pt>
                <c:pt idx="366">
                  <c:v>74.131294299999993</c:v>
                </c:pt>
                <c:pt idx="367">
                  <c:v>68.57226559999998</c:v>
                </c:pt>
                <c:pt idx="368">
                  <c:v>58.931812300000011</c:v>
                </c:pt>
                <c:pt idx="369">
                  <c:v>50.694793700000012</c:v>
                </c:pt>
                <c:pt idx="370">
                  <c:v>75.629486099999824</c:v>
                </c:pt>
                <c:pt idx="371">
                  <c:v>87.986007700000002</c:v>
                </c:pt>
                <c:pt idx="372">
                  <c:v>97.244659400000231</c:v>
                </c:pt>
                <c:pt idx="373">
                  <c:v>85.939804100000003</c:v>
                </c:pt>
                <c:pt idx="374">
                  <c:v>95.729782099999824</c:v>
                </c:pt>
                <c:pt idx="375">
                  <c:v>96.858268699999982</c:v>
                </c:pt>
                <c:pt idx="376">
                  <c:v>72.799621599999995</c:v>
                </c:pt>
                <c:pt idx="377">
                  <c:v>71.46518709999998</c:v>
                </c:pt>
                <c:pt idx="378">
                  <c:v>82.189498899999819</c:v>
                </c:pt>
                <c:pt idx="379">
                  <c:v>56.742931400000003</c:v>
                </c:pt>
                <c:pt idx="380">
                  <c:v>82.195304899999854</c:v>
                </c:pt>
                <c:pt idx="381">
                  <c:v>63.844715100000002</c:v>
                </c:pt>
                <c:pt idx="382">
                  <c:v>57.356468199999995</c:v>
                </c:pt>
                <c:pt idx="383">
                  <c:v>71.921844500000006</c:v>
                </c:pt>
                <c:pt idx="384">
                  <c:v>57.383094799999995</c:v>
                </c:pt>
                <c:pt idx="385">
                  <c:v>40.845790900000011</c:v>
                </c:pt>
                <c:pt idx="386">
                  <c:v>72.165031399999819</c:v>
                </c:pt>
                <c:pt idx="387">
                  <c:v>65.938896200000002</c:v>
                </c:pt>
                <c:pt idx="388">
                  <c:v>64.932784999999981</c:v>
                </c:pt>
                <c:pt idx="389">
                  <c:v>55.391552000000011</c:v>
                </c:pt>
                <c:pt idx="390">
                  <c:v>61.946086899999997</c:v>
                </c:pt>
                <c:pt idx="391">
                  <c:v>42.982379900000012</c:v>
                </c:pt>
                <c:pt idx="392">
                  <c:v>54.624561300000003</c:v>
                </c:pt>
                <c:pt idx="393">
                  <c:v>39.258960700000003</c:v>
                </c:pt>
                <c:pt idx="394">
                  <c:v>69.009506200000004</c:v>
                </c:pt>
                <c:pt idx="395">
                  <c:v>46.6490364</c:v>
                </c:pt>
                <c:pt idx="396">
                  <c:v>33.664421099999998</c:v>
                </c:pt>
                <c:pt idx="397">
                  <c:v>79.41571039999998</c:v>
                </c:pt>
                <c:pt idx="398">
                  <c:v>95.559837299999884</c:v>
                </c:pt>
                <c:pt idx="399">
                  <c:v>60.724189800000012</c:v>
                </c:pt>
                <c:pt idx="400">
                  <c:v>63.193328900000076</c:v>
                </c:pt>
                <c:pt idx="401">
                  <c:v>77.211143500000119</c:v>
                </c:pt>
                <c:pt idx="402">
                  <c:v>59.267128000000049</c:v>
                </c:pt>
                <c:pt idx="403">
                  <c:v>40.427493999999996</c:v>
                </c:pt>
                <c:pt idx="404">
                  <c:v>101.15043639999983</c:v>
                </c:pt>
                <c:pt idx="405">
                  <c:v>77.472961400000003</c:v>
                </c:pt>
                <c:pt idx="406">
                  <c:v>75.444900500000116</c:v>
                </c:pt>
                <c:pt idx="407">
                  <c:v>57.549049399999994</c:v>
                </c:pt>
                <c:pt idx="408">
                  <c:v>61.653800999999994</c:v>
                </c:pt>
                <c:pt idx="409">
                  <c:v>78.28477479999998</c:v>
                </c:pt>
                <c:pt idx="410">
                  <c:v>77.078102099999825</c:v>
                </c:pt>
                <c:pt idx="411">
                  <c:v>79.6533660999999</c:v>
                </c:pt>
                <c:pt idx="412">
                  <c:v>65.02353669999998</c:v>
                </c:pt>
                <c:pt idx="413">
                  <c:v>73.575149499999981</c:v>
                </c:pt>
                <c:pt idx="414">
                  <c:v>57.443439499999997</c:v>
                </c:pt>
                <c:pt idx="415">
                  <c:v>74.089797999999988</c:v>
                </c:pt>
                <c:pt idx="416">
                  <c:v>30.389394800000002</c:v>
                </c:pt>
                <c:pt idx="417">
                  <c:v>86.311347999999981</c:v>
                </c:pt>
                <c:pt idx="418">
                  <c:v>78.046882600000004</c:v>
                </c:pt>
                <c:pt idx="419">
                  <c:v>46.60395810000005</c:v>
                </c:pt>
                <c:pt idx="420">
                  <c:v>92.114311200000003</c:v>
                </c:pt>
                <c:pt idx="421">
                  <c:v>55.979213700000003</c:v>
                </c:pt>
                <c:pt idx="422">
                  <c:v>70.006568900000005</c:v>
                </c:pt>
                <c:pt idx="423">
                  <c:v>40.552864099999994</c:v>
                </c:pt>
                <c:pt idx="424">
                  <c:v>69.581443800000002</c:v>
                </c:pt>
                <c:pt idx="425">
                  <c:v>37.6029816</c:v>
                </c:pt>
                <c:pt idx="426">
                  <c:v>93.008987399999825</c:v>
                </c:pt>
                <c:pt idx="427">
                  <c:v>46.228027300000051</c:v>
                </c:pt>
                <c:pt idx="428">
                  <c:v>34.482040399999995</c:v>
                </c:pt>
                <c:pt idx="429">
                  <c:v>54.194679300000011</c:v>
                </c:pt>
                <c:pt idx="430">
                  <c:v>64.909843400000099</c:v>
                </c:pt>
                <c:pt idx="431">
                  <c:v>77.911994899999996</c:v>
                </c:pt>
                <c:pt idx="432">
                  <c:v>40.479106900000012</c:v>
                </c:pt>
                <c:pt idx="433">
                  <c:v>63.008663200000001</c:v>
                </c:pt>
                <c:pt idx="434">
                  <c:v>49.233467099999999</c:v>
                </c:pt>
                <c:pt idx="435">
                  <c:v>47.285694100000001</c:v>
                </c:pt>
                <c:pt idx="436">
                  <c:v>95.366409300000001</c:v>
                </c:pt>
                <c:pt idx="437">
                  <c:v>52.769306200000067</c:v>
                </c:pt>
                <c:pt idx="438">
                  <c:v>48.9202461</c:v>
                </c:pt>
                <c:pt idx="439">
                  <c:v>44.767555200000068</c:v>
                </c:pt>
                <c:pt idx="440">
                  <c:v>72.868087799999884</c:v>
                </c:pt>
                <c:pt idx="441">
                  <c:v>33.569427499999996</c:v>
                </c:pt>
                <c:pt idx="442">
                  <c:v>66.071411099999978</c:v>
                </c:pt>
                <c:pt idx="443">
                  <c:v>93.209388699999948</c:v>
                </c:pt>
                <c:pt idx="444">
                  <c:v>107.4831314</c:v>
                </c:pt>
                <c:pt idx="445">
                  <c:v>64.100624100000005</c:v>
                </c:pt>
                <c:pt idx="446">
                  <c:v>56.113327000000005</c:v>
                </c:pt>
                <c:pt idx="447">
                  <c:v>44.307861299999942</c:v>
                </c:pt>
                <c:pt idx="448">
                  <c:v>46.185226400000005</c:v>
                </c:pt>
                <c:pt idx="449">
                  <c:v>78.325302099999817</c:v>
                </c:pt>
                <c:pt idx="450">
                  <c:v>49.809192700000011</c:v>
                </c:pt>
                <c:pt idx="451">
                  <c:v>27.865051300000001</c:v>
                </c:pt>
                <c:pt idx="452">
                  <c:v>33.087272599999999</c:v>
                </c:pt>
                <c:pt idx="453">
                  <c:v>33.87328719999995</c:v>
                </c:pt>
                <c:pt idx="454">
                  <c:v>34.276611300000013</c:v>
                </c:pt>
                <c:pt idx="455">
                  <c:v>72.654212999999999</c:v>
                </c:pt>
                <c:pt idx="456">
                  <c:v>44.349731399999996</c:v>
                </c:pt>
                <c:pt idx="457">
                  <c:v>83.954261800000026</c:v>
                </c:pt>
                <c:pt idx="458">
                  <c:v>21.712095300000001</c:v>
                </c:pt>
                <c:pt idx="459">
                  <c:v>16.752929699999989</c:v>
                </c:pt>
                <c:pt idx="460">
                  <c:v>27.156393099999999</c:v>
                </c:pt>
                <c:pt idx="461">
                  <c:v>30.782127399999961</c:v>
                </c:pt>
                <c:pt idx="462">
                  <c:v>45.085140200000012</c:v>
                </c:pt>
                <c:pt idx="463">
                  <c:v>41.972213700000012</c:v>
                </c:pt>
                <c:pt idx="464">
                  <c:v>29.721832299999974</c:v>
                </c:pt>
                <c:pt idx="465">
                  <c:v>39.410774199999999</c:v>
                </c:pt>
                <c:pt idx="466">
                  <c:v>14.101497700000001</c:v>
                </c:pt>
                <c:pt idx="467">
                  <c:v>48.35326769999994</c:v>
                </c:pt>
                <c:pt idx="468">
                  <c:v>30.121574400000025</c:v>
                </c:pt>
                <c:pt idx="469">
                  <c:v>31.767948199999999</c:v>
                </c:pt>
                <c:pt idx="470">
                  <c:v>71.940254200000169</c:v>
                </c:pt>
                <c:pt idx="471">
                  <c:v>35.1088448</c:v>
                </c:pt>
                <c:pt idx="472">
                  <c:v>29.263851200000001</c:v>
                </c:pt>
                <c:pt idx="473">
                  <c:v>35.513187399999993</c:v>
                </c:pt>
                <c:pt idx="474">
                  <c:v>38.713630700000003</c:v>
                </c:pt>
                <c:pt idx="475">
                  <c:v>19.379995300000036</c:v>
                </c:pt>
                <c:pt idx="476">
                  <c:v>24.180885300000025</c:v>
                </c:pt>
                <c:pt idx="477">
                  <c:v>22.826290100000001</c:v>
                </c:pt>
                <c:pt idx="478">
                  <c:v>45.490524300000011</c:v>
                </c:pt>
                <c:pt idx="479">
                  <c:v>86.016570999999999</c:v>
                </c:pt>
                <c:pt idx="480">
                  <c:v>22.224388099999999</c:v>
                </c:pt>
                <c:pt idx="481">
                  <c:v>39.583206199999999</c:v>
                </c:pt>
                <c:pt idx="482">
                  <c:v>34.774742100000012</c:v>
                </c:pt>
                <c:pt idx="483">
                  <c:v>4.8741850999999903</c:v>
                </c:pt>
                <c:pt idx="484">
                  <c:v>40.761940000000003</c:v>
                </c:pt>
                <c:pt idx="485">
                  <c:v>43.305301700000001</c:v>
                </c:pt>
                <c:pt idx="486">
                  <c:v>16.892948199999999</c:v>
                </c:pt>
                <c:pt idx="487">
                  <c:v>19.239524800000002</c:v>
                </c:pt>
                <c:pt idx="488">
                  <c:v>92.248893699999996</c:v>
                </c:pt>
                <c:pt idx="489">
                  <c:v>33.099121100000012</c:v>
                </c:pt>
                <c:pt idx="490">
                  <c:v>22.168722199999969</c:v>
                </c:pt>
                <c:pt idx="491">
                  <c:v>12.177316699999999</c:v>
                </c:pt>
                <c:pt idx="492">
                  <c:v>31.6215096</c:v>
                </c:pt>
                <c:pt idx="493">
                  <c:v>37.586635600000001</c:v>
                </c:pt>
                <c:pt idx="494">
                  <c:v>43.259056100000002</c:v>
                </c:pt>
                <c:pt idx="495">
                  <c:v>40.867381999999999</c:v>
                </c:pt>
              </c:numCache>
            </c:numRef>
          </c:yVal>
        </c:ser>
        <c:axId val="136263168"/>
        <c:axId val="136265088"/>
      </c:scatterChart>
      <c:valAx>
        <c:axId val="136263168"/>
        <c:scaling>
          <c:orientation val="minMax"/>
          <c:max val="1"/>
        </c:scaling>
        <c:axPos val="b"/>
        <c:title>
          <c:tx>
            <c:rich>
              <a:bodyPr/>
              <a:lstStyle/>
              <a:p>
                <a:pPr>
                  <a:defRPr/>
                </a:pPr>
                <a:r>
                  <a:rPr lang="en-US"/>
                  <a:t>Modelled TBE probability</a:t>
                </a:r>
              </a:p>
            </c:rich>
          </c:tx>
        </c:title>
        <c:numFmt formatCode="General" sourceLinked="1"/>
        <c:tickLblPos val="nextTo"/>
        <c:crossAx val="136265088"/>
        <c:crosses val="autoZero"/>
        <c:crossBetween val="midCat"/>
      </c:valAx>
      <c:valAx>
        <c:axId val="136265088"/>
        <c:scaling>
          <c:orientation val="minMax"/>
          <c:max val="200"/>
        </c:scaling>
        <c:axPos val="l"/>
        <c:majorGridlines/>
        <c:title>
          <c:tx>
            <c:rich>
              <a:bodyPr rot="-5400000" vert="horz"/>
              <a:lstStyle/>
              <a:p>
                <a:pPr>
                  <a:defRPr/>
                </a:pPr>
                <a:r>
                  <a:rPr lang="en-US"/>
                  <a:t>May Daytime CDD</a:t>
                </a:r>
              </a:p>
            </c:rich>
          </c:tx>
        </c:title>
        <c:numFmt formatCode="General" sourceLinked="1"/>
        <c:tickLblPos val="nextTo"/>
        <c:crossAx val="136263168"/>
        <c:crosses val="autoZero"/>
        <c:crossBetween val="midCat"/>
      </c:valAx>
    </c:plotArea>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en-GB"/>
  <c:chart>
    <c:title>
      <c:tx>
        <c:rich>
          <a:bodyPr/>
          <a:lstStyle/>
          <a:p>
            <a:pPr>
              <a:defRPr/>
            </a:pPr>
            <a:r>
              <a:rPr lang="en-US"/>
              <a:t>2007</a:t>
            </a:r>
          </a:p>
        </c:rich>
      </c:tx>
      <c:layout>
        <c:manualLayout>
          <c:xMode val="edge"/>
          <c:yMode val="edge"/>
          <c:x val="3.0590717299578081E-2"/>
          <c:y val="0.81904761904761902"/>
        </c:manualLayout>
      </c:layout>
      <c:overlay val="1"/>
    </c:title>
    <c:plotArea>
      <c:layout/>
      <c:scatterChart>
        <c:scatterStyle val="lineMarker"/>
        <c:ser>
          <c:idx val="0"/>
          <c:order val="0"/>
          <c:spPr>
            <a:ln w="28575">
              <a:noFill/>
            </a:ln>
          </c:spPr>
          <c:xVal>
            <c:numRef>
              <c:f>'0525'!$AF$2:$AF$429</c:f>
              <c:numCache>
                <c:formatCode>General</c:formatCode>
                <c:ptCount val="428"/>
                <c:pt idx="0">
                  <c:v>0.9999787</c:v>
                </c:pt>
                <c:pt idx="1">
                  <c:v>0.99994439999999996</c:v>
                </c:pt>
                <c:pt idx="2">
                  <c:v>0.99942109999999951</c:v>
                </c:pt>
                <c:pt idx="3">
                  <c:v>0.99882970000000004</c:v>
                </c:pt>
                <c:pt idx="4">
                  <c:v>0.99784110000000004</c:v>
                </c:pt>
                <c:pt idx="5">
                  <c:v>0.99193880000000001</c:v>
                </c:pt>
                <c:pt idx="6">
                  <c:v>0.98771880000000001</c:v>
                </c:pt>
                <c:pt idx="7">
                  <c:v>0.98242079999999909</c:v>
                </c:pt>
                <c:pt idx="8">
                  <c:v>0.98222949999999998</c:v>
                </c:pt>
                <c:pt idx="9">
                  <c:v>0.98165959999999997</c:v>
                </c:pt>
                <c:pt idx="10">
                  <c:v>0.98153569999999957</c:v>
                </c:pt>
                <c:pt idx="11">
                  <c:v>0.97591059999999996</c:v>
                </c:pt>
                <c:pt idx="12">
                  <c:v>0.97477499999999995</c:v>
                </c:pt>
                <c:pt idx="13">
                  <c:v>0.97117570000000064</c:v>
                </c:pt>
                <c:pt idx="14">
                  <c:v>0.96567660000000077</c:v>
                </c:pt>
                <c:pt idx="15">
                  <c:v>0.96422609999999997</c:v>
                </c:pt>
                <c:pt idx="16">
                  <c:v>0.96184610000000004</c:v>
                </c:pt>
                <c:pt idx="17">
                  <c:v>0.94904739999999999</c:v>
                </c:pt>
                <c:pt idx="18">
                  <c:v>0.94237400000000004</c:v>
                </c:pt>
                <c:pt idx="19">
                  <c:v>0.9388094000000009</c:v>
                </c:pt>
                <c:pt idx="20">
                  <c:v>0.9289634999999995</c:v>
                </c:pt>
                <c:pt idx="21">
                  <c:v>0.92358709999999922</c:v>
                </c:pt>
                <c:pt idx="22">
                  <c:v>0.9201144999999995</c:v>
                </c:pt>
                <c:pt idx="23">
                  <c:v>0.91566190000000003</c:v>
                </c:pt>
                <c:pt idx="24">
                  <c:v>0.90716960000000002</c:v>
                </c:pt>
                <c:pt idx="25">
                  <c:v>0.89309369999999999</c:v>
                </c:pt>
                <c:pt idx="26">
                  <c:v>0.88504819999999951</c:v>
                </c:pt>
                <c:pt idx="27">
                  <c:v>0.88268009999999997</c:v>
                </c:pt>
                <c:pt idx="28">
                  <c:v>0.88208349999999958</c:v>
                </c:pt>
                <c:pt idx="29">
                  <c:v>0.87943660000000001</c:v>
                </c:pt>
                <c:pt idx="30">
                  <c:v>0.87877039999999995</c:v>
                </c:pt>
                <c:pt idx="31">
                  <c:v>0.87122100000000102</c:v>
                </c:pt>
                <c:pt idx="32">
                  <c:v>0.86769560000000168</c:v>
                </c:pt>
                <c:pt idx="33">
                  <c:v>0.86272330000000064</c:v>
                </c:pt>
                <c:pt idx="34">
                  <c:v>0.85345159999999998</c:v>
                </c:pt>
                <c:pt idx="35">
                  <c:v>0.816164</c:v>
                </c:pt>
                <c:pt idx="36">
                  <c:v>0.77869330000000103</c:v>
                </c:pt>
                <c:pt idx="37">
                  <c:v>0.7725379999999995</c:v>
                </c:pt>
                <c:pt idx="38">
                  <c:v>0.76310789999999995</c:v>
                </c:pt>
                <c:pt idx="39">
                  <c:v>0.75006200000000001</c:v>
                </c:pt>
                <c:pt idx="40">
                  <c:v>0.73666520000000091</c:v>
                </c:pt>
                <c:pt idx="41">
                  <c:v>0.69906740000000001</c:v>
                </c:pt>
                <c:pt idx="42">
                  <c:v>0.68337300000000001</c:v>
                </c:pt>
                <c:pt idx="43">
                  <c:v>0.65545339999999996</c:v>
                </c:pt>
                <c:pt idx="44">
                  <c:v>0.63130649999999999</c:v>
                </c:pt>
                <c:pt idx="45">
                  <c:v>0.61016499999999996</c:v>
                </c:pt>
                <c:pt idx="46">
                  <c:v>0.59650279999999856</c:v>
                </c:pt>
                <c:pt idx="47">
                  <c:v>0.58053709999999881</c:v>
                </c:pt>
                <c:pt idx="48">
                  <c:v>0.57503070000000001</c:v>
                </c:pt>
                <c:pt idx="49">
                  <c:v>0.53014760000000005</c:v>
                </c:pt>
                <c:pt idx="50">
                  <c:v>0.52467710000000001</c:v>
                </c:pt>
                <c:pt idx="51">
                  <c:v>0.51580170000000003</c:v>
                </c:pt>
                <c:pt idx="52">
                  <c:v>0.50620739999999909</c:v>
                </c:pt>
                <c:pt idx="53">
                  <c:v>0.502135</c:v>
                </c:pt>
                <c:pt idx="54">
                  <c:v>0.49521070000000045</c:v>
                </c:pt>
                <c:pt idx="55">
                  <c:v>0.49364460000000032</c:v>
                </c:pt>
                <c:pt idx="56">
                  <c:v>0.48965510000000001</c:v>
                </c:pt>
                <c:pt idx="57">
                  <c:v>0.48755790000000032</c:v>
                </c:pt>
                <c:pt idx="58">
                  <c:v>0.48128250000000039</c:v>
                </c:pt>
                <c:pt idx="59">
                  <c:v>0.47672220000000032</c:v>
                </c:pt>
                <c:pt idx="60">
                  <c:v>0.45444570000000001</c:v>
                </c:pt>
                <c:pt idx="61">
                  <c:v>0.43275430000000031</c:v>
                </c:pt>
                <c:pt idx="62">
                  <c:v>0.41727920000000002</c:v>
                </c:pt>
                <c:pt idx="63">
                  <c:v>0.41076400000000002</c:v>
                </c:pt>
                <c:pt idx="64">
                  <c:v>0.39622650000000065</c:v>
                </c:pt>
                <c:pt idx="65">
                  <c:v>0.38524600000000031</c:v>
                </c:pt>
                <c:pt idx="66">
                  <c:v>0.38143950000000032</c:v>
                </c:pt>
                <c:pt idx="67">
                  <c:v>0.37419190000000002</c:v>
                </c:pt>
                <c:pt idx="68">
                  <c:v>0.37363600000000002</c:v>
                </c:pt>
                <c:pt idx="69">
                  <c:v>0.36740230000000051</c:v>
                </c:pt>
                <c:pt idx="70">
                  <c:v>0.36298490000000078</c:v>
                </c:pt>
                <c:pt idx="71">
                  <c:v>0.35981070000000065</c:v>
                </c:pt>
                <c:pt idx="72">
                  <c:v>0.35016690000000045</c:v>
                </c:pt>
                <c:pt idx="73">
                  <c:v>0.34101160000000008</c:v>
                </c:pt>
                <c:pt idx="74">
                  <c:v>0.33751050000000077</c:v>
                </c:pt>
                <c:pt idx="75">
                  <c:v>0.33750140000000045</c:v>
                </c:pt>
                <c:pt idx="76">
                  <c:v>0.32902140000000052</c:v>
                </c:pt>
                <c:pt idx="77">
                  <c:v>0.32476220000000039</c:v>
                </c:pt>
                <c:pt idx="78">
                  <c:v>0.31823230000000002</c:v>
                </c:pt>
                <c:pt idx="79">
                  <c:v>0.29508330000000038</c:v>
                </c:pt>
                <c:pt idx="80">
                  <c:v>0.28231080000000053</c:v>
                </c:pt>
                <c:pt idx="81">
                  <c:v>0.27480240000000039</c:v>
                </c:pt>
                <c:pt idx="82">
                  <c:v>0.26197450000000039</c:v>
                </c:pt>
                <c:pt idx="83">
                  <c:v>0.25323250000000003</c:v>
                </c:pt>
                <c:pt idx="84">
                  <c:v>0.24943430000000039</c:v>
                </c:pt>
                <c:pt idx="85">
                  <c:v>0.24849150000000025</c:v>
                </c:pt>
                <c:pt idx="86">
                  <c:v>0.24815989999999999</c:v>
                </c:pt>
                <c:pt idx="87">
                  <c:v>0.24434490000000023</c:v>
                </c:pt>
                <c:pt idx="88">
                  <c:v>0.23536099999999999</c:v>
                </c:pt>
                <c:pt idx="89">
                  <c:v>0.23402249999999999</c:v>
                </c:pt>
                <c:pt idx="90">
                  <c:v>0.23264309999999999</c:v>
                </c:pt>
                <c:pt idx="91">
                  <c:v>0.23222979999999999</c:v>
                </c:pt>
                <c:pt idx="92">
                  <c:v>0.23009080000000001</c:v>
                </c:pt>
                <c:pt idx="93">
                  <c:v>0.22399680000000019</c:v>
                </c:pt>
                <c:pt idx="94">
                  <c:v>0.2203658</c:v>
                </c:pt>
                <c:pt idx="95">
                  <c:v>0.21312880000000001</c:v>
                </c:pt>
                <c:pt idx="96">
                  <c:v>0.20985709999999999</c:v>
                </c:pt>
                <c:pt idx="97">
                  <c:v>0.19874510000000026</c:v>
                </c:pt>
                <c:pt idx="98">
                  <c:v>0.19505520000000001</c:v>
                </c:pt>
                <c:pt idx="99">
                  <c:v>0.193221</c:v>
                </c:pt>
                <c:pt idx="100">
                  <c:v>0.1922836</c:v>
                </c:pt>
                <c:pt idx="101">
                  <c:v>0.19192409999999999</c:v>
                </c:pt>
                <c:pt idx="102">
                  <c:v>0.18214169999999999</c:v>
                </c:pt>
                <c:pt idx="103">
                  <c:v>0.1781826</c:v>
                </c:pt>
                <c:pt idx="104">
                  <c:v>0.1780765</c:v>
                </c:pt>
                <c:pt idx="105">
                  <c:v>0.16991230000000032</c:v>
                </c:pt>
                <c:pt idx="106">
                  <c:v>0.16898859999999999</c:v>
                </c:pt>
                <c:pt idx="107">
                  <c:v>0.16710459999999988</c:v>
                </c:pt>
                <c:pt idx="108">
                  <c:v>0.16510340000000001</c:v>
                </c:pt>
                <c:pt idx="109">
                  <c:v>0.15840400000000032</c:v>
                </c:pt>
                <c:pt idx="110">
                  <c:v>0.153671</c:v>
                </c:pt>
                <c:pt idx="111">
                  <c:v>0.15208459999999999</c:v>
                </c:pt>
                <c:pt idx="112">
                  <c:v>0.15171260000000023</c:v>
                </c:pt>
                <c:pt idx="113">
                  <c:v>0.14004410000000025</c:v>
                </c:pt>
                <c:pt idx="114">
                  <c:v>0.13976510000000023</c:v>
                </c:pt>
                <c:pt idx="115">
                  <c:v>0.13956910000000022</c:v>
                </c:pt>
                <c:pt idx="116">
                  <c:v>0.13555880000000001</c:v>
                </c:pt>
                <c:pt idx="117">
                  <c:v>0.13391990000000026</c:v>
                </c:pt>
                <c:pt idx="118">
                  <c:v>0.13332459999999988</c:v>
                </c:pt>
                <c:pt idx="119">
                  <c:v>0.13331119999999999</c:v>
                </c:pt>
                <c:pt idx="120">
                  <c:v>0.13269520000000001</c:v>
                </c:pt>
                <c:pt idx="121">
                  <c:v>0.1293019</c:v>
                </c:pt>
                <c:pt idx="122">
                  <c:v>0.1210276000000001</c:v>
                </c:pt>
                <c:pt idx="123">
                  <c:v>0.11746630000000002</c:v>
                </c:pt>
                <c:pt idx="124">
                  <c:v>0.11449520000000013</c:v>
                </c:pt>
                <c:pt idx="125">
                  <c:v>0.11392960000000002</c:v>
                </c:pt>
                <c:pt idx="126">
                  <c:v>0.10730000000000002</c:v>
                </c:pt>
                <c:pt idx="127">
                  <c:v>0.1067603000000001</c:v>
                </c:pt>
                <c:pt idx="128">
                  <c:v>0.10108360000000002</c:v>
                </c:pt>
                <c:pt idx="129">
                  <c:v>0.1009796</c:v>
                </c:pt>
                <c:pt idx="130">
                  <c:v>9.9441400000000041E-2</c:v>
                </c:pt>
                <c:pt idx="131">
                  <c:v>9.8109300000000066E-2</c:v>
                </c:pt>
                <c:pt idx="132">
                  <c:v>9.7290600000000033E-2</c:v>
                </c:pt>
                <c:pt idx="133">
                  <c:v>9.6306900000000001E-2</c:v>
                </c:pt>
                <c:pt idx="134">
                  <c:v>9.1498300000000005E-2</c:v>
                </c:pt>
                <c:pt idx="135">
                  <c:v>9.0066300000000141E-2</c:v>
                </c:pt>
                <c:pt idx="136">
                  <c:v>9.0045600000000003E-2</c:v>
                </c:pt>
                <c:pt idx="137">
                  <c:v>8.9633000000000046E-2</c:v>
                </c:pt>
                <c:pt idx="138">
                  <c:v>8.8368200000000022E-2</c:v>
                </c:pt>
                <c:pt idx="139">
                  <c:v>8.5324500000000067E-2</c:v>
                </c:pt>
                <c:pt idx="140">
                  <c:v>8.4248100000000006E-2</c:v>
                </c:pt>
                <c:pt idx="141">
                  <c:v>8.2222800000000026E-2</c:v>
                </c:pt>
                <c:pt idx="142">
                  <c:v>8.1488799999999986E-2</c:v>
                </c:pt>
                <c:pt idx="143">
                  <c:v>7.9294700000000023E-2</c:v>
                </c:pt>
                <c:pt idx="144">
                  <c:v>7.8668299999999997E-2</c:v>
                </c:pt>
                <c:pt idx="145">
                  <c:v>7.6879699999999995E-2</c:v>
                </c:pt>
                <c:pt idx="146">
                  <c:v>7.5971800000000006E-2</c:v>
                </c:pt>
                <c:pt idx="147">
                  <c:v>7.59658E-2</c:v>
                </c:pt>
                <c:pt idx="148">
                  <c:v>7.5951900000000003E-2</c:v>
                </c:pt>
                <c:pt idx="149">
                  <c:v>7.4653200000000031E-2</c:v>
                </c:pt>
                <c:pt idx="150">
                  <c:v>7.3594900000000033E-2</c:v>
                </c:pt>
                <c:pt idx="151">
                  <c:v>7.2081999999999993E-2</c:v>
                </c:pt>
                <c:pt idx="152">
                  <c:v>7.1490700000000004E-2</c:v>
                </c:pt>
                <c:pt idx="153">
                  <c:v>6.9050100000000003E-2</c:v>
                </c:pt>
                <c:pt idx="154">
                  <c:v>6.8722400000000114E-2</c:v>
                </c:pt>
                <c:pt idx="155">
                  <c:v>6.8431599999999995E-2</c:v>
                </c:pt>
                <c:pt idx="156">
                  <c:v>6.824429999999998E-2</c:v>
                </c:pt>
                <c:pt idx="157">
                  <c:v>6.7240099999999997E-2</c:v>
                </c:pt>
                <c:pt idx="158">
                  <c:v>6.7029599999999995E-2</c:v>
                </c:pt>
                <c:pt idx="159">
                  <c:v>6.6191299999999995E-2</c:v>
                </c:pt>
                <c:pt idx="160">
                  <c:v>6.6129599999999997E-2</c:v>
                </c:pt>
                <c:pt idx="161">
                  <c:v>6.4689700000000003E-2</c:v>
                </c:pt>
                <c:pt idx="162">
                  <c:v>6.3884800000000005E-2</c:v>
                </c:pt>
                <c:pt idx="163">
                  <c:v>6.1404300000000002E-2</c:v>
                </c:pt>
                <c:pt idx="164">
                  <c:v>5.9667600000000105E-2</c:v>
                </c:pt>
                <c:pt idx="165">
                  <c:v>5.9483900000000096E-2</c:v>
                </c:pt>
                <c:pt idx="166">
                  <c:v>5.0593400000000066E-2</c:v>
                </c:pt>
                <c:pt idx="167">
                  <c:v>4.9719700000000082E-2</c:v>
                </c:pt>
                <c:pt idx="168">
                  <c:v>4.9221299999999996E-2</c:v>
                </c:pt>
                <c:pt idx="169">
                  <c:v>4.5712900000000126E-2</c:v>
                </c:pt>
                <c:pt idx="170">
                  <c:v>4.5374000000000012E-2</c:v>
                </c:pt>
                <c:pt idx="171">
                  <c:v>4.441310000000008E-2</c:v>
                </c:pt>
                <c:pt idx="172">
                  <c:v>4.3521999999999977E-2</c:v>
                </c:pt>
                <c:pt idx="173">
                  <c:v>4.2601299999999995E-2</c:v>
                </c:pt>
                <c:pt idx="174">
                  <c:v>4.2409099999999998E-2</c:v>
                </c:pt>
                <c:pt idx="175">
                  <c:v>4.0101699999999997E-2</c:v>
                </c:pt>
                <c:pt idx="176">
                  <c:v>3.9393600000000001E-2</c:v>
                </c:pt>
                <c:pt idx="177">
                  <c:v>3.9370700000000002E-2</c:v>
                </c:pt>
                <c:pt idx="178">
                  <c:v>3.9345300000000048E-2</c:v>
                </c:pt>
                <c:pt idx="179">
                  <c:v>3.9249900000000046E-2</c:v>
                </c:pt>
                <c:pt idx="180">
                  <c:v>3.8915699999999998E-2</c:v>
                </c:pt>
                <c:pt idx="181">
                  <c:v>3.5879800000000052E-2</c:v>
                </c:pt>
                <c:pt idx="182">
                  <c:v>3.420490000000001E-2</c:v>
                </c:pt>
                <c:pt idx="183">
                  <c:v>3.3807900000000016E-2</c:v>
                </c:pt>
                <c:pt idx="184">
                  <c:v>3.2770300000000058E-2</c:v>
                </c:pt>
                <c:pt idx="185">
                  <c:v>3.2414300000000049E-2</c:v>
                </c:pt>
                <c:pt idx="186">
                  <c:v>3.0355900000000012E-2</c:v>
                </c:pt>
                <c:pt idx="187">
                  <c:v>2.9915999999999998E-2</c:v>
                </c:pt>
                <c:pt idx="188">
                  <c:v>2.9490499999999989E-2</c:v>
                </c:pt>
                <c:pt idx="189">
                  <c:v>2.9052300000000031E-2</c:v>
                </c:pt>
                <c:pt idx="190">
                  <c:v>2.8419199999999999E-2</c:v>
                </c:pt>
                <c:pt idx="191">
                  <c:v>2.6470000000000035E-2</c:v>
                </c:pt>
                <c:pt idx="192">
                  <c:v>2.6462599999999989E-2</c:v>
                </c:pt>
                <c:pt idx="193">
                  <c:v>2.5496300000000006E-2</c:v>
                </c:pt>
                <c:pt idx="194">
                  <c:v>2.5344100000000001E-2</c:v>
                </c:pt>
                <c:pt idx="195">
                  <c:v>2.3866499999999968E-2</c:v>
                </c:pt>
                <c:pt idx="196">
                  <c:v>2.3204200000000001E-2</c:v>
                </c:pt>
                <c:pt idx="197">
                  <c:v>2.2947499999999999E-2</c:v>
                </c:pt>
                <c:pt idx="198">
                  <c:v>2.2736900000000032E-2</c:v>
                </c:pt>
                <c:pt idx="199">
                  <c:v>2.2345900000000033E-2</c:v>
                </c:pt>
                <c:pt idx="200">
                  <c:v>2.2135900000000052E-2</c:v>
                </c:pt>
                <c:pt idx="201">
                  <c:v>2.1257000000000012E-2</c:v>
                </c:pt>
                <c:pt idx="202">
                  <c:v>2.0995400000000001E-2</c:v>
                </c:pt>
                <c:pt idx="203">
                  <c:v>2.0949499999999989E-2</c:v>
                </c:pt>
                <c:pt idx="204">
                  <c:v>1.9566600000000003E-2</c:v>
                </c:pt>
                <c:pt idx="205">
                  <c:v>1.9515100000000021E-2</c:v>
                </c:pt>
                <c:pt idx="206">
                  <c:v>1.9174699999999999E-2</c:v>
                </c:pt>
                <c:pt idx="207">
                  <c:v>1.9002300000000024E-2</c:v>
                </c:pt>
                <c:pt idx="208">
                  <c:v>1.8374700000000001E-2</c:v>
                </c:pt>
                <c:pt idx="209">
                  <c:v>1.7228500000000001E-2</c:v>
                </c:pt>
                <c:pt idx="210">
                  <c:v>1.7206900000000001E-2</c:v>
                </c:pt>
                <c:pt idx="211">
                  <c:v>1.6782999999999999E-2</c:v>
                </c:pt>
                <c:pt idx="212">
                  <c:v>1.6309100000000003E-2</c:v>
                </c:pt>
                <c:pt idx="213">
                  <c:v>1.5421600000000014E-2</c:v>
                </c:pt>
                <c:pt idx="214">
                  <c:v>1.5326800000000017E-2</c:v>
                </c:pt>
                <c:pt idx="215">
                  <c:v>1.5185300000000001E-2</c:v>
                </c:pt>
                <c:pt idx="216">
                  <c:v>1.4467899999999999E-2</c:v>
                </c:pt>
                <c:pt idx="217">
                  <c:v>1.42843E-2</c:v>
                </c:pt>
                <c:pt idx="218">
                  <c:v>1.4241400000000001E-2</c:v>
                </c:pt>
                <c:pt idx="219">
                  <c:v>1.4064E-2</c:v>
                </c:pt>
                <c:pt idx="220">
                  <c:v>1.396400000000002E-2</c:v>
                </c:pt>
                <c:pt idx="221">
                  <c:v>1.3470400000000014E-2</c:v>
                </c:pt>
                <c:pt idx="222">
                  <c:v>1.3351200000000001E-2</c:v>
                </c:pt>
                <c:pt idx="223">
                  <c:v>1.2997099999999999E-2</c:v>
                </c:pt>
                <c:pt idx="224">
                  <c:v>1.2859799999999998E-2</c:v>
                </c:pt>
                <c:pt idx="225">
                  <c:v>1.27872E-2</c:v>
                </c:pt>
                <c:pt idx="226">
                  <c:v>1.2472799999999999E-2</c:v>
                </c:pt>
                <c:pt idx="227">
                  <c:v>1.1897300000000001E-2</c:v>
                </c:pt>
                <c:pt idx="228">
                  <c:v>1.1735600000000001E-2</c:v>
                </c:pt>
                <c:pt idx="229">
                  <c:v>1.1638600000000001E-2</c:v>
                </c:pt>
                <c:pt idx="230">
                  <c:v>1.08859E-2</c:v>
                </c:pt>
                <c:pt idx="231">
                  <c:v>1.08348E-2</c:v>
                </c:pt>
                <c:pt idx="232">
                  <c:v>1.07872E-2</c:v>
                </c:pt>
                <c:pt idx="233">
                  <c:v>1.0750400000000005E-2</c:v>
                </c:pt>
                <c:pt idx="234">
                  <c:v>1.0448799999999999E-2</c:v>
                </c:pt>
                <c:pt idx="235">
                  <c:v>1.0301700000000007E-2</c:v>
                </c:pt>
                <c:pt idx="236">
                  <c:v>1.0139799999999996E-2</c:v>
                </c:pt>
                <c:pt idx="237">
                  <c:v>9.7381999999999989E-3</c:v>
                </c:pt>
                <c:pt idx="238">
                  <c:v>9.6040000000000066E-3</c:v>
                </c:pt>
                <c:pt idx="239">
                  <c:v>9.5434000000000144E-3</c:v>
                </c:pt>
                <c:pt idx="240">
                  <c:v>9.4472000000000028E-3</c:v>
                </c:pt>
                <c:pt idx="241">
                  <c:v>8.9209000000000007E-3</c:v>
                </c:pt>
                <c:pt idx="242">
                  <c:v>8.8899000000000183E-3</c:v>
                </c:pt>
                <c:pt idx="243">
                  <c:v>8.7350000000000066E-3</c:v>
                </c:pt>
                <c:pt idx="244">
                  <c:v>8.5520000000000145E-3</c:v>
                </c:pt>
                <c:pt idx="245">
                  <c:v>7.8604E-3</c:v>
                </c:pt>
                <c:pt idx="246">
                  <c:v>7.6375000000000002E-3</c:v>
                </c:pt>
                <c:pt idx="247">
                  <c:v>7.4629000000000023E-3</c:v>
                </c:pt>
                <c:pt idx="248">
                  <c:v>7.2096000000000139E-3</c:v>
                </c:pt>
                <c:pt idx="249">
                  <c:v>6.9225000000000024E-3</c:v>
                </c:pt>
                <c:pt idx="250">
                  <c:v>6.9168000000000103E-3</c:v>
                </c:pt>
                <c:pt idx="251">
                  <c:v>6.7237000000000061E-3</c:v>
                </c:pt>
                <c:pt idx="252">
                  <c:v>6.3685E-3</c:v>
                </c:pt>
                <c:pt idx="253">
                  <c:v>6.2033000000000123E-3</c:v>
                </c:pt>
                <c:pt idx="254">
                  <c:v>6.1089000000000004E-3</c:v>
                </c:pt>
                <c:pt idx="255">
                  <c:v>6.0415000000000061E-3</c:v>
                </c:pt>
                <c:pt idx="256">
                  <c:v>5.8593000000000083E-3</c:v>
                </c:pt>
                <c:pt idx="257">
                  <c:v>5.7874000000000024E-3</c:v>
                </c:pt>
                <c:pt idx="258">
                  <c:v>5.7394000000000117E-3</c:v>
                </c:pt>
                <c:pt idx="259">
                  <c:v>5.6917000000000061E-3</c:v>
                </c:pt>
                <c:pt idx="260">
                  <c:v>5.6452000000000082E-3</c:v>
                </c:pt>
                <c:pt idx="261">
                  <c:v>5.3546000000000002E-3</c:v>
                </c:pt>
                <c:pt idx="262">
                  <c:v>5.1577999999999997E-3</c:v>
                </c:pt>
                <c:pt idx="263">
                  <c:v>5.0664000000000004E-3</c:v>
                </c:pt>
                <c:pt idx="264">
                  <c:v>4.9846000000000083E-3</c:v>
                </c:pt>
                <c:pt idx="265">
                  <c:v>4.9319000000000073E-3</c:v>
                </c:pt>
                <c:pt idx="266">
                  <c:v>4.8047999999999997E-3</c:v>
                </c:pt>
                <c:pt idx="267">
                  <c:v>4.7536000000000071E-3</c:v>
                </c:pt>
                <c:pt idx="268">
                  <c:v>4.6647999999999985E-3</c:v>
                </c:pt>
                <c:pt idx="269">
                  <c:v>4.5382000000000122E-3</c:v>
                </c:pt>
                <c:pt idx="270">
                  <c:v>4.5265000000000001E-3</c:v>
                </c:pt>
                <c:pt idx="271">
                  <c:v>4.4817000000000112E-3</c:v>
                </c:pt>
                <c:pt idx="272">
                  <c:v>4.4618000000000071E-3</c:v>
                </c:pt>
                <c:pt idx="273">
                  <c:v>4.4224000000000034E-3</c:v>
                </c:pt>
                <c:pt idx="274">
                  <c:v>4.3943999999999997E-3</c:v>
                </c:pt>
                <c:pt idx="275">
                  <c:v>4.2219000000000024E-3</c:v>
                </c:pt>
                <c:pt idx="276">
                  <c:v>4.2047000000000013E-3</c:v>
                </c:pt>
                <c:pt idx="277">
                  <c:v>4.1715000000000033E-3</c:v>
                </c:pt>
                <c:pt idx="278">
                  <c:v>4.1260000000000003E-3</c:v>
                </c:pt>
                <c:pt idx="279">
                  <c:v>3.8881000000000046E-3</c:v>
                </c:pt>
                <c:pt idx="280">
                  <c:v>3.7455000000000066E-3</c:v>
                </c:pt>
                <c:pt idx="281">
                  <c:v>3.5403000000000066E-3</c:v>
                </c:pt>
                <c:pt idx="282">
                  <c:v>3.3616000000000002E-3</c:v>
                </c:pt>
                <c:pt idx="283">
                  <c:v>3.2432000000000055E-3</c:v>
                </c:pt>
                <c:pt idx="284">
                  <c:v>3.2083000000000055E-3</c:v>
                </c:pt>
                <c:pt idx="285">
                  <c:v>3.0268000000000001E-3</c:v>
                </c:pt>
                <c:pt idx="286">
                  <c:v>2.9502999999999999E-3</c:v>
                </c:pt>
                <c:pt idx="287">
                  <c:v>2.8967999999999997E-3</c:v>
                </c:pt>
                <c:pt idx="288">
                  <c:v>2.7858000000000036E-3</c:v>
                </c:pt>
                <c:pt idx="289">
                  <c:v>2.7428000000000036E-3</c:v>
                </c:pt>
                <c:pt idx="290">
                  <c:v>2.7266000000000031E-3</c:v>
                </c:pt>
                <c:pt idx="291">
                  <c:v>2.6966E-3</c:v>
                </c:pt>
                <c:pt idx="292">
                  <c:v>2.6933000000000057E-3</c:v>
                </c:pt>
                <c:pt idx="293">
                  <c:v>2.6076000000000051E-3</c:v>
                </c:pt>
                <c:pt idx="294">
                  <c:v>2.1300000000000012E-3</c:v>
                </c:pt>
                <c:pt idx="295">
                  <c:v>2.0747999999999999E-3</c:v>
                </c:pt>
                <c:pt idx="296">
                  <c:v>2.0483000000000046E-3</c:v>
                </c:pt>
                <c:pt idx="297">
                  <c:v>1.9458000000000023E-3</c:v>
                </c:pt>
                <c:pt idx="298">
                  <c:v>1.8951000000000016E-3</c:v>
                </c:pt>
                <c:pt idx="299">
                  <c:v>1.8698000000000015E-3</c:v>
                </c:pt>
                <c:pt idx="300">
                  <c:v>1.7405999999999999E-3</c:v>
                </c:pt>
                <c:pt idx="301">
                  <c:v>1.5411999999999999E-3</c:v>
                </c:pt>
                <c:pt idx="302">
                  <c:v>1.4717E-3</c:v>
                </c:pt>
                <c:pt idx="303">
                  <c:v>1.4269E-3</c:v>
                </c:pt>
                <c:pt idx="304">
                  <c:v>1.3970000000000015E-3</c:v>
                </c:pt>
                <c:pt idx="305">
                  <c:v>1.3790000000000015E-3</c:v>
                </c:pt>
                <c:pt idx="306">
                  <c:v>1.3443999999999999E-3</c:v>
                </c:pt>
                <c:pt idx="307">
                  <c:v>1.2018999999999986E-3</c:v>
                </c:pt>
                <c:pt idx="308">
                  <c:v>1.0449000000000001E-3</c:v>
                </c:pt>
                <c:pt idx="309">
                  <c:v>1.0106000000000015E-3</c:v>
                </c:pt>
                <c:pt idx="310">
                  <c:v>1.0023000000000015E-3</c:v>
                </c:pt>
                <c:pt idx="311">
                  <c:v>8.6110000000000028E-4</c:v>
                </c:pt>
                <c:pt idx="312">
                  <c:v>8.0490000000000065E-4</c:v>
                </c:pt>
                <c:pt idx="313">
                  <c:v>8.0090000000000142E-4</c:v>
                </c:pt>
                <c:pt idx="314">
                  <c:v>7.9710000000000176E-4</c:v>
                </c:pt>
                <c:pt idx="315">
                  <c:v>7.05800000000001E-4</c:v>
                </c:pt>
                <c:pt idx="316">
                  <c:v>5.9640000000000073E-4</c:v>
                </c:pt>
                <c:pt idx="317">
                  <c:v>5.8180000000000081E-4</c:v>
                </c:pt>
                <c:pt idx="318">
                  <c:v>5.5279999999999999E-4</c:v>
                </c:pt>
                <c:pt idx="319">
                  <c:v>5.3740000000000081E-4</c:v>
                </c:pt>
                <c:pt idx="320">
                  <c:v>5.1540000000000006E-4</c:v>
                </c:pt>
                <c:pt idx="321">
                  <c:v>5.1409999999999997E-4</c:v>
                </c:pt>
                <c:pt idx="322">
                  <c:v>4.8340000000000031E-4</c:v>
                </c:pt>
                <c:pt idx="323">
                  <c:v>4.8250000000000002E-4</c:v>
                </c:pt>
                <c:pt idx="324">
                  <c:v>4.6740000000000003E-4</c:v>
                </c:pt>
                <c:pt idx="325">
                  <c:v>4.6230000000000002E-4</c:v>
                </c:pt>
                <c:pt idx="326">
                  <c:v>4.6030000000000024E-4</c:v>
                </c:pt>
                <c:pt idx="327">
                  <c:v>4.2200000000000023E-4</c:v>
                </c:pt>
                <c:pt idx="328">
                  <c:v>4.0300000000000063E-4</c:v>
                </c:pt>
                <c:pt idx="329">
                  <c:v>4.0200000000000012E-4</c:v>
                </c:pt>
                <c:pt idx="330">
                  <c:v>3.8490000000000041E-4</c:v>
                </c:pt>
                <c:pt idx="331">
                  <c:v>3.6930000000000057E-4</c:v>
                </c:pt>
                <c:pt idx="332">
                  <c:v>3.6190000000000012E-4</c:v>
                </c:pt>
                <c:pt idx="333">
                  <c:v>3.4180000000000012E-4</c:v>
                </c:pt>
                <c:pt idx="334">
                  <c:v>3.4030000000000047E-4</c:v>
                </c:pt>
                <c:pt idx="335">
                  <c:v>3.0780000000000016E-4</c:v>
                </c:pt>
                <c:pt idx="336">
                  <c:v>2.9710000000000001E-4</c:v>
                </c:pt>
                <c:pt idx="337">
                  <c:v>2.8040000000000036E-4</c:v>
                </c:pt>
                <c:pt idx="338">
                  <c:v>2.2520000000000011E-4</c:v>
                </c:pt>
                <c:pt idx="339">
                  <c:v>1.9910000000000042E-4</c:v>
                </c:pt>
                <c:pt idx="340">
                  <c:v>1.894000000000004E-4</c:v>
                </c:pt>
                <c:pt idx="341">
                  <c:v>1.870000000000004E-4</c:v>
                </c:pt>
                <c:pt idx="342">
                  <c:v>1.8690000000000026E-4</c:v>
                </c:pt>
                <c:pt idx="343">
                  <c:v>1.8070000000000027E-4</c:v>
                </c:pt>
                <c:pt idx="344">
                  <c:v>1.6910000000000026E-4</c:v>
                </c:pt>
                <c:pt idx="345">
                  <c:v>1.6660000000000042E-4</c:v>
                </c:pt>
                <c:pt idx="346">
                  <c:v>1.5200000000000028E-4</c:v>
                </c:pt>
                <c:pt idx="347">
                  <c:v>1.2760000000000023E-4</c:v>
                </c:pt>
                <c:pt idx="348">
                  <c:v>1.2710000000000005E-4</c:v>
                </c:pt>
                <c:pt idx="349">
                  <c:v>1.2290000000000001E-4</c:v>
                </c:pt>
                <c:pt idx="350">
                  <c:v>1.1179999999999999E-4</c:v>
                </c:pt>
                <c:pt idx="351">
                  <c:v>1.1060000000000028E-4</c:v>
                </c:pt>
                <c:pt idx="352">
                  <c:v>1.0569999999999999E-4</c:v>
                </c:pt>
                <c:pt idx="353">
                  <c:v>1.0560000000000022E-4</c:v>
                </c:pt>
                <c:pt idx="354">
                  <c:v>8.9000000000000239E-5</c:v>
                </c:pt>
                <c:pt idx="355">
                  <c:v>7.9800000000000191E-5</c:v>
                </c:pt>
                <c:pt idx="356">
                  <c:v>7.7600000000000124E-5</c:v>
                </c:pt>
                <c:pt idx="357">
                  <c:v>6.2700000000000169E-5</c:v>
                </c:pt>
                <c:pt idx="358">
                  <c:v>5.3800000000000088E-5</c:v>
                </c:pt>
                <c:pt idx="359">
                  <c:v>5.04000000000001E-5</c:v>
                </c:pt>
                <c:pt idx="360">
                  <c:v>4.6400000000000071E-5</c:v>
                </c:pt>
                <c:pt idx="361">
                  <c:v>4.5700000000000101E-5</c:v>
                </c:pt>
                <c:pt idx="362">
                  <c:v>4.2400000000000095E-5</c:v>
                </c:pt>
                <c:pt idx="363">
                  <c:v>3.8700000000000053E-5</c:v>
                </c:pt>
                <c:pt idx="364">
                  <c:v>3.7100000000000089E-5</c:v>
                </c:pt>
                <c:pt idx="365">
                  <c:v>3.6000000000000089E-5</c:v>
                </c:pt>
                <c:pt idx="366">
                  <c:v>3.3200000000000055E-5</c:v>
                </c:pt>
                <c:pt idx="367">
                  <c:v>3.2200000000000085E-5</c:v>
                </c:pt>
                <c:pt idx="368">
                  <c:v>2.2300000000000054E-5</c:v>
                </c:pt>
                <c:pt idx="369">
                  <c:v>2.1800000000000056E-5</c:v>
                </c:pt>
                <c:pt idx="370">
                  <c:v>2.1600000000000057E-5</c:v>
                </c:pt>
                <c:pt idx="371">
                  <c:v>1.7000000000000034E-5</c:v>
                </c:pt>
                <c:pt idx="372">
                  <c:v>1.6300000000000047E-5</c:v>
                </c:pt>
                <c:pt idx="373">
                  <c:v>1.4000000000000024E-5</c:v>
                </c:pt>
                <c:pt idx="374">
                  <c:v>1.3800000000000034E-5</c:v>
                </c:pt>
                <c:pt idx="375">
                  <c:v>1.2300000000000023E-5</c:v>
                </c:pt>
                <c:pt idx="376">
                  <c:v>1.2099999999999999E-5</c:v>
                </c:pt>
                <c:pt idx="377">
                  <c:v>1.1800000000000041E-5</c:v>
                </c:pt>
                <c:pt idx="378">
                  <c:v>1.1700000000000034E-5</c:v>
                </c:pt>
                <c:pt idx="379">
                  <c:v>1.1000000000000027E-5</c:v>
                </c:pt>
                <c:pt idx="380">
                  <c:v>1.0600000000000027E-5</c:v>
                </c:pt>
                <c:pt idx="381">
                  <c:v>9.7000000000000189E-6</c:v>
                </c:pt>
                <c:pt idx="382">
                  <c:v>9.6000000000000182E-6</c:v>
                </c:pt>
                <c:pt idx="383">
                  <c:v>9.5000000000000242E-6</c:v>
                </c:pt>
                <c:pt idx="384">
                  <c:v>8.6000000000000125E-6</c:v>
                </c:pt>
                <c:pt idx="385">
                  <c:v>8.5000000000000236E-6</c:v>
                </c:pt>
                <c:pt idx="386">
                  <c:v>7.5000000000000154E-6</c:v>
                </c:pt>
                <c:pt idx="387">
                  <c:v>3.2000000000000092E-6</c:v>
                </c:pt>
                <c:pt idx="388">
                  <c:v>2.700000000000008E-6</c:v>
                </c:pt>
                <c:pt idx="389">
                  <c:v>2.4000000000000046E-6</c:v>
                </c:pt>
                <c:pt idx="390">
                  <c:v>2.3000000000000047E-6</c:v>
                </c:pt>
                <c:pt idx="391">
                  <c:v>2.3000000000000047E-6</c:v>
                </c:pt>
                <c:pt idx="392">
                  <c:v>1.5000000000000036E-6</c:v>
                </c:pt>
                <c:pt idx="393">
                  <c:v>1.3000000000000034E-6</c:v>
                </c:pt>
                <c:pt idx="394">
                  <c:v>5.0000000000000125E-7</c:v>
                </c:pt>
                <c:pt idx="395">
                  <c:v>3.0000000000000083E-7</c:v>
                </c:pt>
                <c:pt idx="396">
                  <c:v>3.0000000000000083E-7</c:v>
                </c:pt>
                <c:pt idx="397">
                  <c:v>3.0000000000000083E-7</c:v>
                </c:pt>
                <c:pt idx="398">
                  <c:v>2.0000000000000052E-7</c:v>
                </c:pt>
                <c:pt idx="399">
                  <c:v>2.0000000000000052E-7</c:v>
                </c:pt>
                <c:pt idx="400">
                  <c:v>1.000000000000003E-7</c:v>
                </c:pt>
                <c:pt idx="401">
                  <c:v>1.000000000000003E-7</c:v>
                </c:pt>
                <c:pt idx="402">
                  <c:v>1.000000000000003E-7</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numCache>
            </c:numRef>
          </c:xVal>
          <c:yVal>
            <c:numRef>
              <c:f>'0525'!$AH$2:$AH$429</c:f>
              <c:numCache>
                <c:formatCode>General</c:formatCode>
                <c:ptCount val="428"/>
                <c:pt idx="0">
                  <c:v>110.0076447000001</c:v>
                </c:pt>
                <c:pt idx="1">
                  <c:v>169.384613</c:v>
                </c:pt>
                <c:pt idx="2">
                  <c:v>158.83769229999999</c:v>
                </c:pt>
                <c:pt idx="3">
                  <c:v>169.36999509999998</c:v>
                </c:pt>
                <c:pt idx="4">
                  <c:v>158.7960051999998</c:v>
                </c:pt>
                <c:pt idx="5">
                  <c:v>143.25656129999976</c:v>
                </c:pt>
                <c:pt idx="6">
                  <c:v>155.0334167</c:v>
                </c:pt>
                <c:pt idx="7">
                  <c:v>198.93943790000023</c:v>
                </c:pt>
                <c:pt idx="8">
                  <c:v>157.7712708</c:v>
                </c:pt>
                <c:pt idx="9">
                  <c:v>144.75698850000001</c:v>
                </c:pt>
                <c:pt idx="10">
                  <c:v>168.07231140000007</c:v>
                </c:pt>
                <c:pt idx="11">
                  <c:v>142.7446898999998</c:v>
                </c:pt>
                <c:pt idx="12">
                  <c:v>132.45571900000004</c:v>
                </c:pt>
                <c:pt idx="13">
                  <c:v>157.01028439999999</c:v>
                </c:pt>
                <c:pt idx="14">
                  <c:v>137.8544464000004</c:v>
                </c:pt>
                <c:pt idx="15">
                  <c:v>180.88191220000004</c:v>
                </c:pt>
                <c:pt idx="16">
                  <c:v>137.85237120000019</c:v>
                </c:pt>
                <c:pt idx="17">
                  <c:v>135.8730774</c:v>
                </c:pt>
                <c:pt idx="19">
                  <c:v>147.5165709999998</c:v>
                </c:pt>
                <c:pt idx="20">
                  <c:v>165.16972349999998</c:v>
                </c:pt>
                <c:pt idx="21">
                  <c:v>160.8671875000002</c:v>
                </c:pt>
                <c:pt idx="22">
                  <c:v>142.98403930000026</c:v>
                </c:pt>
                <c:pt idx="23">
                  <c:v>123.9800415</c:v>
                </c:pt>
                <c:pt idx="24">
                  <c:v>180.67231750000019</c:v>
                </c:pt>
                <c:pt idx="25">
                  <c:v>139.82594300000019</c:v>
                </c:pt>
                <c:pt idx="26">
                  <c:v>123.14447779999998</c:v>
                </c:pt>
                <c:pt idx="27">
                  <c:v>127.046402</c:v>
                </c:pt>
                <c:pt idx="28">
                  <c:v>167.52386469999979</c:v>
                </c:pt>
                <c:pt idx="29">
                  <c:v>156.0392761</c:v>
                </c:pt>
                <c:pt idx="30">
                  <c:v>153.95010379999999</c:v>
                </c:pt>
                <c:pt idx="31">
                  <c:v>140.2180176</c:v>
                </c:pt>
                <c:pt idx="32">
                  <c:v>148.08924870000001</c:v>
                </c:pt>
                <c:pt idx="33">
                  <c:v>129.08277890000019</c:v>
                </c:pt>
                <c:pt idx="34">
                  <c:v>117.12345120000001</c:v>
                </c:pt>
                <c:pt idx="35">
                  <c:v>134.70092769999999</c:v>
                </c:pt>
                <c:pt idx="36">
                  <c:v>141.40449519999999</c:v>
                </c:pt>
                <c:pt idx="37">
                  <c:v>165.85580440000001</c:v>
                </c:pt>
                <c:pt idx="38">
                  <c:v>146.7237853999998</c:v>
                </c:pt>
                <c:pt idx="40">
                  <c:v>154.2827911</c:v>
                </c:pt>
                <c:pt idx="41">
                  <c:v>140.84370419999979</c:v>
                </c:pt>
                <c:pt idx="42">
                  <c:v>178.2647704999998</c:v>
                </c:pt>
                <c:pt idx="43">
                  <c:v>139.8509827</c:v>
                </c:pt>
                <c:pt idx="44">
                  <c:v>148.26704409999999</c:v>
                </c:pt>
                <c:pt idx="45">
                  <c:v>127.82531739999983</c:v>
                </c:pt>
                <c:pt idx="46">
                  <c:v>167.71734620000001</c:v>
                </c:pt>
                <c:pt idx="47">
                  <c:v>145.2487793</c:v>
                </c:pt>
                <c:pt idx="48">
                  <c:v>137.4611816</c:v>
                </c:pt>
                <c:pt idx="49">
                  <c:v>139.64584349999998</c:v>
                </c:pt>
                <c:pt idx="50">
                  <c:v>201.8848419000002</c:v>
                </c:pt>
                <c:pt idx="52">
                  <c:v>110.73957059999998</c:v>
                </c:pt>
                <c:pt idx="53">
                  <c:v>148.2541962</c:v>
                </c:pt>
                <c:pt idx="54">
                  <c:v>146.88269040000023</c:v>
                </c:pt>
                <c:pt idx="55">
                  <c:v>150.17846680000019</c:v>
                </c:pt>
                <c:pt idx="56">
                  <c:v>117.11205289999987</c:v>
                </c:pt>
                <c:pt idx="57">
                  <c:v>138.4438628999998</c:v>
                </c:pt>
                <c:pt idx="59">
                  <c:v>145.59082029999999</c:v>
                </c:pt>
                <c:pt idx="60">
                  <c:v>190.1162415</c:v>
                </c:pt>
                <c:pt idx="62">
                  <c:v>116.4084777999999</c:v>
                </c:pt>
                <c:pt idx="63">
                  <c:v>147.20169069999992</c:v>
                </c:pt>
                <c:pt idx="64">
                  <c:v>174.86492920000001</c:v>
                </c:pt>
                <c:pt idx="65">
                  <c:v>158.07585139999998</c:v>
                </c:pt>
                <c:pt idx="66">
                  <c:v>176.55752559999999</c:v>
                </c:pt>
                <c:pt idx="67">
                  <c:v>151.27026369999976</c:v>
                </c:pt>
                <c:pt idx="69">
                  <c:v>137.93734740000039</c:v>
                </c:pt>
                <c:pt idx="70">
                  <c:v>149.46504210000001</c:v>
                </c:pt>
                <c:pt idx="71">
                  <c:v>145.88024900000039</c:v>
                </c:pt>
                <c:pt idx="72">
                  <c:v>161.95291140000026</c:v>
                </c:pt>
                <c:pt idx="73">
                  <c:v>115.32347109999984</c:v>
                </c:pt>
                <c:pt idx="74">
                  <c:v>138.61924740000001</c:v>
                </c:pt>
                <c:pt idx="76">
                  <c:v>177.49693300000001</c:v>
                </c:pt>
                <c:pt idx="77">
                  <c:v>117.27125550000002</c:v>
                </c:pt>
                <c:pt idx="78">
                  <c:v>139.22857669999999</c:v>
                </c:pt>
                <c:pt idx="79">
                  <c:v>138.67111209999999</c:v>
                </c:pt>
                <c:pt idx="80">
                  <c:v>101.6239776999999</c:v>
                </c:pt>
                <c:pt idx="81">
                  <c:v>128.2120055999998</c:v>
                </c:pt>
                <c:pt idx="82">
                  <c:v>133.19828800000019</c:v>
                </c:pt>
                <c:pt idx="84">
                  <c:v>129.08813480000026</c:v>
                </c:pt>
                <c:pt idx="86">
                  <c:v>123.42159270000002</c:v>
                </c:pt>
                <c:pt idx="87">
                  <c:v>136.4034882</c:v>
                </c:pt>
                <c:pt idx="88">
                  <c:v>152.18395999999998</c:v>
                </c:pt>
                <c:pt idx="89">
                  <c:v>128.79750059999998</c:v>
                </c:pt>
                <c:pt idx="90">
                  <c:v>132.65675349999998</c:v>
                </c:pt>
                <c:pt idx="92">
                  <c:v>136.67481989999999</c:v>
                </c:pt>
                <c:pt idx="93">
                  <c:v>129.86172490000001</c:v>
                </c:pt>
                <c:pt idx="94">
                  <c:v>116.62664030000001</c:v>
                </c:pt>
                <c:pt idx="95">
                  <c:v>132.88191220000004</c:v>
                </c:pt>
                <c:pt idx="96">
                  <c:v>120.7299194000001</c:v>
                </c:pt>
                <c:pt idx="97">
                  <c:v>130.5189972</c:v>
                </c:pt>
                <c:pt idx="98">
                  <c:v>121.18386839999985</c:v>
                </c:pt>
                <c:pt idx="99">
                  <c:v>143.13284300000001</c:v>
                </c:pt>
                <c:pt idx="100">
                  <c:v>149.04594419999998</c:v>
                </c:pt>
                <c:pt idx="101">
                  <c:v>157.15968319999979</c:v>
                </c:pt>
                <c:pt idx="102">
                  <c:v>152.89355469999973</c:v>
                </c:pt>
                <c:pt idx="103">
                  <c:v>127.5814819</c:v>
                </c:pt>
                <c:pt idx="104">
                  <c:v>138.77742000000001</c:v>
                </c:pt>
                <c:pt idx="105">
                  <c:v>124.9857635</c:v>
                </c:pt>
                <c:pt idx="107">
                  <c:v>143.2891693</c:v>
                </c:pt>
                <c:pt idx="110">
                  <c:v>189.9978638</c:v>
                </c:pt>
                <c:pt idx="112">
                  <c:v>139.0074463000004</c:v>
                </c:pt>
                <c:pt idx="113">
                  <c:v>130.6096038999998</c:v>
                </c:pt>
                <c:pt idx="114">
                  <c:v>103.2792664000001</c:v>
                </c:pt>
                <c:pt idx="115">
                  <c:v>145.25738530000001</c:v>
                </c:pt>
                <c:pt idx="116">
                  <c:v>131.51799009999999</c:v>
                </c:pt>
                <c:pt idx="117">
                  <c:v>201.68873600000026</c:v>
                </c:pt>
                <c:pt idx="118">
                  <c:v>146.4640655999998</c:v>
                </c:pt>
                <c:pt idx="120">
                  <c:v>148.3237915</c:v>
                </c:pt>
                <c:pt idx="121">
                  <c:v>127.48345950000002</c:v>
                </c:pt>
                <c:pt idx="122">
                  <c:v>144.59475709999998</c:v>
                </c:pt>
                <c:pt idx="123">
                  <c:v>129.3140716999998</c:v>
                </c:pt>
                <c:pt idx="125">
                  <c:v>108.6040955</c:v>
                </c:pt>
                <c:pt idx="127">
                  <c:v>138.51336669999998</c:v>
                </c:pt>
                <c:pt idx="128">
                  <c:v>159.32063290000019</c:v>
                </c:pt>
                <c:pt idx="129">
                  <c:v>153.79925539999979</c:v>
                </c:pt>
                <c:pt idx="130">
                  <c:v>117.70945740000002</c:v>
                </c:pt>
                <c:pt idx="132">
                  <c:v>175.03807069999999</c:v>
                </c:pt>
                <c:pt idx="133">
                  <c:v>175.5147704999998</c:v>
                </c:pt>
                <c:pt idx="134">
                  <c:v>119.5106201000001</c:v>
                </c:pt>
                <c:pt idx="135">
                  <c:v>140.5490265</c:v>
                </c:pt>
                <c:pt idx="136">
                  <c:v>155.9053955</c:v>
                </c:pt>
                <c:pt idx="137">
                  <c:v>164.76251219999995</c:v>
                </c:pt>
                <c:pt idx="138">
                  <c:v>181.4992981</c:v>
                </c:pt>
                <c:pt idx="139">
                  <c:v>103.15817259999982</c:v>
                </c:pt>
                <c:pt idx="140">
                  <c:v>148.9468841999998</c:v>
                </c:pt>
                <c:pt idx="141">
                  <c:v>127.37893679999983</c:v>
                </c:pt>
                <c:pt idx="142">
                  <c:v>142.0849762</c:v>
                </c:pt>
                <c:pt idx="143">
                  <c:v>136.92073060000001</c:v>
                </c:pt>
                <c:pt idx="144">
                  <c:v>108.4448395000001</c:v>
                </c:pt>
                <c:pt idx="145">
                  <c:v>133.21963499999973</c:v>
                </c:pt>
                <c:pt idx="146">
                  <c:v>152.21348569999972</c:v>
                </c:pt>
                <c:pt idx="147">
                  <c:v>142.00859069999998</c:v>
                </c:pt>
                <c:pt idx="148">
                  <c:v>183.95172120000001</c:v>
                </c:pt>
                <c:pt idx="150">
                  <c:v>161.59147640000026</c:v>
                </c:pt>
                <c:pt idx="151">
                  <c:v>127.53501129999998</c:v>
                </c:pt>
                <c:pt idx="152">
                  <c:v>134.43289179999999</c:v>
                </c:pt>
                <c:pt idx="153">
                  <c:v>143.81773380000001</c:v>
                </c:pt>
                <c:pt idx="158">
                  <c:v>156.50798030000001</c:v>
                </c:pt>
                <c:pt idx="159">
                  <c:v>160.26042179999999</c:v>
                </c:pt>
                <c:pt idx="160">
                  <c:v>141.20327759999998</c:v>
                </c:pt>
                <c:pt idx="163">
                  <c:v>104.05509189999985</c:v>
                </c:pt>
                <c:pt idx="164">
                  <c:v>119.64328</c:v>
                </c:pt>
                <c:pt idx="166">
                  <c:v>129.4194640999998</c:v>
                </c:pt>
                <c:pt idx="168">
                  <c:v>117.8260726999999</c:v>
                </c:pt>
                <c:pt idx="169">
                  <c:v>132.09425349999998</c:v>
                </c:pt>
                <c:pt idx="170">
                  <c:v>161.81604000000004</c:v>
                </c:pt>
                <c:pt idx="171">
                  <c:v>129.41700740000007</c:v>
                </c:pt>
                <c:pt idx="173">
                  <c:v>122.4969864000001</c:v>
                </c:pt>
                <c:pt idx="174">
                  <c:v>131.96949770000001</c:v>
                </c:pt>
                <c:pt idx="175">
                  <c:v>132.71359249999972</c:v>
                </c:pt>
                <c:pt idx="176">
                  <c:v>133.80075069999998</c:v>
                </c:pt>
                <c:pt idx="177">
                  <c:v>112.8086929</c:v>
                </c:pt>
                <c:pt idx="179">
                  <c:v>181.15869140000001</c:v>
                </c:pt>
                <c:pt idx="180">
                  <c:v>95.612731899999815</c:v>
                </c:pt>
                <c:pt idx="181">
                  <c:v>164.27357479999952</c:v>
                </c:pt>
                <c:pt idx="182">
                  <c:v>165.5480804</c:v>
                </c:pt>
                <c:pt idx="183">
                  <c:v>126.5649185</c:v>
                </c:pt>
                <c:pt idx="184">
                  <c:v>119.64775090000002</c:v>
                </c:pt>
                <c:pt idx="185">
                  <c:v>169.82048030000027</c:v>
                </c:pt>
                <c:pt idx="186">
                  <c:v>130.54357909999976</c:v>
                </c:pt>
                <c:pt idx="187">
                  <c:v>129.4517975000002</c:v>
                </c:pt>
                <c:pt idx="188">
                  <c:v>145.82360840000001</c:v>
                </c:pt>
                <c:pt idx="189">
                  <c:v>176.4244080000002</c:v>
                </c:pt>
                <c:pt idx="190">
                  <c:v>154.41403199999999</c:v>
                </c:pt>
                <c:pt idx="191">
                  <c:v>127.603157</c:v>
                </c:pt>
                <c:pt idx="192">
                  <c:v>123.2363663</c:v>
                </c:pt>
                <c:pt idx="195">
                  <c:v>131.1211395000002</c:v>
                </c:pt>
                <c:pt idx="197">
                  <c:v>139.5040740999998</c:v>
                </c:pt>
                <c:pt idx="198">
                  <c:v>119.77671049999998</c:v>
                </c:pt>
                <c:pt idx="199">
                  <c:v>146.34907529999975</c:v>
                </c:pt>
                <c:pt idx="200">
                  <c:v>131.1700591999998</c:v>
                </c:pt>
                <c:pt idx="201">
                  <c:v>144.82162480000019</c:v>
                </c:pt>
                <c:pt idx="202">
                  <c:v>128.6236571999998</c:v>
                </c:pt>
                <c:pt idx="203">
                  <c:v>121.15693659999987</c:v>
                </c:pt>
                <c:pt idx="204">
                  <c:v>155.0433806999998</c:v>
                </c:pt>
                <c:pt idx="205">
                  <c:v>195.29403690000001</c:v>
                </c:pt>
                <c:pt idx="206">
                  <c:v>153.74861149999998</c:v>
                </c:pt>
                <c:pt idx="207">
                  <c:v>162.10964969999998</c:v>
                </c:pt>
                <c:pt idx="208">
                  <c:v>158.42468259999998</c:v>
                </c:pt>
                <c:pt idx="211">
                  <c:v>118.3595734</c:v>
                </c:pt>
                <c:pt idx="212">
                  <c:v>156.97360229999975</c:v>
                </c:pt>
                <c:pt idx="214">
                  <c:v>154.42623900000027</c:v>
                </c:pt>
                <c:pt idx="216">
                  <c:v>124.27718350000002</c:v>
                </c:pt>
                <c:pt idx="220">
                  <c:v>115.0067062</c:v>
                </c:pt>
                <c:pt idx="221">
                  <c:v>163.83888240000007</c:v>
                </c:pt>
                <c:pt idx="224">
                  <c:v>128.60191349999999</c:v>
                </c:pt>
                <c:pt idx="225">
                  <c:v>123.12069700000001</c:v>
                </c:pt>
                <c:pt idx="226">
                  <c:v>117.1431274000001</c:v>
                </c:pt>
                <c:pt idx="227">
                  <c:v>105.9603271</c:v>
                </c:pt>
                <c:pt idx="230">
                  <c:v>113.0819092000001</c:v>
                </c:pt>
                <c:pt idx="231">
                  <c:v>134.6343535999998</c:v>
                </c:pt>
                <c:pt idx="232">
                  <c:v>130.00440979999999</c:v>
                </c:pt>
                <c:pt idx="233">
                  <c:v>122.04606630000002</c:v>
                </c:pt>
                <c:pt idx="234">
                  <c:v>119.87767030000001</c:v>
                </c:pt>
                <c:pt idx="235">
                  <c:v>152.67083740000001</c:v>
                </c:pt>
                <c:pt idx="236">
                  <c:v>152.47349549999998</c:v>
                </c:pt>
                <c:pt idx="237">
                  <c:v>155.32565309999998</c:v>
                </c:pt>
                <c:pt idx="238">
                  <c:v>145.61326599999975</c:v>
                </c:pt>
                <c:pt idx="239">
                  <c:v>165.84744260000019</c:v>
                </c:pt>
                <c:pt idx="240">
                  <c:v>169.30128479999999</c:v>
                </c:pt>
                <c:pt idx="241">
                  <c:v>157.3607025</c:v>
                </c:pt>
                <c:pt idx="242">
                  <c:v>133.44078059999998</c:v>
                </c:pt>
                <c:pt idx="244">
                  <c:v>111.4184494000001</c:v>
                </c:pt>
                <c:pt idx="245">
                  <c:v>122.7217484</c:v>
                </c:pt>
                <c:pt idx="246">
                  <c:v>154.78959659999998</c:v>
                </c:pt>
                <c:pt idx="247">
                  <c:v>166.81680299999999</c:v>
                </c:pt>
                <c:pt idx="248">
                  <c:v>170.5206451</c:v>
                </c:pt>
                <c:pt idx="249">
                  <c:v>167.52790830000026</c:v>
                </c:pt>
                <c:pt idx="250">
                  <c:v>145.40777589999999</c:v>
                </c:pt>
                <c:pt idx="251">
                  <c:v>160.787384</c:v>
                </c:pt>
                <c:pt idx="252">
                  <c:v>121.3091507</c:v>
                </c:pt>
                <c:pt idx="254">
                  <c:v>126.25422670000012</c:v>
                </c:pt>
                <c:pt idx="255">
                  <c:v>98.571388199999845</c:v>
                </c:pt>
                <c:pt idx="256">
                  <c:v>180.98838810000026</c:v>
                </c:pt>
                <c:pt idx="259">
                  <c:v>156.7022551999998</c:v>
                </c:pt>
                <c:pt idx="260">
                  <c:v>117.8133469</c:v>
                </c:pt>
                <c:pt idx="261">
                  <c:v>186.77133180000001</c:v>
                </c:pt>
                <c:pt idx="262">
                  <c:v>160.9225922</c:v>
                </c:pt>
                <c:pt idx="263">
                  <c:v>152.55221560000001</c:v>
                </c:pt>
                <c:pt idx="266">
                  <c:v>138.23275759999999</c:v>
                </c:pt>
                <c:pt idx="268">
                  <c:v>135.43734740000039</c:v>
                </c:pt>
                <c:pt idx="269">
                  <c:v>155.09873960000004</c:v>
                </c:pt>
                <c:pt idx="272">
                  <c:v>158.76297</c:v>
                </c:pt>
                <c:pt idx="273">
                  <c:v>120.4057769999999</c:v>
                </c:pt>
                <c:pt idx="275">
                  <c:v>118.8880462999999</c:v>
                </c:pt>
                <c:pt idx="276">
                  <c:v>140.92877200000001</c:v>
                </c:pt>
                <c:pt idx="277">
                  <c:v>110.05525969999999</c:v>
                </c:pt>
                <c:pt idx="278">
                  <c:v>137.1564636</c:v>
                </c:pt>
                <c:pt idx="279">
                  <c:v>148.63470459999979</c:v>
                </c:pt>
                <c:pt idx="280">
                  <c:v>137.28451539999998</c:v>
                </c:pt>
                <c:pt idx="282">
                  <c:v>121.6245193</c:v>
                </c:pt>
                <c:pt idx="283">
                  <c:v>156.92205810000004</c:v>
                </c:pt>
                <c:pt idx="284">
                  <c:v>153.26087949999999</c:v>
                </c:pt>
                <c:pt idx="285">
                  <c:v>104.97305299999998</c:v>
                </c:pt>
                <c:pt idx="286">
                  <c:v>132.2598419</c:v>
                </c:pt>
                <c:pt idx="288">
                  <c:v>120.0805435</c:v>
                </c:pt>
                <c:pt idx="291">
                  <c:v>148.64976499999969</c:v>
                </c:pt>
                <c:pt idx="292">
                  <c:v>139.93360899999999</c:v>
                </c:pt>
                <c:pt idx="293">
                  <c:v>150.46121220000001</c:v>
                </c:pt>
                <c:pt idx="294">
                  <c:v>136.69851679999999</c:v>
                </c:pt>
                <c:pt idx="295">
                  <c:v>157.43939209999999</c:v>
                </c:pt>
                <c:pt idx="296">
                  <c:v>147.01966859999976</c:v>
                </c:pt>
                <c:pt idx="297">
                  <c:v>126.40087130000001</c:v>
                </c:pt>
                <c:pt idx="298">
                  <c:v>156.43684390000001</c:v>
                </c:pt>
                <c:pt idx="299">
                  <c:v>130.06988529999975</c:v>
                </c:pt>
                <c:pt idx="302">
                  <c:v>115.664856</c:v>
                </c:pt>
                <c:pt idx="303">
                  <c:v>137.0680237</c:v>
                </c:pt>
                <c:pt idx="304">
                  <c:v>157.38159180000019</c:v>
                </c:pt>
                <c:pt idx="306">
                  <c:v>159.9313507</c:v>
                </c:pt>
                <c:pt idx="307">
                  <c:v>160.1578064000002</c:v>
                </c:pt>
                <c:pt idx="308">
                  <c:v>113.4653091</c:v>
                </c:pt>
                <c:pt idx="309">
                  <c:v>157.23191829999999</c:v>
                </c:pt>
                <c:pt idx="310">
                  <c:v>168.4624939000002</c:v>
                </c:pt>
                <c:pt idx="311">
                  <c:v>114.44261930000013</c:v>
                </c:pt>
                <c:pt idx="314">
                  <c:v>163.65293880000027</c:v>
                </c:pt>
                <c:pt idx="315">
                  <c:v>144.01339719999999</c:v>
                </c:pt>
                <c:pt idx="316">
                  <c:v>161.65419009999999</c:v>
                </c:pt>
                <c:pt idx="317">
                  <c:v>139.74569699999998</c:v>
                </c:pt>
                <c:pt idx="318">
                  <c:v>105.35713960000002</c:v>
                </c:pt>
                <c:pt idx="319">
                  <c:v>165.1629944</c:v>
                </c:pt>
                <c:pt idx="320">
                  <c:v>168.4934082</c:v>
                </c:pt>
                <c:pt idx="321">
                  <c:v>146.29634090000019</c:v>
                </c:pt>
                <c:pt idx="322">
                  <c:v>125.9711609000001</c:v>
                </c:pt>
                <c:pt idx="323">
                  <c:v>137.56907649999999</c:v>
                </c:pt>
                <c:pt idx="324">
                  <c:v>154.37490840000001</c:v>
                </c:pt>
                <c:pt idx="325">
                  <c:v>139.73609919999998</c:v>
                </c:pt>
                <c:pt idx="326">
                  <c:v>86.972228999999999</c:v>
                </c:pt>
                <c:pt idx="327">
                  <c:v>94.447525000000169</c:v>
                </c:pt>
                <c:pt idx="328">
                  <c:v>192.8347321</c:v>
                </c:pt>
                <c:pt idx="329">
                  <c:v>118.78622439999999</c:v>
                </c:pt>
                <c:pt idx="331">
                  <c:v>145.62176509999998</c:v>
                </c:pt>
                <c:pt idx="332">
                  <c:v>109.08561709999998</c:v>
                </c:pt>
                <c:pt idx="333">
                  <c:v>143.65391539999999</c:v>
                </c:pt>
                <c:pt idx="334">
                  <c:v>139.21371459999972</c:v>
                </c:pt>
                <c:pt idx="335">
                  <c:v>117.11865229999998</c:v>
                </c:pt>
                <c:pt idx="336">
                  <c:v>135.36938480000001</c:v>
                </c:pt>
                <c:pt idx="337">
                  <c:v>142.61003109999999</c:v>
                </c:pt>
                <c:pt idx="338">
                  <c:v>133.86363219999998</c:v>
                </c:pt>
                <c:pt idx="339">
                  <c:v>131.36320499999999</c:v>
                </c:pt>
                <c:pt idx="340">
                  <c:v>118.93283079999998</c:v>
                </c:pt>
                <c:pt idx="342">
                  <c:v>127.1414261</c:v>
                </c:pt>
                <c:pt idx="343">
                  <c:v>174.6286011</c:v>
                </c:pt>
                <c:pt idx="344">
                  <c:v>167.1614227</c:v>
                </c:pt>
                <c:pt idx="345">
                  <c:v>140.85928340000001</c:v>
                </c:pt>
                <c:pt idx="346">
                  <c:v>162.0148925999998</c:v>
                </c:pt>
                <c:pt idx="347">
                  <c:v>107.9820862</c:v>
                </c:pt>
                <c:pt idx="349">
                  <c:v>122.9435730000001</c:v>
                </c:pt>
                <c:pt idx="350">
                  <c:v>100.57945249999995</c:v>
                </c:pt>
                <c:pt idx="351">
                  <c:v>120.386673</c:v>
                </c:pt>
                <c:pt idx="352">
                  <c:v>108.1990814</c:v>
                </c:pt>
                <c:pt idx="353">
                  <c:v>98.263519300000027</c:v>
                </c:pt>
                <c:pt idx="354">
                  <c:v>130.9620056</c:v>
                </c:pt>
                <c:pt idx="355">
                  <c:v>167.52877810000001</c:v>
                </c:pt>
                <c:pt idx="356">
                  <c:v>115.0945358</c:v>
                </c:pt>
                <c:pt idx="357">
                  <c:v>115.45884700000001</c:v>
                </c:pt>
                <c:pt idx="359">
                  <c:v>167.82101440000019</c:v>
                </c:pt>
                <c:pt idx="361">
                  <c:v>151.23745729999999</c:v>
                </c:pt>
                <c:pt idx="362">
                  <c:v>118.94769290000018</c:v>
                </c:pt>
                <c:pt idx="363">
                  <c:v>92.617683400000146</c:v>
                </c:pt>
                <c:pt idx="364">
                  <c:v>116.60461429999999</c:v>
                </c:pt>
                <c:pt idx="365">
                  <c:v>95.242256200000099</c:v>
                </c:pt>
                <c:pt idx="366">
                  <c:v>112.00489810000001</c:v>
                </c:pt>
                <c:pt idx="367">
                  <c:v>105.29180909999999</c:v>
                </c:pt>
                <c:pt idx="368">
                  <c:v>95.125373799999835</c:v>
                </c:pt>
                <c:pt idx="369">
                  <c:v>99.028556799999919</c:v>
                </c:pt>
                <c:pt idx="370">
                  <c:v>109.3783646</c:v>
                </c:pt>
                <c:pt idx="371">
                  <c:v>172.36486819999999</c:v>
                </c:pt>
                <c:pt idx="372">
                  <c:v>105.34272</c:v>
                </c:pt>
                <c:pt idx="373">
                  <c:v>105.61811830000001</c:v>
                </c:pt>
                <c:pt idx="374">
                  <c:v>121.2397384999999</c:v>
                </c:pt>
                <c:pt idx="375">
                  <c:v>147.02941890000019</c:v>
                </c:pt>
                <c:pt idx="376">
                  <c:v>108.95603939999998</c:v>
                </c:pt>
                <c:pt idx="377">
                  <c:v>156.2955321999998</c:v>
                </c:pt>
                <c:pt idx="378">
                  <c:v>105.43879699999998</c:v>
                </c:pt>
                <c:pt idx="379">
                  <c:v>97.009338399999834</c:v>
                </c:pt>
                <c:pt idx="380">
                  <c:v>141.71476749999979</c:v>
                </c:pt>
                <c:pt idx="381">
                  <c:v>129.32994080000023</c:v>
                </c:pt>
                <c:pt idx="382">
                  <c:v>89.556892399999825</c:v>
                </c:pt>
                <c:pt idx="383">
                  <c:v>159.3865356</c:v>
                </c:pt>
                <c:pt idx="384">
                  <c:v>109.8743972999999</c:v>
                </c:pt>
                <c:pt idx="386">
                  <c:v>117.34294130000001</c:v>
                </c:pt>
                <c:pt idx="387">
                  <c:v>104.91103360000017</c:v>
                </c:pt>
                <c:pt idx="388">
                  <c:v>112.28111269999999</c:v>
                </c:pt>
                <c:pt idx="389">
                  <c:v>96.072601299999988</c:v>
                </c:pt>
                <c:pt idx="390">
                  <c:v>109.18557739999981</c:v>
                </c:pt>
                <c:pt idx="391">
                  <c:v>89.938247700000005</c:v>
                </c:pt>
                <c:pt idx="393">
                  <c:v>161.17828369999998</c:v>
                </c:pt>
                <c:pt idx="394">
                  <c:v>83.948715199999981</c:v>
                </c:pt>
                <c:pt idx="395">
                  <c:v>99.331092799999979</c:v>
                </c:pt>
                <c:pt idx="396">
                  <c:v>109.89175419999998</c:v>
                </c:pt>
                <c:pt idx="397">
                  <c:v>84.108734099999836</c:v>
                </c:pt>
                <c:pt idx="399">
                  <c:v>105.09114839999998</c:v>
                </c:pt>
                <c:pt idx="400">
                  <c:v>100.3428497</c:v>
                </c:pt>
                <c:pt idx="401">
                  <c:v>92.050636299999979</c:v>
                </c:pt>
                <c:pt idx="402">
                  <c:v>90.146812400000002</c:v>
                </c:pt>
                <c:pt idx="403">
                  <c:v>99.9638214000001</c:v>
                </c:pt>
                <c:pt idx="404">
                  <c:v>93.350730899999846</c:v>
                </c:pt>
                <c:pt idx="405">
                  <c:v>90.646095299999999</c:v>
                </c:pt>
                <c:pt idx="406">
                  <c:v>108.5845566000001</c:v>
                </c:pt>
                <c:pt idx="407">
                  <c:v>86.870971699999885</c:v>
                </c:pt>
                <c:pt idx="408">
                  <c:v>103.71807099999998</c:v>
                </c:pt>
                <c:pt idx="409">
                  <c:v>97.503616300000004</c:v>
                </c:pt>
                <c:pt idx="410">
                  <c:v>108.1845016</c:v>
                </c:pt>
                <c:pt idx="411">
                  <c:v>87.472290000000001</c:v>
                </c:pt>
                <c:pt idx="412">
                  <c:v>87.263381999999979</c:v>
                </c:pt>
                <c:pt idx="413">
                  <c:v>110.12853239999981</c:v>
                </c:pt>
                <c:pt idx="414">
                  <c:v>121.23699190000002</c:v>
                </c:pt>
                <c:pt idx="415">
                  <c:v>93.630508399999854</c:v>
                </c:pt>
                <c:pt idx="416">
                  <c:v>115.01312260000012</c:v>
                </c:pt>
                <c:pt idx="417">
                  <c:v>90.490181000000007</c:v>
                </c:pt>
                <c:pt idx="418">
                  <c:v>92.639419599999982</c:v>
                </c:pt>
                <c:pt idx="419">
                  <c:v>103.3484955</c:v>
                </c:pt>
                <c:pt idx="420">
                  <c:v>151.72917179999979</c:v>
                </c:pt>
                <c:pt idx="421">
                  <c:v>87.628929099999979</c:v>
                </c:pt>
                <c:pt idx="422">
                  <c:v>107.4364777</c:v>
                </c:pt>
                <c:pt idx="423">
                  <c:v>70.434639000000146</c:v>
                </c:pt>
                <c:pt idx="424">
                  <c:v>85.484252900000115</c:v>
                </c:pt>
                <c:pt idx="425">
                  <c:v>109.7821503</c:v>
                </c:pt>
                <c:pt idx="426">
                  <c:v>103.4205704</c:v>
                </c:pt>
                <c:pt idx="427">
                  <c:v>98.475051899999855</c:v>
                </c:pt>
              </c:numCache>
            </c:numRef>
          </c:yVal>
        </c:ser>
        <c:axId val="136576000"/>
        <c:axId val="136733824"/>
      </c:scatterChart>
      <c:valAx>
        <c:axId val="136576000"/>
        <c:scaling>
          <c:orientation val="minMax"/>
          <c:max val="1"/>
        </c:scaling>
        <c:axPos val="b"/>
        <c:title>
          <c:tx>
            <c:rich>
              <a:bodyPr/>
              <a:lstStyle/>
              <a:p>
                <a:pPr>
                  <a:defRPr/>
                </a:pPr>
                <a:r>
                  <a:rPr lang="en-US"/>
                  <a:t>Modelled TBE probability</a:t>
                </a:r>
              </a:p>
            </c:rich>
          </c:tx>
        </c:title>
        <c:numFmt formatCode="General" sourceLinked="1"/>
        <c:tickLblPos val="nextTo"/>
        <c:crossAx val="136733824"/>
        <c:crosses val="autoZero"/>
        <c:crossBetween val="midCat"/>
      </c:valAx>
      <c:valAx>
        <c:axId val="136733824"/>
        <c:scaling>
          <c:orientation val="minMax"/>
          <c:max val="200"/>
        </c:scaling>
        <c:axPos val="l"/>
        <c:majorGridlines/>
        <c:title>
          <c:tx>
            <c:rich>
              <a:bodyPr rot="-5400000" vert="horz"/>
              <a:lstStyle/>
              <a:p>
                <a:pPr>
                  <a:defRPr/>
                </a:pPr>
                <a:r>
                  <a:rPr lang="en-US"/>
                  <a:t>May Daytime CDD</a:t>
                </a:r>
              </a:p>
            </c:rich>
          </c:tx>
        </c:title>
        <c:numFmt formatCode="General" sourceLinked="1"/>
        <c:tickLblPos val="nextTo"/>
        <c:crossAx val="136576000"/>
        <c:crosses val="autoZero"/>
        <c:crossBetween val="midCat"/>
      </c:valAx>
    </c:plotArea>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GB"/>
  <c:chart>
    <c:title>
      <c:tx>
        <c:rich>
          <a:bodyPr/>
          <a:lstStyle/>
          <a:p>
            <a:pPr>
              <a:defRPr/>
            </a:pPr>
            <a:r>
              <a:rPr lang="en-US"/>
              <a:t>2008</a:t>
            </a:r>
          </a:p>
        </c:rich>
      </c:tx>
      <c:layout>
        <c:manualLayout>
          <c:xMode val="edge"/>
          <c:yMode val="edge"/>
          <c:x val="3.0590717299578081E-2"/>
          <c:y val="0.81904761904761902"/>
        </c:manualLayout>
      </c:layout>
      <c:overlay val="1"/>
    </c:title>
    <c:plotArea>
      <c:layout/>
      <c:scatterChart>
        <c:scatterStyle val="lineMarker"/>
        <c:ser>
          <c:idx val="0"/>
          <c:order val="0"/>
          <c:spPr>
            <a:ln w="28575">
              <a:noFill/>
            </a:ln>
          </c:spPr>
          <c:xVal>
            <c:numRef>
              <c:f>'0525'!$AK$2:$AK$492</c:f>
              <c:numCache>
                <c:formatCode>General</c:formatCode>
                <c:ptCount val="491"/>
                <c:pt idx="0">
                  <c:v>0.99999150000000003</c:v>
                </c:pt>
                <c:pt idx="1">
                  <c:v>0.9998610999999995</c:v>
                </c:pt>
                <c:pt idx="2">
                  <c:v>0.99892080000000005</c:v>
                </c:pt>
                <c:pt idx="3">
                  <c:v>0.99811489999999958</c:v>
                </c:pt>
                <c:pt idx="4">
                  <c:v>0.99732639999999895</c:v>
                </c:pt>
                <c:pt idx="5">
                  <c:v>0.99634739999999922</c:v>
                </c:pt>
                <c:pt idx="6">
                  <c:v>0.99439900000000003</c:v>
                </c:pt>
                <c:pt idx="7">
                  <c:v>0.98628219999999855</c:v>
                </c:pt>
                <c:pt idx="8">
                  <c:v>0.98508449999999959</c:v>
                </c:pt>
                <c:pt idx="9">
                  <c:v>0.98310739999999897</c:v>
                </c:pt>
                <c:pt idx="10">
                  <c:v>0.98156939999999893</c:v>
                </c:pt>
                <c:pt idx="11">
                  <c:v>0.98136369999999895</c:v>
                </c:pt>
                <c:pt idx="12">
                  <c:v>0.98050459999999895</c:v>
                </c:pt>
                <c:pt idx="13">
                  <c:v>0.97800140000000091</c:v>
                </c:pt>
                <c:pt idx="14">
                  <c:v>0.97567470000000089</c:v>
                </c:pt>
                <c:pt idx="15">
                  <c:v>0.9738913000000009</c:v>
                </c:pt>
                <c:pt idx="16">
                  <c:v>0.96890600000000004</c:v>
                </c:pt>
                <c:pt idx="17">
                  <c:v>0.96129830000000005</c:v>
                </c:pt>
                <c:pt idx="18">
                  <c:v>0.9603699999999995</c:v>
                </c:pt>
                <c:pt idx="19">
                  <c:v>0.95911100000000005</c:v>
                </c:pt>
                <c:pt idx="20">
                  <c:v>0.95313190000000003</c:v>
                </c:pt>
                <c:pt idx="21">
                  <c:v>0.93804540000000103</c:v>
                </c:pt>
                <c:pt idx="22">
                  <c:v>0.9335907</c:v>
                </c:pt>
                <c:pt idx="23">
                  <c:v>0.92920349999999996</c:v>
                </c:pt>
                <c:pt idx="24">
                  <c:v>0.92410400000000004</c:v>
                </c:pt>
                <c:pt idx="25">
                  <c:v>0.91654349999999996</c:v>
                </c:pt>
                <c:pt idx="26">
                  <c:v>0.91241379999999905</c:v>
                </c:pt>
                <c:pt idx="27">
                  <c:v>0.91198069999999998</c:v>
                </c:pt>
                <c:pt idx="28">
                  <c:v>0.9079547</c:v>
                </c:pt>
                <c:pt idx="29">
                  <c:v>0.90568369999999998</c:v>
                </c:pt>
                <c:pt idx="30">
                  <c:v>0.90093040000000002</c:v>
                </c:pt>
                <c:pt idx="31">
                  <c:v>0.90026249999999897</c:v>
                </c:pt>
                <c:pt idx="32">
                  <c:v>0.89993909999999999</c:v>
                </c:pt>
                <c:pt idx="33">
                  <c:v>0.89790119999999951</c:v>
                </c:pt>
                <c:pt idx="34">
                  <c:v>0.89541349999999909</c:v>
                </c:pt>
                <c:pt idx="35">
                  <c:v>0.89322469999999998</c:v>
                </c:pt>
                <c:pt idx="36">
                  <c:v>0.89138849999999958</c:v>
                </c:pt>
                <c:pt idx="37">
                  <c:v>0.88621899999999909</c:v>
                </c:pt>
                <c:pt idx="38">
                  <c:v>0.88380950000000003</c:v>
                </c:pt>
                <c:pt idx="39">
                  <c:v>0.88023499999999921</c:v>
                </c:pt>
                <c:pt idx="40">
                  <c:v>0.87414410000000065</c:v>
                </c:pt>
                <c:pt idx="41">
                  <c:v>0.87318450000000003</c:v>
                </c:pt>
                <c:pt idx="42">
                  <c:v>0.87172250000000062</c:v>
                </c:pt>
                <c:pt idx="43">
                  <c:v>0.8685387</c:v>
                </c:pt>
                <c:pt idx="44">
                  <c:v>0.8659255000000009</c:v>
                </c:pt>
                <c:pt idx="45">
                  <c:v>0.8550086000000009</c:v>
                </c:pt>
                <c:pt idx="46">
                  <c:v>0.84091340000000003</c:v>
                </c:pt>
                <c:pt idx="47">
                  <c:v>0.83866879999999999</c:v>
                </c:pt>
                <c:pt idx="48">
                  <c:v>0.82008179999999997</c:v>
                </c:pt>
                <c:pt idx="49">
                  <c:v>0.8053034</c:v>
                </c:pt>
                <c:pt idx="50">
                  <c:v>0.80012249999999996</c:v>
                </c:pt>
                <c:pt idx="51">
                  <c:v>0.79848479999999922</c:v>
                </c:pt>
                <c:pt idx="52">
                  <c:v>0.79347800000000002</c:v>
                </c:pt>
                <c:pt idx="53">
                  <c:v>0.79153389999999957</c:v>
                </c:pt>
                <c:pt idx="54">
                  <c:v>0.7880857</c:v>
                </c:pt>
                <c:pt idx="55">
                  <c:v>0.78411839999999922</c:v>
                </c:pt>
                <c:pt idx="56">
                  <c:v>0.77113659999999951</c:v>
                </c:pt>
                <c:pt idx="57">
                  <c:v>0.75649330000000004</c:v>
                </c:pt>
                <c:pt idx="58">
                  <c:v>0.74985770000000063</c:v>
                </c:pt>
                <c:pt idx="59">
                  <c:v>0.73734619999999951</c:v>
                </c:pt>
                <c:pt idx="60">
                  <c:v>0.72041759999999921</c:v>
                </c:pt>
                <c:pt idx="61">
                  <c:v>0.7040151</c:v>
                </c:pt>
                <c:pt idx="62">
                  <c:v>0.7029246000000009</c:v>
                </c:pt>
                <c:pt idx="63">
                  <c:v>0.68556089999999958</c:v>
                </c:pt>
                <c:pt idx="64">
                  <c:v>0.67924180000000156</c:v>
                </c:pt>
                <c:pt idx="65">
                  <c:v>0.66970700000000105</c:v>
                </c:pt>
                <c:pt idx="66">
                  <c:v>0.65105939999999995</c:v>
                </c:pt>
                <c:pt idx="67">
                  <c:v>0.64844239999999997</c:v>
                </c:pt>
                <c:pt idx="68">
                  <c:v>0.62368690000000004</c:v>
                </c:pt>
                <c:pt idx="69">
                  <c:v>0.62140590000000062</c:v>
                </c:pt>
                <c:pt idx="70">
                  <c:v>0.62006720000000004</c:v>
                </c:pt>
                <c:pt idx="71">
                  <c:v>0.60689990000000105</c:v>
                </c:pt>
                <c:pt idx="72">
                  <c:v>0.60474850000000102</c:v>
                </c:pt>
                <c:pt idx="73">
                  <c:v>0.60360850000000077</c:v>
                </c:pt>
                <c:pt idx="74">
                  <c:v>0.59695319999999896</c:v>
                </c:pt>
                <c:pt idx="75">
                  <c:v>0.59262090000000001</c:v>
                </c:pt>
                <c:pt idx="76">
                  <c:v>0.58741279999999818</c:v>
                </c:pt>
                <c:pt idx="77">
                  <c:v>0.58505299999999905</c:v>
                </c:pt>
                <c:pt idx="78">
                  <c:v>0.57845769999999996</c:v>
                </c:pt>
                <c:pt idx="79">
                  <c:v>0.57715510000000003</c:v>
                </c:pt>
                <c:pt idx="80">
                  <c:v>0.56769870000000089</c:v>
                </c:pt>
                <c:pt idx="81">
                  <c:v>0.53324890000000003</c:v>
                </c:pt>
                <c:pt idx="82">
                  <c:v>0.51712170000000002</c:v>
                </c:pt>
                <c:pt idx="83">
                  <c:v>0.51064110000000063</c:v>
                </c:pt>
                <c:pt idx="84">
                  <c:v>0.50602449999999999</c:v>
                </c:pt>
                <c:pt idx="85">
                  <c:v>0.5003358</c:v>
                </c:pt>
                <c:pt idx="86">
                  <c:v>0.49765770000000031</c:v>
                </c:pt>
                <c:pt idx="87">
                  <c:v>0.49208910000000039</c:v>
                </c:pt>
                <c:pt idx="88">
                  <c:v>0.49065270000000039</c:v>
                </c:pt>
                <c:pt idx="89">
                  <c:v>0.48985790000000046</c:v>
                </c:pt>
                <c:pt idx="90">
                  <c:v>0.48766010000000032</c:v>
                </c:pt>
                <c:pt idx="91">
                  <c:v>0.48697490000000077</c:v>
                </c:pt>
                <c:pt idx="92">
                  <c:v>0.46586460000000052</c:v>
                </c:pt>
                <c:pt idx="93">
                  <c:v>0.4649433</c:v>
                </c:pt>
                <c:pt idx="94">
                  <c:v>0.46464139999999998</c:v>
                </c:pt>
                <c:pt idx="95">
                  <c:v>0.45916480000000032</c:v>
                </c:pt>
                <c:pt idx="96">
                  <c:v>0.45628350000000001</c:v>
                </c:pt>
                <c:pt idx="97">
                  <c:v>0.44539650000000008</c:v>
                </c:pt>
                <c:pt idx="98">
                  <c:v>0.44132290000000052</c:v>
                </c:pt>
                <c:pt idx="99">
                  <c:v>0.43625790000000031</c:v>
                </c:pt>
                <c:pt idx="100">
                  <c:v>0.43622050000000046</c:v>
                </c:pt>
                <c:pt idx="101">
                  <c:v>0.42077020000000032</c:v>
                </c:pt>
                <c:pt idx="102">
                  <c:v>0.41661320000000002</c:v>
                </c:pt>
                <c:pt idx="103">
                  <c:v>0.41271090000000032</c:v>
                </c:pt>
                <c:pt idx="104">
                  <c:v>0.40770510000000004</c:v>
                </c:pt>
                <c:pt idx="105">
                  <c:v>0.40631310000000032</c:v>
                </c:pt>
                <c:pt idx="106">
                  <c:v>0.40478320000000001</c:v>
                </c:pt>
                <c:pt idx="107">
                  <c:v>0.39891330000000064</c:v>
                </c:pt>
                <c:pt idx="108">
                  <c:v>0.38054170000000032</c:v>
                </c:pt>
                <c:pt idx="109">
                  <c:v>0.37814860000000039</c:v>
                </c:pt>
                <c:pt idx="110">
                  <c:v>0.36850120000000008</c:v>
                </c:pt>
                <c:pt idx="111">
                  <c:v>0.36602910000000038</c:v>
                </c:pt>
                <c:pt idx="112">
                  <c:v>0.35952410000000046</c:v>
                </c:pt>
                <c:pt idx="113">
                  <c:v>0.3566995</c:v>
                </c:pt>
                <c:pt idx="114">
                  <c:v>0.35447310000000032</c:v>
                </c:pt>
                <c:pt idx="115">
                  <c:v>0.34527540000000001</c:v>
                </c:pt>
                <c:pt idx="116">
                  <c:v>0.34187560000000039</c:v>
                </c:pt>
                <c:pt idx="117">
                  <c:v>0.33157030000000065</c:v>
                </c:pt>
                <c:pt idx="118">
                  <c:v>0.33079730000000002</c:v>
                </c:pt>
                <c:pt idx="119">
                  <c:v>0.32606320000000039</c:v>
                </c:pt>
                <c:pt idx="120">
                  <c:v>0.32579870000000039</c:v>
                </c:pt>
                <c:pt idx="121">
                  <c:v>0.32408210000000065</c:v>
                </c:pt>
                <c:pt idx="122">
                  <c:v>0.31822630000000052</c:v>
                </c:pt>
                <c:pt idx="123">
                  <c:v>0.31260180000000032</c:v>
                </c:pt>
                <c:pt idx="124">
                  <c:v>0.30969580000000002</c:v>
                </c:pt>
                <c:pt idx="125">
                  <c:v>0.30121650000000039</c:v>
                </c:pt>
                <c:pt idx="126">
                  <c:v>0.29672230000000038</c:v>
                </c:pt>
                <c:pt idx="127">
                  <c:v>0.29329830000000001</c:v>
                </c:pt>
                <c:pt idx="128">
                  <c:v>0.28921060000000032</c:v>
                </c:pt>
                <c:pt idx="129">
                  <c:v>0.28596530000000031</c:v>
                </c:pt>
                <c:pt idx="130">
                  <c:v>0.28504080000000032</c:v>
                </c:pt>
                <c:pt idx="131">
                  <c:v>0.28284360000000008</c:v>
                </c:pt>
                <c:pt idx="132">
                  <c:v>0.27299470000000031</c:v>
                </c:pt>
                <c:pt idx="133">
                  <c:v>0.27247290000000052</c:v>
                </c:pt>
                <c:pt idx="134">
                  <c:v>0.26984080000000032</c:v>
                </c:pt>
                <c:pt idx="135">
                  <c:v>0.26548250000000045</c:v>
                </c:pt>
                <c:pt idx="136">
                  <c:v>0.26114129999999997</c:v>
                </c:pt>
                <c:pt idx="137">
                  <c:v>0.26045990000000002</c:v>
                </c:pt>
                <c:pt idx="138">
                  <c:v>0.25513080000000005</c:v>
                </c:pt>
                <c:pt idx="139">
                  <c:v>0.25404299999999996</c:v>
                </c:pt>
                <c:pt idx="140">
                  <c:v>0.25114570000000003</c:v>
                </c:pt>
                <c:pt idx="141">
                  <c:v>0.25098460000000039</c:v>
                </c:pt>
                <c:pt idx="142">
                  <c:v>0.25036930000000002</c:v>
                </c:pt>
                <c:pt idx="143">
                  <c:v>0.24803550000000019</c:v>
                </c:pt>
                <c:pt idx="144">
                  <c:v>0.24605289999999999</c:v>
                </c:pt>
                <c:pt idx="145">
                  <c:v>0.24143660000000022</c:v>
                </c:pt>
                <c:pt idx="146">
                  <c:v>0.23065579999999997</c:v>
                </c:pt>
                <c:pt idx="147">
                  <c:v>0.22617459999999981</c:v>
                </c:pt>
                <c:pt idx="148">
                  <c:v>0.22023970000000001</c:v>
                </c:pt>
                <c:pt idx="149">
                  <c:v>0.21988550000000001</c:v>
                </c:pt>
                <c:pt idx="150">
                  <c:v>0.21849330000000042</c:v>
                </c:pt>
                <c:pt idx="151">
                  <c:v>0.21771770000000026</c:v>
                </c:pt>
                <c:pt idx="152">
                  <c:v>0.21493770000000026</c:v>
                </c:pt>
                <c:pt idx="153">
                  <c:v>0.21324910000000039</c:v>
                </c:pt>
                <c:pt idx="154">
                  <c:v>0.20853940000000029</c:v>
                </c:pt>
                <c:pt idx="155">
                  <c:v>0.20682780000000001</c:v>
                </c:pt>
                <c:pt idx="156">
                  <c:v>0.18696780000000032</c:v>
                </c:pt>
                <c:pt idx="157">
                  <c:v>0.18529700000000032</c:v>
                </c:pt>
                <c:pt idx="158">
                  <c:v>0.18069410000000019</c:v>
                </c:pt>
                <c:pt idx="159">
                  <c:v>0.18048050000000004</c:v>
                </c:pt>
                <c:pt idx="160">
                  <c:v>0.17489009999999999</c:v>
                </c:pt>
                <c:pt idx="161">
                  <c:v>0.17481500000000019</c:v>
                </c:pt>
                <c:pt idx="162">
                  <c:v>0.17385539999999999</c:v>
                </c:pt>
                <c:pt idx="163">
                  <c:v>0.17344000000000029</c:v>
                </c:pt>
                <c:pt idx="164">
                  <c:v>0.1731027</c:v>
                </c:pt>
                <c:pt idx="165">
                  <c:v>0.17058630000000019</c:v>
                </c:pt>
                <c:pt idx="166">
                  <c:v>0.17014969999999999</c:v>
                </c:pt>
                <c:pt idx="167">
                  <c:v>0.16755980000000001</c:v>
                </c:pt>
                <c:pt idx="168">
                  <c:v>0.15549820000000042</c:v>
                </c:pt>
                <c:pt idx="169">
                  <c:v>0.15447620000000026</c:v>
                </c:pt>
                <c:pt idx="170">
                  <c:v>0.15068039999999999</c:v>
                </c:pt>
                <c:pt idx="171">
                  <c:v>0.15061669999999999</c:v>
                </c:pt>
                <c:pt idx="172">
                  <c:v>0.14531990000000022</c:v>
                </c:pt>
                <c:pt idx="173">
                  <c:v>0.14455910000000019</c:v>
                </c:pt>
                <c:pt idx="174">
                  <c:v>0.14417240000000001</c:v>
                </c:pt>
                <c:pt idx="175">
                  <c:v>0.14379480000000022</c:v>
                </c:pt>
                <c:pt idx="176">
                  <c:v>0.13793910000000026</c:v>
                </c:pt>
                <c:pt idx="177">
                  <c:v>0.13519709999999999</c:v>
                </c:pt>
                <c:pt idx="178">
                  <c:v>0.13435810000000001</c:v>
                </c:pt>
                <c:pt idx="179">
                  <c:v>0.13268079999999988</c:v>
                </c:pt>
                <c:pt idx="180">
                  <c:v>0.13135340000000001</c:v>
                </c:pt>
                <c:pt idx="181">
                  <c:v>0.12541790000000022</c:v>
                </c:pt>
                <c:pt idx="182">
                  <c:v>0.12497120000000012</c:v>
                </c:pt>
                <c:pt idx="183">
                  <c:v>0.1185488</c:v>
                </c:pt>
                <c:pt idx="184">
                  <c:v>0.11527800000000002</c:v>
                </c:pt>
                <c:pt idx="185">
                  <c:v>0.11373720000000002</c:v>
                </c:pt>
                <c:pt idx="186">
                  <c:v>0.11311690000000002</c:v>
                </c:pt>
                <c:pt idx="187">
                  <c:v>0.11196299999999998</c:v>
                </c:pt>
                <c:pt idx="188">
                  <c:v>0.1111418</c:v>
                </c:pt>
                <c:pt idx="189">
                  <c:v>0.10748240000000002</c:v>
                </c:pt>
                <c:pt idx="190">
                  <c:v>0.1072698000000001</c:v>
                </c:pt>
                <c:pt idx="191">
                  <c:v>0.10714760000000002</c:v>
                </c:pt>
                <c:pt idx="192">
                  <c:v>0.1046097000000001</c:v>
                </c:pt>
                <c:pt idx="193">
                  <c:v>9.6854400000000215E-2</c:v>
                </c:pt>
                <c:pt idx="194">
                  <c:v>9.5896200000000043E-2</c:v>
                </c:pt>
                <c:pt idx="195">
                  <c:v>9.4548000000000063E-2</c:v>
                </c:pt>
                <c:pt idx="196">
                  <c:v>9.380650000000014E-2</c:v>
                </c:pt>
                <c:pt idx="197">
                  <c:v>8.7986000000000009E-2</c:v>
                </c:pt>
                <c:pt idx="198">
                  <c:v>8.6796400000000065E-2</c:v>
                </c:pt>
                <c:pt idx="199">
                  <c:v>8.5223200000000013E-2</c:v>
                </c:pt>
                <c:pt idx="200">
                  <c:v>8.4407900000000022E-2</c:v>
                </c:pt>
                <c:pt idx="201">
                  <c:v>8.0151400000000067E-2</c:v>
                </c:pt>
                <c:pt idx="202">
                  <c:v>8.00757E-2</c:v>
                </c:pt>
                <c:pt idx="203">
                  <c:v>7.8599199999999994E-2</c:v>
                </c:pt>
                <c:pt idx="204">
                  <c:v>7.7174599999999996E-2</c:v>
                </c:pt>
                <c:pt idx="205">
                  <c:v>7.5326599999999994E-2</c:v>
                </c:pt>
                <c:pt idx="206">
                  <c:v>7.4641899999999997E-2</c:v>
                </c:pt>
                <c:pt idx="207">
                  <c:v>6.9895100000000029E-2</c:v>
                </c:pt>
                <c:pt idx="208">
                  <c:v>6.9831700000000024E-2</c:v>
                </c:pt>
                <c:pt idx="209">
                  <c:v>6.9762000000000143E-2</c:v>
                </c:pt>
                <c:pt idx="210">
                  <c:v>6.9124599999999994E-2</c:v>
                </c:pt>
                <c:pt idx="211">
                  <c:v>6.6484000000000001E-2</c:v>
                </c:pt>
                <c:pt idx="212">
                  <c:v>6.5221299999999996E-2</c:v>
                </c:pt>
                <c:pt idx="213">
                  <c:v>6.3326900000000033E-2</c:v>
                </c:pt>
                <c:pt idx="214">
                  <c:v>6.3179200000000005E-2</c:v>
                </c:pt>
                <c:pt idx="215">
                  <c:v>6.1814200000000034E-2</c:v>
                </c:pt>
                <c:pt idx="216">
                  <c:v>5.8821999999999999E-2</c:v>
                </c:pt>
                <c:pt idx="217">
                  <c:v>5.8294600000000023E-2</c:v>
                </c:pt>
                <c:pt idx="218">
                  <c:v>5.6505899999999956E-2</c:v>
                </c:pt>
                <c:pt idx="219">
                  <c:v>5.532650000000007E-2</c:v>
                </c:pt>
                <c:pt idx="220">
                  <c:v>5.3206099999999999E-2</c:v>
                </c:pt>
                <c:pt idx="221">
                  <c:v>5.0819599999999999E-2</c:v>
                </c:pt>
                <c:pt idx="222">
                  <c:v>4.6402199999999998E-2</c:v>
                </c:pt>
                <c:pt idx="223">
                  <c:v>4.6308099999999998E-2</c:v>
                </c:pt>
                <c:pt idx="224">
                  <c:v>4.5711000000000064E-2</c:v>
                </c:pt>
                <c:pt idx="225">
                  <c:v>4.5177999999999996E-2</c:v>
                </c:pt>
                <c:pt idx="226">
                  <c:v>4.5103000000000004E-2</c:v>
                </c:pt>
                <c:pt idx="227">
                  <c:v>4.4074200000000022E-2</c:v>
                </c:pt>
                <c:pt idx="228">
                  <c:v>4.2571600000000001E-2</c:v>
                </c:pt>
                <c:pt idx="229">
                  <c:v>4.2519000000000022E-2</c:v>
                </c:pt>
                <c:pt idx="230">
                  <c:v>4.1867000000000022E-2</c:v>
                </c:pt>
                <c:pt idx="231">
                  <c:v>4.0909399999999985E-2</c:v>
                </c:pt>
                <c:pt idx="232">
                  <c:v>3.7899599999999999E-2</c:v>
                </c:pt>
                <c:pt idx="233">
                  <c:v>3.7211300000000079E-2</c:v>
                </c:pt>
                <c:pt idx="234">
                  <c:v>3.7163099999999998E-2</c:v>
                </c:pt>
                <c:pt idx="235">
                  <c:v>3.6716600000000002E-2</c:v>
                </c:pt>
                <c:pt idx="236">
                  <c:v>3.6672600000000048E-2</c:v>
                </c:pt>
                <c:pt idx="237">
                  <c:v>3.6575300000000054E-2</c:v>
                </c:pt>
                <c:pt idx="238">
                  <c:v>3.5461199999999998E-2</c:v>
                </c:pt>
                <c:pt idx="239">
                  <c:v>3.51203E-2</c:v>
                </c:pt>
                <c:pt idx="240">
                  <c:v>3.4607100000000016E-2</c:v>
                </c:pt>
                <c:pt idx="241">
                  <c:v>3.3322299999999978E-2</c:v>
                </c:pt>
                <c:pt idx="242">
                  <c:v>2.8686900000000001E-2</c:v>
                </c:pt>
                <c:pt idx="243">
                  <c:v>2.8280799999999998E-2</c:v>
                </c:pt>
                <c:pt idx="244">
                  <c:v>2.7690800000000033E-2</c:v>
                </c:pt>
                <c:pt idx="245">
                  <c:v>2.7349200000000035E-2</c:v>
                </c:pt>
                <c:pt idx="246">
                  <c:v>2.7136799999999999E-2</c:v>
                </c:pt>
                <c:pt idx="247">
                  <c:v>2.6822700000000001E-2</c:v>
                </c:pt>
                <c:pt idx="248">
                  <c:v>2.6237700000000048E-2</c:v>
                </c:pt>
                <c:pt idx="249">
                  <c:v>2.597820000000001E-2</c:v>
                </c:pt>
                <c:pt idx="250">
                  <c:v>2.53595E-2</c:v>
                </c:pt>
                <c:pt idx="251">
                  <c:v>2.5055300000000044E-2</c:v>
                </c:pt>
                <c:pt idx="252">
                  <c:v>2.4501499999999989E-2</c:v>
                </c:pt>
                <c:pt idx="253">
                  <c:v>2.441490000000001E-2</c:v>
                </c:pt>
                <c:pt idx="254">
                  <c:v>2.42764E-2</c:v>
                </c:pt>
                <c:pt idx="255">
                  <c:v>2.2826000000000006E-2</c:v>
                </c:pt>
                <c:pt idx="256">
                  <c:v>2.2784000000000002E-2</c:v>
                </c:pt>
                <c:pt idx="257">
                  <c:v>2.2690599999999998E-2</c:v>
                </c:pt>
                <c:pt idx="258">
                  <c:v>2.2492700000000011E-2</c:v>
                </c:pt>
                <c:pt idx="259">
                  <c:v>2.2435000000000056E-2</c:v>
                </c:pt>
                <c:pt idx="260">
                  <c:v>2.2316099999999998E-2</c:v>
                </c:pt>
                <c:pt idx="261">
                  <c:v>2.1966499999999965E-2</c:v>
                </c:pt>
                <c:pt idx="262">
                  <c:v>2.1209300000000052E-2</c:v>
                </c:pt>
                <c:pt idx="263">
                  <c:v>2.0798899999999988E-2</c:v>
                </c:pt>
                <c:pt idx="264">
                  <c:v>2.0051599999999999E-2</c:v>
                </c:pt>
                <c:pt idx="265">
                  <c:v>1.9555900000000001E-2</c:v>
                </c:pt>
                <c:pt idx="266">
                  <c:v>1.9241400000000027E-2</c:v>
                </c:pt>
                <c:pt idx="267">
                  <c:v>1.9056E-2</c:v>
                </c:pt>
                <c:pt idx="268">
                  <c:v>1.9042800000000026E-2</c:v>
                </c:pt>
                <c:pt idx="269">
                  <c:v>1.8534399999999999E-2</c:v>
                </c:pt>
                <c:pt idx="270">
                  <c:v>1.7354899999999999E-2</c:v>
                </c:pt>
                <c:pt idx="271">
                  <c:v>1.7070499999999999E-2</c:v>
                </c:pt>
                <c:pt idx="272">
                  <c:v>1.6733399999999999E-2</c:v>
                </c:pt>
                <c:pt idx="273">
                  <c:v>1.5914800000000003E-2</c:v>
                </c:pt>
                <c:pt idx="274">
                  <c:v>1.5885900000000001E-2</c:v>
                </c:pt>
                <c:pt idx="275">
                  <c:v>1.5386200000000001E-2</c:v>
                </c:pt>
                <c:pt idx="276">
                  <c:v>1.52964E-2</c:v>
                </c:pt>
                <c:pt idx="277">
                  <c:v>1.5209199999999999E-2</c:v>
                </c:pt>
                <c:pt idx="278">
                  <c:v>1.50332E-2</c:v>
                </c:pt>
                <c:pt idx="279">
                  <c:v>1.3756800000000001E-2</c:v>
                </c:pt>
                <c:pt idx="280">
                  <c:v>1.3561999999999999E-2</c:v>
                </c:pt>
                <c:pt idx="281">
                  <c:v>1.34777E-2</c:v>
                </c:pt>
                <c:pt idx="282">
                  <c:v>1.31456E-2</c:v>
                </c:pt>
                <c:pt idx="283">
                  <c:v>1.3031500000000001E-2</c:v>
                </c:pt>
                <c:pt idx="284">
                  <c:v>1.2921400000000001E-2</c:v>
                </c:pt>
                <c:pt idx="285">
                  <c:v>1.28544E-2</c:v>
                </c:pt>
                <c:pt idx="286">
                  <c:v>1.2512799999999999E-2</c:v>
                </c:pt>
                <c:pt idx="287">
                  <c:v>1.2009499999999999E-2</c:v>
                </c:pt>
                <c:pt idx="288">
                  <c:v>1.1849900000000003E-2</c:v>
                </c:pt>
                <c:pt idx="289">
                  <c:v>1.1765400000000023E-2</c:v>
                </c:pt>
                <c:pt idx="290">
                  <c:v>1.1757800000000014E-2</c:v>
                </c:pt>
                <c:pt idx="291">
                  <c:v>1.1536600000000001E-2</c:v>
                </c:pt>
                <c:pt idx="292">
                  <c:v>1.1424699999999999E-2</c:v>
                </c:pt>
                <c:pt idx="293">
                  <c:v>1.1102500000000024E-2</c:v>
                </c:pt>
                <c:pt idx="294">
                  <c:v>1.1075700000000001E-2</c:v>
                </c:pt>
                <c:pt idx="295">
                  <c:v>1.0944400000000003E-2</c:v>
                </c:pt>
                <c:pt idx="296">
                  <c:v>1.0762000000000015E-2</c:v>
                </c:pt>
                <c:pt idx="297">
                  <c:v>1.06763E-2</c:v>
                </c:pt>
                <c:pt idx="298">
                  <c:v>1.0560699999999999E-2</c:v>
                </c:pt>
                <c:pt idx="299">
                  <c:v>1.0557899999999999E-2</c:v>
                </c:pt>
                <c:pt idx="300">
                  <c:v>1.0446700000000001E-2</c:v>
                </c:pt>
                <c:pt idx="301">
                  <c:v>1.0184700000000001E-2</c:v>
                </c:pt>
                <c:pt idx="302">
                  <c:v>1.0058199999999998E-2</c:v>
                </c:pt>
                <c:pt idx="303">
                  <c:v>9.9954000000000223E-3</c:v>
                </c:pt>
                <c:pt idx="304">
                  <c:v>9.3172000000000046E-3</c:v>
                </c:pt>
                <c:pt idx="305">
                  <c:v>9.1558000000000143E-3</c:v>
                </c:pt>
                <c:pt idx="306">
                  <c:v>9.1541000000000122E-3</c:v>
                </c:pt>
                <c:pt idx="307">
                  <c:v>9.0525000000000241E-3</c:v>
                </c:pt>
                <c:pt idx="308">
                  <c:v>8.922400000000023E-3</c:v>
                </c:pt>
                <c:pt idx="309">
                  <c:v>8.5472000000000013E-3</c:v>
                </c:pt>
                <c:pt idx="310">
                  <c:v>8.2078000000000012E-3</c:v>
                </c:pt>
                <c:pt idx="311">
                  <c:v>7.8269000000000012E-3</c:v>
                </c:pt>
                <c:pt idx="312">
                  <c:v>7.8194000000000024E-3</c:v>
                </c:pt>
                <c:pt idx="313">
                  <c:v>7.6487000000000083E-3</c:v>
                </c:pt>
                <c:pt idx="314">
                  <c:v>7.5057000000000092E-3</c:v>
                </c:pt>
                <c:pt idx="315">
                  <c:v>7.2105000000000034E-3</c:v>
                </c:pt>
                <c:pt idx="316">
                  <c:v>6.6699000000000003E-3</c:v>
                </c:pt>
                <c:pt idx="317">
                  <c:v>6.6258999999999997E-3</c:v>
                </c:pt>
                <c:pt idx="318">
                  <c:v>6.5120000000000004E-3</c:v>
                </c:pt>
                <c:pt idx="319">
                  <c:v>6.4848000000000024E-3</c:v>
                </c:pt>
                <c:pt idx="320">
                  <c:v>6.3098000000000034E-3</c:v>
                </c:pt>
                <c:pt idx="321">
                  <c:v>5.9287000000000072E-3</c:v>
                </c:pt>
                <c:pt idx="322">
                  <c:v>5.8751000000000072E-3</c:v>
                </c:pt>
                <c:pt idx="323">
                  <c:v>5.5827000000000073E-3</c:v>
                </c:pt>
                <c:pt idx="324">
                  <c:v>5.5756000000000113E-3</c:v>
                </c:pt>
                <c:pt idx="325">
                  <c:v>5.365E-3</c:v>
                </c:pt>
                <c:pt idx="326">
                  <c:v>5.2098000000000092E-3</c:v>
                </c:pt>
                <c:pt idx="327">
                  <c:v>5.1778000000000024E-3</c:v>
                </c:pt>
                <c:pt idx="328">
                  <c:v>5.1256000000000001E-3</c:v>
                </c:pt>
                <c:pt idx="329">
                  <c:v>5.1130000000000004E-3</c:v>
                </c:pt>
                <c:pt idx="330">
                  <c:v>4.9709000000000073E-3</c:v>
                </c:pt>
                <c:pt idx="331">
                  <c:v>4.8551999999999996E-3</c:v>
                </c:pt>
                <c:pt idx="332">
                  <c:v>4.7749000000000003E-3</c:v>
                </c:pt>
                <c:pt idx="333">
                  <c:v>4.6069000000000014E-3</c:v>
                </c:pt>
                <c:pt idx="334">
                  <c:v>4.3619000000000002E-3</c:v>
                </c:pt>
                <c:pt idx="335">
                  <c:v>4.3030000000000004E-3</c:v>
                </c:pt>
                <c:pt idx="336">
                  <c:v>4.1454999999999999E-3</c:v>
                </c:pt>
                <c:pt idx="337">
                  <c:v>3.5146999999999999E-3</c:v>
                </c:pt>
                <c:pt idx="338">
                  <c:v>3.3533000000000031E-3</c:v>
                </c:pt>
                <c:pt idx="339">
                  <c:v>3.2406000000000036E-3</c:v>
                </c:pt>
                <c:pt idx="340">
                  <c:v>3.2204000000000056E-3</c:v>
                </c:pt>
                <c:pt idx="341">
                  <c:v>3.1983000000000046E-3</c:v>
                </c:pt>
                <c:pt idx="342">
                  <c:v>3.0122999999999999E-3</c:v>
                </c:pt>
                <c:pt idx="343">
                  <c:v>2.9986000000000001E-3</c:v>
                </c:pt>
                <c:pt idx="344">
                  <c:v>2.9914999999999998E-3</c:v>
                </c:pt>
                <c:pt idx="345">
                  <c:v>2.8244000000000012E-3</c:v>
                </c:pt>
                <c:pt idx="346">
                  <c:v>2.7307000000000043E-3</c:v>
                </c:pt>
                <c:pt idx="347">
                  <c:v>2.7168000000000001E-3</c:v>
                </c:pt>
                <c:pt idx="348">
                  <c:v>2.3042000000000002E-3</c:v>
                </c:pt>
                <c:pt idx="349">
                  <c:v>2.2634000000000053E-3</c:v>
                </c:pt>
                <c:pt idx="350">
                  <c:v>2.2457000000000037E-3</c:v>
                </c:pt>
                <c:pt idx="351">
                  <c:v>2.1664000000000002E-3</c:v>
                </c:pt>
                <c:pt idx="352">
                  <c:v>2.1649000000000056E-3</c:v>
                </c:pt>
                <c:pt idx="353">
                  <c:v>1.998400000000003E-3</c:v>
                </c:pt>
                <c:pt idx="354">
                  <c:v>1.9921000000000045E-3</c:v>
                </c:pt>
                <c:pt idx="355">
                  <c:v>1.8533000000000015E-3</c:v>
                </c:pt>
                <c:pt idx="356">
                  <c:v>1.850600000000003E-3</c:v>
                </c:pt>
                <c:pt idx="357">
                  <c:v>1.8162000000000028E-3</c:v>
                </c:pt>
                <c:pt idx="358">
                  <c:v>1.7615E-3</c:v>
                </c:pt>
                <c:pt idx="359">
                  <c:v>1.6502000000000025E-3</c:v>
                </c:pt>
                <c:pt idx="360">
                  <c:v>1.5567000000000018E-3</c:v>
                </c:pt>
                <c:pt idx="361">
                  <c:v>1.3816000000000015E-3</c:v>
                </c:pt>
                <c:pt idx="362">
                  <c:v>1.3056000000000001E-3</c:v>
                </c:pt>
                <c:pt idx="363">
                  <c:v>1.2241000000000001E-3</c:v>
                </c:pt>
                <c:pt idx="364">
                  <c:v>1.186000000000003E-3</c:v>
                </c:pt>
                <c:pt idx="365">
                  <c:v>1.1739999999999999E-3</c:v>
                </c:pt>
                <c:pt idx="366">
                  <c:v>1.0453999999999999E-3</c:v>
                </c:pt>
                <c:pt idx="367">
                  <c:v>1.0244000000000015E-3</c:v>
                </c:pt>
                <c:pt idx="368">
                  <c:v>1.0181999999999999E-3</c:v>
                </c:pt>
                <c:pt idx="369">
                  <c:v>9.8330000000000184E-4</c:v>
                </c:pt>
                <c:pt idx="370">
                  <c:v>9.7730000000000191E-4</c:v>
                </c:pt>
                <c:pt idx="371">
                  <c:v>9.6300000000000042E-4</c:v>
                </c:pt>
                <c:pt idx="372">
                  <c:v>9.0000000000000149E-4</c:v>
                </c:pt>
                <c:pt idx="373">
                  <c:v>8.7670000000000066E-4</c:v>
                </c:pt>
                <c:pt idx="374">
                  <c:v>8.6170000000000062E-4</c:v>
                </c:pt>
                <c:pt idx="375">
                  <c:v>8.5780000000000047E-4</c:v>
                </c:pt>
                <c:pt idx="376">
                  <c:v>7.9730000000000165E-4</c:v>
                </c:pt>
                <c:pt idx="377">
                  <c:v>7.8820000000000094E-4</c:v>
                </c:pt>
                <c:pt idx="378">
                  <c:v>7.7930000000000132E-4</c:v>
                </c:pt>
                <c:pt idx="379">
                  <c:v>7.624000000000001E-4</c:v>
                </c:pt>
                <c:pt idx="380">
                  <c:v>7.3040000000000073E-4</c:v>
                </c:pt>
                <c:pt idx="381">
                  <c:v>7.2010000000000129E-4</c:v>
                </c:pt>
                <c:pt idx="382">
                  <c:v>7.1410000000000093E-4</c:v>
                </c:pt>
                <c:pt idx="383">
                  <c:v>6.9090000000000145E-4</c:v>
                </c:pt>
                <c:pt idx="384">
                  <c:v>6.5280000000000091E-4</c:v>
                </c:pt>
                <c:pt idx="385">
                  <c:v>6.5140000000000022E-4</c:v>
                </c:pt>
                <c:pt idx="386">
                  <c:v>6.1450000000000014E-4</c:v>
                </c:pt>
                <c:pt idx="387">
                  <c:v>5.8900000000000033E-4</c:v>
                </c:pt>
                <c:pt idx="388">
                  <c:v>5.2590000000000113E-4</c:v>
                </c:pt>
                <c:pt idx="389">
                  <c:v>5.1110000000000023E-4</c:v>
                </c:pt>
                <c:pt idx="390">
                  <c:v>4.8090000000000074E-4</c:v>
                </c:pt>
                <c:pt idx="391">
                  <c:v>4.7900000000000075E-4</c:v>
                </c:pt>
                <c:pt idx="392">
                  <c:v>4.7770000000000082E-4</c:v>
                </c:pt>
                <c:pt idx="393">
                  <c:v>4.5850000000000063E-4</c:v>
                </c:pt>
                <c:pt idx="394">
                  <c:v>4.4470000000000073E-4</c:v>
                </c:pt>
                <c:pt idx="395">
                  <c:v>4.2400000000000082E-4</c:v>
                </c:pt>
                <c:pt idx="396">
                  <c:v>3.9090000000000056E-4</c:v>
                </c:pt>
                <c:pt idx="397">
                  <c:v>3.6140000000000049E-4</c:v>
                </c:pt>
                <c:pt idx="398">
                  <c:v>3.3520000000000002E-4</c:v>
                </c:pt>
                <c:pt idx="399">
                  <c:v>3.1370000000000042E-4</c:v>
                </c:pt>
                <c:pt idx="400">
                  <c:v>3.1020000000000044E-4</c:v>
                </c:pt>
                <c:pt idx="401">
                  <c:v>2.7770000000000046E-4</c:v>
                </c:pt>
                <c:pt idx="402">
                  <c:v>2.5620000000000016E-4</c:v>
                </c:pt>
                <c:pt idx="403">
                  <c:v>2.505000000000004E-4</c:v>
                </c:pt>
                <c:pt idx="404">
                  <c:v>2.2640000000000052E-4</c:v>
                </c:pt>
                <c:pt idx="405">
                  <c:v>2.1450000000000036E-4</c:v>
                </c:pt>
                <c:pt idx="406">
                  <c:v>2.1130000000000012E-4</c:v>
                </c:pt>
                <c:pt idx="407">
                  <c:v>2.0260000000000002E-4</c:v>
                </c:pt>
                <c:pt idx="408">
                  <c:v>1.8760000000000039E-4</c:v>
                </c:pt>
                <c:pt idx="409">
                  <c:v>1.8490000000000029E-4</c:v>
                </c:pt>
                <c:pt idx="410">
                  <c:v>1.7880000000000033E-4</c:v>
                </c:pt>
                <c:pt idx="411">
                  <c:v>1.5950000000000027E-4</c:v>
                </c:pt>
                <c:pt idx="412">
                  <c:v>1.5530000000000022E-4</c:v>
                </c:pt>
                <c:pt idx="413">
                  <c:v>1.4530000000000001E-4</c:v>
                </c:pt>
                <c:pt idx="414">
                  <c:v>1.4239999999999999E-4</c:v>
                </c:pt>
                <c:pt idx="415">
                  <c:v>1.4239999999999999E-4</c:v>
                </c:pt>
                <c:pt idx="416">
                  <c:v>1.2820000000000022E-4</c:v>
                </c:pt>
                <c:pt idx="417">
                  <c:v>1.2260000000000022E-4</c:v>
                </c:pt>
                <c:pt idx="418">
                  <c:v>1.1930000000000026E-4</c:v>
                </c:pt>
                <c:pt idx="419">
                  <c:v>1.0660000000000025E-4</c:v>
                </c:pt>
                <c:pt idx="420">
                  <c:v>1.0569999999999999E-4</c:v>
                </c:pt>
                <c:pt idx="421">
                  <c:v>1.0540000000000023E-4</c:v>
                </c:pt>
                <c:pt idx="422">
                  <c:v>1.0080000000000016E-4</c:v>
                </c:pt>
                <c:pt idx="423">
                  <c:v>9.5100000000000197E-5</c:v>
                </c:pt>
                <c:pt idx="424">
                  <c:v>9.3400000000000197E-5</c:v>
                </c:pt>
                <c:pt idx="425">
                  <c:v>8.2500000000000162E-5</c:v>
                </c:pt>
                <c:pt idx="426">
                  <c:v>7.9400000000000182E-5</c:v>
                </c:pt>
                <c:pt idx="427">
                  <c:v>7.880000000000014E-5</c:v>
                </c:pt>
                <c:pt idx="428">
                  <c:v>6.8600000000000109E-5</c:v>
                </c:pt>
                <c:pt idx="429">
                  <c:v>5.6500000000000079E-5</c:v>
                </c:pt>
                <c:pt idx="430">
                  <c:v>5.220000000000009E-5</c:v>
                </c:pt>
                <c:pt idx="431">
                  <c:v>5.1500000000000073E-5</c:v>
                </c:pt>
                <c:pt idx="432">
                  <c:v>4.330000000000009E-5</c:v>
                </c:pt>
                <c:pt idx="433">
                  <c:v>4.1200000000000012E-5</c:v>
                </c:pt>
                <c:pt idx="434">
                  <c:v>3.9700000000000077E-5</c:v>
                </c:pt>
                <c:pt idx="435">
                  <c:v>3.5500000000000057E-5</c:v>
                </c:pt>
                <c:pt idx="436">
                  <c:v>2.8000000000000047E-5</c:v>
                </c:pt>
                <c:pt idx="437">
                  <c:v>2.6000000000000049E-5</c:v>
                </c:pt>
                <c:pt idx="438">
                  <c:v>2.5100000000000038E-5</c:v>
                </c:pt>
                <c:pt idx="439">
                  <c:v>2.380000000000004E-5</c:v>
                </c:pt>
                <c:pt idx="440">
                  <c:v>2.3100000000000002E-5</c:v>
                </c:pt>
                <c:pt idx="441">
                  <c:v>2.2800000000000053E-5</c:v>
                </c:pt>
                <c:pt idx="442">
                  <c:v>2.2000000000000057E-5</c:v>
                </c:pt>
                <c:pt idx="443">
                  <c:v>2.0900000000000037E-5</c:v>
                </c:pt>
                <c:pt idx="444">
                  <c:v>1.9700000000000049E-5</c:v>
                </c:pt>
                <c:pt idx="445">
                  <c:v>1.9000000000000048E-5</c:v>
                </c:pt>
                <c:pt idx="446">
                  <c:v>1.8800000000000047E-5</c:v>
                </c:pt>
                <c:pt idx="447">
                  <c:v>1.8500000000000043E-5</c:v>
                </c:pt>
                <c:pt idx="448">
                  <c:v>1.7399999999999999E-5</c:v>
                </c:pt>
                <c:pt idx="449">
                  <c:v>1.6900000000000045E-5</c:v>
                </c:pt>
                <c:pt idx="450">
                  <c:v>1.6300000000000047E-5</c:v>
                </c:pt>
                <c:pt idx="451">
                  <c:v>1.5900000000000044E-5</c:v>
                </c:pt>
                <c:pt idx="452">
                  <c:v>1.1600000000000036E-5</c:v>
                </c:pt>
                <c:pt idx="453">
                  <c:v>1.1199999999999999E-5</c:v>
                </c:pt>
                <c:pt idx="454">
                  <c:v>1.0400000000000026E-5</c:v>
                </c:pt>
                <c:pt idx="455">
                  <c:v>1.010000000000002E-5</c:v>
                </c:pt>
                <c:pt idx="456">
                  <c:v>8.5000000000000236E-6</c:v>
                </c:pt>
                <c:pt idx="457">
                  <c:v>8.3000000000000222E-6</c:v>
                </c:pt>
                <c:pt idx="458">
                  <c:v>7.4000000000000189E-6</c:v>
                </c:pt>
                <c:pt idx="459">
                  <c:v>7.0000000000000151E-6</c:v>
                </c:pt>
                <c:pt idx="460">
                  <c:v>4.1000000000000082E-6</c:v>
                </c:pt>
                <c:pt idx="461">
                  <c:v>3.500000000000008E-6</c:v>
                </c:pt>
                <c:pt idx="462">
                  <c:v>3.1000000000000076E-6</c:v>
                </c:pt>
                <c:pt idx="463">
                  <c:v>3.1000000000000076E-6</c:v>
                </c:pt>
                <c:pt idx="464">
                  <c:v>2.4000000000000046E-6</c:v>
                </c:pt>
                <c:pt idx="465">
                  <c:v>1.9000000000000057E-6</c:v>
                </c:pt>
                <c:pt idx="466">
                  <c:v>1.7000000000000038E-6</c:v>
                </c:pt>
                <c:pt idx="467">
                  <c:v>1.600000000000004E-6</c:v>
                </c:pt>
                <c:pt idx="468">
                  <c:v>1.5000000000000036E-6</c:v>
                </c:pt>
                <c:pt idx="469">
                  <c:v>1.4000000000000025E-6</c:v>
                </c:pt>
                <c:pt idx="470">
                  <c:v>1.3000000000000034E-6</c:v>
                </c:pt>
                <c:pt idx="471">
                  <c:v>1.2000000000000025E-6</c:v>
                </c:pt>
                <c:pt idx="472">
                  <c:v>1.0000000000000027E-6</c:v>
                </c:pt>
                <c:pt idx="473">
                  <c:v>9.0000000000000261E-7</c:v>
                </c:pt>
                <c:pt idx="474">
                  <c:v>9.0000000000000261E-7</c:v>
                </c:pt>
                <c:pt idx="475">
                  <c:v>8.0000000000000229E-7</c:v>
                </c:pt>
                <c:pt idx="476">
                  <c:v>5.0000000000000125E-7</c:v>
                </c:pt>
                <c:pt idx="477">
                  <c:v>3.0000000000000083E-7</c:v>
                </c:pt>
                <c:pt idx="478">
                  <c:v>2.0000000000000052E-7</c:v>
                </c:pt>
                <c:pt idx="479">
                  <c:v>2.0000000000000052E-7</c:v>
                </c:pt>
                <c:pt idx="480">
                  <c:v>2.0000000000000052E-7</c:v>
                </c:pt>
                <c:pt idx="481">
                  <c:v>1.000000000000003E-7</c:v>
                </c:pt>
                <c:pt idx="482">
                  <c:v>1.000000000000003E-7</c:v>
                </c:pt>
                <c:pt idx="483">
                  <c:v>0</c:v>
                </c:pt>
                <c:pt idx="484">
                  <c:v>0</c:v>
                </c:pt>
                <c:pt idx="485">
                  <c:v>0</c:v>
                </c:pt>
                <c:pt idx="486">
                  <c:v>0</c:v>
                </c:pt>
                <c:pt idx="487">
                  <c:v>0</c:v>
                </c:pt>
                <c:pt idx="488">
                  <c:v>0</c:v>
                </c:pt>
                <c:pt idx="489">
                  <c:v>0</c:v>
                </c:pt>
                <c:pt idx="490">
                  <c:v>0</c:v>
                </c:pt>
              </c:numCache>
            </c:numRef>
          </c:xVal>
          <c:yVal>
            <c:numRef>
              <c:f>'0525'!$AM$2:$AM$492</c:f>
              <c:numCache>
                <c:formatCode>General</c:formatCode>
                <c:ptCount val="491"/>
                <c:pt idx="0">
                  <c:v>200.5720062</c:v>
                </c:pt>
                <c:pt idx="1">
                  <c:v>109.63537599999985</c:v>
                </c:pt>
                <c:pt idx="2">
                  <c:v>154.54606630000001</c:v>
                </c:pt>
                <c:pt idx="3">
                  <c:v>95.785598799999988</c:v>
                </c:pt>
                <c:pt idx="4">
                  <c:v>95.274612399999981</c:v>
                </c:pt>
                <c:pt idx="5">
                  <c:v>88.801391600000002</c:v>
                </c:pt>
                <c:pt idx="6">
                  <c:v>197.4591370000002</c:v>
                </c:pt>
                <c:pt idx="7">
                  <c:v>104.39472960000015</c:v>
                </c:pt>
                <c:pt idx="8">
                  <c:v>113.9421234000002</c:v>
                </c:pt>
                <c:pt idx="9">
                  <c:v>86.691436799999948</c:v>
                </c:pt>
                <c:pt idx="10">
                  <c:v>176.15812680000036</c:v>
                </c:pt>
                <c:pt idx="11">
                  <c:v>162.10427859999999</c:v>
                </c:pt>
                <c:pt idx="12">
                  <c:v>102.28956599999999</c:v>
                </c:pt>
                <c:pt idx="13">
                  <c:v>138.69430539999999</c:v>
                </c:pt>
                <c:pt idx="14">
                  <c:v>152.24522399999998</c:v>
                </c:pt>
                <c:pt idx="15">
                  <c:v>140.75175479999976</c:v>
                </c:pt>
                <c:pt idx="16">
                  <c:v>154.9829407000002</c:v>
                </c:pt>
                <c:pt idx="17">
                  <c:v>153.0400238</c:v>
                </c:pt>
                <c:pt idx="18">
                  <c:v>162.96533200000007</c:v>
                </c:pt>
                <c:pt idx="19">
                  <c:v>134.67857359999979</c:v>
                </c:pt>
                <c:pt idx="20">
                  <c:v>144.0763245</c:v>
                </c:pt>
                <c:pt idx="21">
                  <c:v>120.5460205000001</c:v>
                </c:pt>
                <c:pt idx="22">
                  <c:v>129.48130800000027</c:v>
                </c:pt>
                <c:pt idx="23">
                  <c:v>151.30676269999998</c:v>
                </c:pt>
                <c:pt idx="24">
                  <c:v>109.43859860000002</c:v>
                </c:pt>
                <c:pt idx="25">
                  <c:v>137.3456573</c:v>
                </c:pt>
                <c:pt idx="26">
                  <c:v>176.76905819999979</c:v>
                </c:pt>
                <c:pt idx="27">
                  <c:v>131.8263092000002</c:v>
                </c:pt>
                <c:pt idx="28">
                  <c:v>156.22648620000001</c:v>
                </c:pt>
                <c:pt idx="29">
                  <c:v>150.30413820000001</c:v>
                </c:pt>
                <c:pt idx="30">
                  <c:v>73.458610500000006</c:v>
                </c:pt>
                <c:pt idx="31">
                  <c:v>129.69430539999999</c:v>
                </c:pt>
                <c:pt idx="32">
                  <c:v>131.95355219999979</c:v>
                </c:pt>
                <c:pt idx="33">
                  <c:v>114.84337619999985</c:v>
                </c:pt>
                <c:pt idx="34">
                  <c:v>128.54234310000001</c:v>
                </c:pt>
                <c:pt idx="35">
                  <c:v>134.077179</c:v>
                </c:pt>
                <c:pt idx="36">
                  <c:v>157.13154599999999</c:v>
                </c:pt>
                <c:pt idx="37">
                  <c:v>119.96823120000002</c:v>
                </c:pt>
                <c:pt idx="38">
                  <c:v>122.95272829999998</c:v>
                </c:pt>
                <c:pt idx="39">
                  <c:v>121.4418411</c:v>
                </c:pt>
                <c:pt idx="40">
                  <c:v>127.55254360000002</c:v>
                </c:pt>
                <c:pt idx="41">
                  <c:v>136.48385619999999</c:v>
                </c:pt>
                <c:pt idx="42">
                  <c:v>121.5577469</c:v>
                </c:pt>
                <c:pt idx="43">
                  <c:v>131.66006469999979</c:v>
                </c:pt>
                <c:pt idx="44">
                  <c:v>132.96571349999999</c:v>
                </c:pt>
                <c:pt idx="45">
                  <c:v>121.8932343</c:v>
                </c:pt>
                <c:pt idx="46">
                  <c:v>141.04275509999979</c:v>
                </c:pt>
                <c:pt idx="47">
                  <c:v>80.506301899999855</c:v>
                </c:pt>
                <c:pt idx="48">
                  <c:v>144.6005858999998</c:v>
                </c:pt>
                <c:pt idx="49">
                  <c:v>114.9179764000001</c:v>
                </c:pt>
                <c:pt idx="50">
                  <c:v>119.24629210000002</c:v>
                </c:pt>
                <c:pt idx="51">
                  <c:v>110.056366</c:v>
                </c:pt>
                <c:pt idx="52">
                  <c:v>131.4312439000002</c:v>
                </c:pt>
                <c:pt idx="53">
                  <c:v>130.49755859999999</c:v>
                </c:pt>
                <c:pt idx="54">
                  <c:v>118.1773834</c:v>
                </c:pt>
                <c:pt idx="55">
                  <c:v>99.792297399999981</c:v>
                </c:pt>
                <c:pt idx="56">
                  <c:v>144.62866209999999</c:v>
                </c:pt>
                <c:pt idx="57">
                  <c:v>102.39226530000002</c:v>
                </c:pt>
                <c:pt idx="58">
                  <c:v>149.98921200000001</c:v>
                </c:pt>
                <c:pt idx="59">
                  <c:v>166.5450591999998</c:v>
                </c:pt>
                <c:pt idx="60">
                  <c:v>140.67347719999998</c:v>
                </c:pt>
                <c:pt idx="61">
                  <c:v>129.28273010000001</c:v>
                </c:pt>
                <c:pt idx="62">
                  <c:v>111.75685879999995</c:v>
                </c:pt>
                <c:pt idx="63">
                  <c:v>125.9892426000001</c:v>
                </c:pt>
                <c:pt idx="64">
                  <c:v>65.790947000000003</c:v>
                </c:pt>
                <c:pt idx="65">
                  <c:v>130.91699219999998</c:v>
                </c:pt>
                <c:pt idx="66">
                  <c:v>116.98385620000002</c:v>
                </c:pt>
                <c:pt idx="67">
                  <c:v>149.15921019999999</c:v>
                </c:pt>
                <c:pt idx="68">
                  <c:v>137.72851559999998</c:v>
                </c:pt>
                <c:pt idx="69">
                  <c:v>125.8161163</c:v>
                </c:pt>
                <c:pt idx="70">
                  <c:v>131.47010800000001</c:v>
                </c:pt>
                <c:pt idx="71">
                  <c:v>105.31627659999998</c:v>
                </c:pt>
                <c:pt idx="72">
                  <c:v>143.39933780000027</c:v>
                </c:pt>
                <c:pt idx="73">
                  <c:v>140.32893370000019</c:v>
                </c:pt>
                <c:pt idx="74">
                  <c:v>117.9836655000001</c:v>
                </c:pt>
                <c:pt idx="75">
                  <c:v>143.50671389999999</c:v>
                </c:pt>
                <c:pt idx="76">
                  <c:v>128.50650019999998</c:v>
                </c:pt>
                <c:pt idx="77">
                  <c:v>146.15350339999998</c:v>
                </c:pt>
                <c:pt idx="78">
                  <c:v>136.92135620000019</c:v>
                </c:pt>
                <c:pt idx="79">
                  <c:v>128.03587339999999</c:v>
                </c:pt>
                <c:pt idx="80">
                  <c:v>119.774292</c:v>
                </c:pt>
                <c:pt idx="81">
                  <c:v>127.8692932000001</c:v>
                </c:pt>
                <c:pt idx="82">
                  <c:v>117.0796661</c:v>
                </c:pt>
                <c:pt idx="83">
                  <c:v>83.032524100000003</c:v>
                </c:pt>
                <c:pt idx="84">
                  <c:v>108.7299805</c:v>
                </c:pt>
                <c:pt idx="85">
                  <c:v>107.24560550000002</c:v>
                </c:pt>
                <c:pt idx="86">
                  <c:v>131.92456049999998</c:v>
                </c:pt>
                <c:pt idx="87">
                  <c:v>94.920959499999995</c:v>
                </c:pt>
                <c:pt idx="88">
                  <c:v>110.88726040000012</c:v>
                </c:pt>
                <c:pt idx="89">
                  <c:v>113.883606</c:v>
                </c:pt>
                <c:pt idx="90">
                  <c:v>129.36160280000001</c:v>
                </c:pt>
                <c:pt idx="91">
                  <c:v>161.29577639999999</c:v>
                </c:pt>
                <c:pt idx="92">
                  <c:v>111.1744156</c:v>
                </c:pt>
                <c:pt idx="93">
                  <c:v>150.7088928</c:v>
                </c:pt>
                <c:pt idx="94">
                  <c:v>130.78770449999999</c:v>
                </c:pt>
                <c:pt idx="95">
                  <c:v>131.2602234</c:v>
                </c:pt>
                <c:pt idx="96">
                  <c:v>129.56842040000026</c:v>
                </c:pt>
                <c:pt idx="97">
                  <c:v>122.33764650000002</c:v>
                </c:pt>
                <c:pt idx="98">
                  <c:v>106.8447647000001</c:v>
                </c:pt>
                <c:pt idx="99">
                  <c:v>100.77979279999988</c:v>
                </c:pt>
                <c:pt idx="100">
                  <c:v>95.998466500000006</c:v>
                </c:pt>
                <c:pt idx="101">
                  <c:v>125.13468930000002</c:v>
                </c:pt>
                <c:pt idx="102">
                  <c:v>130.5248871</c:v>
                </c:pt>
                <c:pt idx="103">
                  <c:v>128.72109990000001</c:v>
                </c:pt>
                <c:pt idx="104">
                  <c:v>123.67226410000001</c:v>
                </c:pt>
                <c:pt idx="105">
                  <c:v>153.8037262</c:v>
                </c:pt>
                <c:pt idx="106">
                  <c:v>145.8228149000002</c:v>
                </c:pt>
                <c:pt idx="107">
                  <c:v>118.01150509999999</c:v>
                </c:pt>
                <c:pt idx="108">
                  <c:v>121.06523129999998</c:v>
                </c:pt>
                <c:pt idx="109">
                  <c:v>147.0371246</c:v>
                </c:pt>
                <c:pt idx="110">
                  <c:v>145.22084050000001</c:v>
                </c:pt>
                <c:pt idx="111">
                  <c:v>102.6534804999999</c:v>
                </c:pt>
                <c:pt idx="112">
                  <c:v>112.0072174000001</c:v>
                </c:pt>
                <c:pt idx="113">
                  <c:v>107.64659880000001</c:v>
                </c:pt>
                <c:pt idx="114">
                  <c:v>93.892234799999983</c:v>
                </c:pt>
                <c:pt idx="115">
                  <c:v>146.5206451</c:v>
                </c:pt>
                <c:pt idx="116">
                  <c:v>122.55734249999998</c:v>
                </c:pt>
                <c:pt idx="117">
                  <c:v>132.64804079999999</c:v>
                </c:pt>
                <c:pt idx="118">
                  <c:v>107.03549959999998</c:v>
                </c:pt>
                <c:pt idx="119">
                  <c:v>141.93659969999999</c:v>
                </c:pt>
                <c:pt idx="120">
                  <c:v>102.5070190000001</c:v>
                </c:pt>
                <c:pt idx="121">
                  <c:v>110.1224822999998</c:v>
                </c:pt>
                <c:pt idx="122">
                  <c:v>169.00810240000001</c:v>
                </c:pt>
                <c:pt idx="123">
                  <c:v>121.9514008</c:v>
                </c:pt>
                <c:pt idx="124">
                  <c:v>122.8301392</c:v>
                </c:pt>
                <c:pt idx="125">
                  <c:v>122.80909729999998</c:v>
                </c:pt>
                <c:pt idx="126">
                  <c:v>132.0972443000002</c:v>
                </c:pt>
                <c:pt idx="127">
                  <c:v>130.00402829999999</c:v>
                </c:pt>
                <c:pt idx="128">
                  <c:v>151.66140750000019</c:v>
                </c:pt>
                <c:pt idx="129">
                  <c:v>107.57424159999998</c:v>
                </c:pt>
                <c:pt idx="130">
                  <c:v>130.48861690000027</c:v>
                </c:pt>
                <c:pt idx="131">
                  <c:v>119.3043976</c:v>
                </c:pt>
                <c:pt idx="132">
                  <c:v>136.52729800000023</c:v>
                </c:pt>
                <c:pt idx="133">
                  <c:v>98.495155299999993</c:v>
                </c:pt>
                <c:pt idx="134">
                  <c:v>126.5765076</c:v>
                </c:pt>
                <c:pt idx="135">
                  <c:v>96.274597200000002</c:v>
                </c:pt>
                <c:pt idx="136">
                  <c:v>142.76454159999992</c:v>
                </c:pt>
                <c:pt idx="137">
                  <c:v>114.32215119999984</c:v>
                </c:pt>
                <c:pt idx="138">
                  <c:v>98.394302400000001</c:v>
                </c:pt>
                <c:pt idx="139">
                  <c:v>124.76026920000017</c:v>
                </c:pt>
                <c:pt idx="140">
                  <c:v>127.63195039999998</c:v>
                </c:pt>
                <c:pt idx="141">
                  <c:v>120.7388687</c:v>
                </c:pt>
                <c:pt idx="142">
                  <c:v>140.02171329999999</c:v>
                </c:pt>
                <c:pt idx="143">
                  <c:v>138.68795779999999</c:v>
                </c:pt>
                <c:pt idx="144">
                  <c:v>136.53250119999998</c:v>
                </c:pt>
                <c:pt idx="145">
                  <c:v>121.6144714</c:v>
                </c:pt>
                <c:pt idx="146">
                  <c:v>120.27603910000001</c:v>
                </c:pt>
                <c:pt idx="147">
                  <c:v>130.1802673000002</c:v>
                </c:pt>
                <c:pt idx="148">
                  <c:v>129.87890630000027</c:v>
                </c:pt>
                <c:pt idx="149">
                  <c:v>118.4969025</c:v>
                </c:pt>
                <c:pt idx="150">
                  <c:v>122.725235</c:v>
                </c:pt>
                <c:pt idx="151">
                  <c:v>137.8485718</c:v>
                </c:pt>
                <c:pt idx="152">
                  <c:v>111.1325531</c:v>
                </c:pt>
                <c:pt idx="153">
                  <c:v>135.2669678</c:v>
                </c:pt>
                <c:pt idx="154">
                  <c:v>168.00584409999999</c:v>
                </c:pt>
                <c:pt idx="155">
                  <c:v>140.8804016000002</c:v>
                </c:pt>
                <c:pt idx="156">
                  <c:v>110.72169490000012</c:v>
                </c:pt>
                <c:pt idx="157">
                  <c:v>122.9410324000001</c:v>
                </c:pt>
                <c:pt idx="158">
                  <c:v>129.32659910000001</c:v>
                </c:pt>
                <c:pt idx="159">
                  <c:v>139.87855529999976</c:v>
                </c:pt>
                <c:pt idx="160">
                  <c:v>102.64672849999998</c:v>
                </c:pt>
                <c:pt idx="161">
                  <c:v>121.95750430000002</c:v>
                </c:pt>
                <c:pt idx="162">
                  <c:v>109.1945953</c:v>
                </c:pt>
                <c:pt idx="163">
                  <c:v>111.82226559999998</c:v>
                </c:pt>
                <c:pt idx="164">
                  <c:v>133.3913422000002</c:v>
                </c:pt>
                <c:pt idx="165">
                  <c:v>129.13691710000001</c:v>
                </c:pt>
                <c:pt idx="166">
                  <c:v>128.6892852999998</c:v>
                </c:pt>
                <c:pt idx="167">
                  <c:v>103.19268799999998</c:v>
                </c:pt>
                <c:pt idx="168">
                  <c:v>121.89093779999995</c:v>
                </c:pt>
                <c:pt idx="169">
                  <c:v>114.73746490000018</c:v>
                </c:pt>
                <c:pt idx="170">
                  <c:v>115.0434418</c:v>
                </c:pt>
                <c:pt idx="171">
                  <c:v>113.4869537000001</c:v>
                </c:pt>
                <c:pt idx="172">
                  <c:v>124.80577089999981</c:v>
                </c:pt>
                <c:pt idx="173">
                  <c:v>116.47655490000002</c:v>
                </c:pt>
                <c:pt idx="174">
                  <c:v>121.70476530000002</c:v>
                </c:pt>
                <c:pt idx="175">
                  <c:v>140.84252930000019</c:v>
                </c:pt>
                <c:pt idx="176">
                  <c:v>114.1144257000001</c:v>
                </c:pt>
                <c:pt idx="177">
                  <c:v>119.914978</c:v>
                </c:pt>
                <c:pt idx="178">
                  <c:v>86.925872799999809</c:v>
                </c:pt>
                <c:pt idx="179">
                  <c:v>145.4306335</c:v>
                </c:pt>
                <c:pt idx="180">
                  <c:v>115.41729740000017</c:v>
                </c:pt>
                <c:pt idx="181">
                  <c:v>112.2864760999999</c:v>
                </c:pt>
                <c:pt idx="182">
                  <c:v>125.7719269000001</c:v>
                </c:pt>
                <c:pt idx="183">
                  <c:v>125.2559814</c:v>
                </c:pt>
                <c:pt idx="184">
                  <c:v>133.18518069999999</c:v>
                </c:pt>
                <c:pt idx="185">
                  <c:v>103.7989197000001</c:v>
                </c:pt>
                <c:pt idx="186">
                  <c:v>116.05734249999998</c:v>
                </c:pt>
                <c:pt idx="187">
                  <c:v>122.42552190000002</c:v>
                </c:pt>
                <c:pt idx="188">
                  <c:v>131.40017700000001</c:v>
                </c:pt>
                <c:pt idx="189">
                  <c:v>136.61552429999975</c:v>
                </c:pt>
                <c:pt idx="190">
                  <c:v>118.05165100000002</c:v>
                </c:pt>
                <c:pt idx="191">
                  <c:v>107.72461699999999</c:v>
                </c:pt>
                <c:pt idx="192">
                  <c:v>111.3262253</c:v>
                </c:pt>
                <c:pt idx="193">
                  <c:v>122.94564060000013</c:v>
                </c:pt>
                <c:pt idx="194">
                  <c:v>138.17396549999972</c:v>
                </c:pt>
                <c:pt idx="195">
                  <c:v>146.90344240000007</c:v>
                </c:pt>
                <c:pt idx="196">
                  <c:v>125.597908</c:v>
                </c:pt>
                <c:pt idx="197">
                  <c:v>133.5618896</c:v>
                </c:pt>
                <c:pt idx="198">
                  <c:v>131.397583</c:v>
                </c:pt>
                <c:pt idx="199">
                  <c:v>142.65196230000001</c:v>
                </c:pt>
                <c:pt idx="200">
                  <c:v>123.33594509999998</c:v>
                </c:pt>
                <c:pt idx="201">
                  <c:v>123.9402008000001</c:v>
                </c:pt>
                <c:pt idx="202">
                  <c:v>135.28462219999992</c:v>
                </c:pt>
                <c:pt idx="203">
                  <c:v>149.07232670000019</c:v>
                </c:pt>
                <c:pt idx="204">
                  <c:v>124.12997439999987</c:v>
                </c:pt>
                <c:pt idx="205">
                  <c:v>119.39544679999995</c:v>
                </c:pt>
                <c:pt idx="206">
                  <c:v>111.3167191</c:v>
                </c:pt>
                <c:pt idx="207">
                  <c:v>161.32113650000039</c:v>
                </c:pt>
                <c:pt idx="208">
                  <c:v>111.97022250000002</c:v>
                </c:pt>
                <c:pt idx="209">
                  <c:v>120.41331479999999</c:v>
                </c:pt>
                <c:pt idx="210">
                  <c:v>119.20465090000013</c:v>
                </c:pt>
                <c:pt idx="211">
                  <c:v>124.96385189999998</c:v>
                </c:pt>
                <c:pt idx="212">
                  <c:v>113.2323074</c:v>
                </c:pt>
                <c:pt idx="213">
                  <c:v>121.26184840000002</c:v>
                </c:pt>
                <c:pt idx="214">
                  <c:v>139.62805180000001</c:v>
                </c:pt>
                <c:pt idx="215">
                  <c:v>128.31774900000019</c:v>
                </c:pt>
                <c:pt idx="216">
                  <c:v>118.12056729999998</c:v>
                </c:pt>
                <c:pt idx="217">
                  <c:v>122.9949570000001</c:v>
                </c:pt>
                <c:pt idx="218">
                  <c:v>93.596389799999983</c:v>
                </c:pt>
                <c:pt idx="219">
                  <c:v>112.6847457999999</c:v>
                </c:pt>
                <c:pt idx="220">
                  <c:v>185.43829350000001</c:v>
                </c:pt>
                <c:pt idx="221">
                  <c:v>124.45597840000001</c:v>
                </c:pt>
                <c:pt idx="222">
                  <c:v>125.2715530000001</c:v>
                </c:pt>
                <c:pt idx="223">
                  <c:v>120.2874908</c:v>
                </c:pt>
                <c:pt idx="224">
                  <c:v>107.28518680000001</c:v>
                </c:pt>
                <c:pt idx="225">
                  <c:v>125.1427764999999</c:v>
                </c:pt>
                <c:pt idx="226">
                  <c:v>116.76607509999998</c:v>
                </c:pt>
                <c:pt idx="227">
                  <c:v>102.12075809999983</c:v>
                </c:pt>
                <c:pt idx="228">
                  <c:v>118.5869904</c:v>
                </c:pt>
                <c:pt idx="229">
                  <c:v>99.586975099999989</c:v>
                </c:pt>
                <c:pt idx="230">
                  <c:v>114.6120605</c:v>
                </c:pt>
                <c:pt idx="231">
                  <c:v>126.6907272</c:v>
                </c:pt>
                <c:pt idx="232">
                  <c:v>108.81918330000002</c:v>
                </c:pt>
                <c:pt idx="233">
                  <c:v>115.4958496000001</c:v>
                </c:pt>
                <c:pt idx="234">
                  <c:v>118.9828644000001</c:v>
                </c:pt>
                <c:pt idx="235">
                  <c:v>148.22534180000019</c:v>
                </c:pt>
                <c:pt idx="236">
                  <c:v>145.82192990000027</c:v>
                </c:pt>
                <c:pt idx="237">
                  <c:v>138.26493840000001</c:v>
                </c:pt>
                <c:pt idx="238">
                  <c:v>124.0407639000001</c:v>
                </c:pt>
                <c:pt idx="239">
                  <c:v>160.86643980000036</c:v>
                </c:pt>
                <c:pt idx="240">
                  <c:v>119.46723179999999</c:v>
                </c:pt>
                <c:pt idx="241">
                  <c:v>56.668010700000075</c:v>
                </c:pt>
                <c:pt idx="242">
                  <c:v>123.68560789999985</c:v>
                </c:pt>
                <c:pt idx="243">
                  <c:v>123.4478836000002</c:v>
                </c:pt>
                <c:pt idx="244">
                  <c:v>125.8025817999999</c:v>
                </c:pt>
                <c:pt idx="245">
                  <c:v>149.95791630000036</c:v>
                </c:pt>
                <c:pt idx="246">
                  <c:v>121.3585205</c:v>
                </c:pt>
                <c:pt idx="247">
                  <c:v>113.202179</c:v>
                </c:pt>
                <c:pt idx="248">
                  <c:v>113.7907639000001</c:v>
                </c:pt>
                <c:pt idx="249">
                  <c:v>156.48417660000001</c:v>
                </c:pt>
                <c:pt idx="250">
                  <c:v>116.60687259999983</c:v>
                </c:pt>
                <c:pt idx="251">
                  <c:v>155.8844757</c:v>
                </c:pt>
                <c:pt idx="252">
                  <c:v>154.32000730000024</c:v>
                </c:pt>
                <c:pt idx="253">
                  <c:v>125.79847719999985</c:v>
                </c:pt>
                <c:pt idx="254">
                  <c:v>133.39584350000001</c:v>
                </c:pt>
                <c:pt idx="255">
                  <c:v>99.421508799999998</c:v>
                </c:pt>
                <c:pt idx="256">
                  <c:v>109.3361053</c:v>
                </c:pt>
                <c:pt idx="257">
                  <c:v>131.24996949999979</c:v>
                </c:pt>
                <c:pt idx="258">
                  <c:v>95.84584049999998</c:v>
                </c:pt>
                <c:pt idx="259">
                  <c:v>142.73983759999999</c:v>
                </c:pt>
                <c:pt idx="260">
                  <c:v>135.05339050000001</c:v>
                </c:pt>
                <c:pt idx="261">
                  <c:v>141.87971499999998</c:v>
                </c:pt>
                <c:pt idx="262">
                  <c:v>108.1102448</c:v>
                </c:pt>
                <c:pt idx="263">
                  <c:v>102.20863340000002</c:v>
                </c:pt>
                <c:pt idx="264">
                  <c:v>127.8200759999999</c:v>
                </c:pt>
                <c:pt idx="265">
                  <c:v>149.20021059999999</c:v>
                </c:pt>
                <c:pt idx="266">
                  <c:v>77.150215099999983</c:v>
                </c:pt>
                <c:pt idx="267">
                  <c:v>119.1170197000001</c:v>
                </c:pt>
                <c:pt idx="268">
                  <c:v>111.1490707</c:v>
                </c:pt>
                <c:pt idx="269">
                  <c:v>115.9729462</c:v>
                </c:pt>
                <c:pt idx="270">
                  <c:v>102.67144779999988</c:v>
                </c:pt>
                <c:pt idx="271">
                  <c:v>107.585228</c:v>
                </c:pt>
                <c:pt idx="272">
                  <c:v>123.7737274</c:v>
                </c:pt>
                <c:pt idx="273">
                  <c:v>116.8037109</c:v>
                </c:pt>
                <c:pt idx="274">
                  <c:v>114.218132</c:v>
                </c:pt>
                <c:pt idx="275">
                  <c:v>113.23779300000002</c:v>
                </c:pt>
                <c:pt idx="276">
                  <c:v>113.8599091</c:v>
                </c:pt>
                <c:pt idx="277">
                  <c:v>57.346801799999994</c:v>
                </c:pt>
                <c:pt idx="278">
                  <c:v>72.137939500000002</c:v>
                </c:pt>
                <c:pt idx="279">
                  <c:v>116.37288669999988</c:v>
                </c:pt>
                <c:pt idx="280">
                  <c:v>157.63897710000001</c:v>
                </c:pt>
                <c:pt idx="281">
                  <c:v>109.2953719999999</c:v>
                </c:pt>
                <c:pt idx="282">
                  <c:v>122.0737304999999</c:v>
                </c:pt>
                <c:pt idx="283">
                  <c:v>126.66413879999998</c:v>
                </c:pt>
                <c:pt idx="284">
                  <c:v>114.9326477</c:v>
                </c:pt>
                <c:pt idx="285">
                  <c:v>183.58110050000019</c:v>
                </c:pt>
                <c:pt idx="286">
                  <c:v>118.78619380000002</c:v>
                </c:pt>
                <c:pt idx="287">
                  <c:v>124.64436340000012</c:v>
                </c:pt>
                <c:pt idx="288">
                  <c:v>111.35142519999998</c:v>
                </c:pt>
                <c:pt idx="289">
                  <c:v>153.83752440000001</c:v>
                </c:pt>
                <c:pt idx="290">
                  <c:v>97.686645499999983</c:v>
                </c:pt>
                <c:pt idx="291">
                  <c:v>103.3304138</c:v>
                </c:pt>
                <c:pt idx="292">
                  <c:v>106.0852356</c:v>
                </c:pt>
                <c:pt idx="293">
                  <c:v>121.5501327999999</c:v>
                </c:pt>
                <c:pt idx="294">
                  <c:v>114.87699889999983</c:v>
                </c:pt>
                <c:pt idx="295">
                  <c:v>119.8626938</c:v>
                </c:pt>
                <c:pt idx="296">
                  <c:v>92.603118899999885</c:v>
                </c:pt>
                <c:pt idx="297">
                  <c:v>120.82508849999984</c:v>
                </c:pt>
                <c:pt idx="298">
                  <c:v>105.420784</c:v>
                </c:pt>
                <c:pt idx="299">
                  <c:v>104.44420620000017</c:v>
                </c:pt>
                <c:pt idx="300">
                  <c:v>141.01942439999999</c:v>
                </c:pt>
                <c:pt idx="301">
                  <c:v>117.74749760000012</c:v>
                </c:pt>
                <c:pt idx="302">
                  <c:v>122.5126877</c:v>
                </c:pt>
                <c:pt idx="303">
                  <c:v>116.32904049999998</c:v>
                </c:pt>
                <c:pt idx="304">
                  <c:v>142.74667359999972</c:v>
                </c:pt>
                <c:pt idx="305">
                  <c:v>110.40693659999998</c:v>
                </c:pt>
                <c:pt idx="306">
                  <c:v>118.1475830000001</c:v>
                </c:pt>
                <c:pt idx="307">
                  <c:v>116.07224269999998</c:v>
                </c:pt>
                <c:pt idx="308">
                  <c:v>127.67530059999982</c:v>
                </c:pt>
                <c:pt idx="309">
                  <c:v>118.35951230000001</c:v>
                </c:pt>
                <c:pt idx="310">
                  <c:v>127.68267819999981</c:v>
                </c:pt>
                <c:pt idx="311">
                  <c:v>127.75142670000002</c:v>
                </c:pt>
                <c:pt idx="312">
                  <c:v>93.501998900000004</c:v>
                </c:pt>
                <c:pt idx="313">
                  <c:v>86.162414600000005</c:v>
                </c:pt>
                <c:pt idx="314">
                  <c:v>104.75154879999998</c:v>
                </c:pt>
                <c:pt idx="315">
                  <c:v>139.27949519999973</c:v>
                </c:pt>
                <c:pt idx="316">
                  <c:v>115.7584152</c:v>
                </c:pt>
                <c:pt idx="317">
                  <c:v>157.51890559999998</c:v>
                </c:pt>
                <c:pt idx="318">
                  <c:v>121.8539124</c:v>
                </c:pt>
                <c:pt idx="319">
                  <c:v>131.30821230000026</c:v>
                </c:pt>
                <c:pt idx="320">
                  <c:v>100.3010101</c:v>
                </c:pt>
                <c:pt idx="321">
                  <c:v>105.34191130000002</c:v>
                </c:pt>
                <c:pt idx="322">
                  <c:v>117.4073334000001</c:v>
                </c:pt>
                <c:pt idx="323">
                  <c:v>112.31961060000013</c:v>
                </c:pt>
                <c:pt idx="324">
                  <c:v>139.69491579999979</c:v>
                </c:pt>
                <c:pt idx="325">
                  <c:v>101.47883609999988</c:v>
                </c:pt>
                <c:pt idx="326">
                  <c:v>67.436164899999994</c:v>
                </c:pt>
                <c:pt idx="327">
                  <c:v>129.48947140000001</c:v>
                </c:pt>
                <c:pt idx="328">
                  <c:v>163.27981569999963</c:v>
                </c:pt>
                <c:pt idx="329">
                  <c:v>87.747650100000115</c:v>
                </c:pt>
                <c:pt idx="330">
                  <c:v>61.01611330000005</c:v>
                </c:pt>
                <c:pt idx="331">
                  <c:v>117.86647029999995</c:v>
                </c:pt>
                <c:pt idx="332">
                  <c:v>76.060859699999995</c:v>
                </c:pt>
                <c:pt idx="333">
                  <c:v>116.1107635</c:v>
                </c:pt>
                <c:pt idx="334">
                  <c:v>117.60943599999995</c:v>
                </c:pt>
                <c:pt idx="335">
                  <c:v>109.75236510000001</c:v>
                </c:pt>
                <c:pt idx="336">
                  <c:v>119.3249435</c:v>
                </c:pt>
                <c:pt idx="337">
                  <c:v>151.30453489999999</c:v>
                </c:pt>
                <c:pt idx="338">
                  <c:v>87.756126399999999</c:v>
                </c:pt>
                <c:pt idx="339">
                  <c:v>119.8576431</c:v>
                </c:pt>
                <c:pt idx="340">
                  <c:v>105.1610641</c:v>
                </c:pt>
                <c:pt idx="341">
                  <c:v>121.54768370000016</c:v>
                </c:pt>
                <c:pt idx="342">
                  <c:v>59.525901800000049</c:v>
                </c:pt>
                <c:pt idx="343">
                  <c:v>80.021827700000003</c:v>
                </c:pt>
                <c:pt idx="344">
                  <c:v>128.31823730000036</c:v>
                </c:pt>
                <c:pt idx="345">
                  <c:v>177.3140716999998</c:v>
                </c:pt>
                <c:pt idx="346">
                  <c:v>103.84744259999998</c:v>
                </c:pt>
                <c:pt idx="347">
                  <c:v>102.5346603000001</c:v>
                </c:pt>
                <c:pt idx="348">
                  <c:v>153.09367369999973</c:v>
                </c:pt>
                <c:pt idx="349">
                  <c:v>100.7624817</c:v>
                </c:pt>
                <c:pt idx="350">
                  <c:v>136.65206910000001</c:v>
                </c:pt>
                <c:pt idx="351">
                  <c:v>103.9541779</c:v>
                </c:pt>
                <c:pt idx="352">
                  <c:v>107.8394089</c:v>
                </c:pt>
                <c:pt idx="353">
                  <c:v>109.79347989999998</c:v>
                </c:pt>
                <c:pt idx="354">
                  <c:v>115.8879089</c:v>
                </c:pt>
                <c:pt idx="355">
                  <c:v>102.32737729999987</c:v>
                </c:pt>
                <c:pt idx="356">
                  <c:v>97.175552399999845</c:v>
                </c:pt>
                <c:pt idx="357">
                  <c:v>160.27952579999953</c:v>
                </c:pt>
                <c:pt idx="358">
                  <c:v>112.927536</c:v>
                </c:pt>
                <c:pt idx="359">
                  <c:v>181.09104920000001</c:v>
                </c:pt>
                <c:pt idx="360">
                  <c:v>126.74720760000017</c:v>
                </c:pt>
                <c:pt idx="361">
                  <c:v>108.41727450000013</c:v>
                </c:pt>
                <c:pt idx="362">
                  <c:v>169.40260309999999</c:v>
                </c:pt>
                <c:pt idx="363">
                  <c:v>80.437507600000131</c:v>
                </c:pt>
                <c:pt idx="364">
                  <c:v>121.91731260000012</c:v>
                </c:pt>
                <c:pt idx="365">
                  <c:v>85.969314600000146</c:v>
                </c:pt>
                <c:pt idx="366">
                  <c:v>126.7893066</c:v>
                </c:pt>
                <c:pt idx="367">
                  <c:v>102.3519211</c:v>
                </c:pt>
                <c:pt idx="368">
                  <c:v>141.80581670000001</c:v>
                </c:pt>
                <c:pt idx="369">
                  <c:v>122.5005341</c:v>
                </c:pt>
                <c:pt idx="370">
                  <c:v>102.43678279999995</c:v>
                </c:pt>
                <c:pt idx="371">
                  <c:v>78.6851044</c:v>
                </c:pt>
                <c:pt idx="372">
                  <c:v>102.5882111</c:v>
                </c:pt>
                <c:pt idx="373">
                  <c:v>136.403717</c:v>
                </c:pt>
                <c:pt idx="374">
                  <c:v>120.09823609999998</c:v>
                </c:pt>
                <c:pt idx="375">
                  <c:v>98.634017900000003</c:v>
                </c:pt>
                <c:pt idx="376">
                  <c:v>109.28263849999998</c:v>
                </c:pt>
                <c:pt idx="377">
                  <c:v>121.69151309999999</c:v>
                </c:pt>
                <c:pt idx="378">
                  <c:v>96.309539799999982</c:v>
                </c:pt>
                <c:pt idx="379">
                  <c:v>115.0317841</c:v>
                </c:pt>
                <c:pt idx="380">
                  <c:v>144.40164179999999</c:v>
                </c:pt>
                <c:pt idx="381">
                  <c:v>66.50164789999998</c:v>
                </c:pt>
                <c:pt idx="382">
                  <c:v>123.95455170000002</c:v>
                </c:pt>
                <c:pt idx="383">
                  <c:v>146.48577879999999</c:v>
                </c:pt>
                <c:pt idx="384">
                  <c:v>151.66447449999998</c:v>
                </c:pt>
                <c:pt idx="385">
                  <c:v>102.3575668</c:v>
                </c:pt>
                <c:pt idx="386">
                  <c:v>108.6092453</c:v>
                </c:pt>
                <c:pt idx="387">
                  <c:v>126.67147829999983</c:v>
                </c:pt>
                <c:pt idx="388">
                  <c:v>102.0166016000001</c:v>
                </c:pt>
                <c:pt idx="389">
                  <c:v>117.11992650000002</c:v>
                </c:pt>
                <c:pt idx="390">
                  <c:v>81.762321499999999</c:v>
                </c:pt>
                <c:pt idx="391">
                  <c:v>108.0375519000001</c:v>
                </c:pt>
                <c:pt idx="392">
                  <c:v>106.1453934</c:v>
                </c:pt>
                <c:pt idx="393">
                  <c:v>93.77346799999998</c:v>
                </c:pt>
                <c:pt idx="394">
                  <c:v>90.8748168999999</c:v>
                </c:pt>
                <c:pt idx="395">
                  <c:v>102.64822390000013</c:v>
                </c:pt>
                <c:pt idx="396">
                  <c:v>124.6239776999999</c:v>
                </c:pt>
                <c:pt idx="397">
                  <c:v>140.25538640000019</c:v>
                </c:pt>
                <c:pt idx="398">
                  <c:v>139.06214900000026</c:v>
                </c:pt>
                <c:pt idx="399">
                  <c:v>111.6448441</c:v>
                </c:pt>
                <c:pt idx="400">
                  <c:v>101.6117249000001</c:v>
                </c:pt>
                <c:pt idx="401">
                  <c:v>126.5143585</c:v>
                </c:pt>
                <c:pt idx="402">
                  <c:v>107.3848648</c:v>
                </c:pt>
                <c:pt idx="403">
                  <c:v>112.97129060000012</c:v>
                </c:pt>
                <c:pt idx="404">
                  <c:v>49.955722800000011</c:v>
                </c:pt>
                <c:pt idx="405">
                  <c:v>106.93031310000002</c:v>
                </c:pt>
                <c:pt idx="406">
                  <c:v>159.1561432</c:v>
                </c:pt>
                <c:pt idx="407">
                  <c:v>110.77304079999998</c:v>
                </c:pt>
                <c:pt idx="408">
                  <c:v>69.896789600000005</c:v>
                </c:pt>
                <c:pt idx="409">
                  <c:v>101.17858889999975</c:v>
                </c:pt>
                <c:pt idx="410">
                  <c:v>113.0136490000001</c:v>
                </c:pt>
                <c:pt idx="411">
                  <c:v>131.9488068000002</c:v>
                </c:pt>
                <c:pt idx="412">
                  <c:v>157.5823517</c:v>
                </c:pt>
                <c:pt idx="413">
                  <c:v>74.283256499999993</c:v>
                </c:pt>
                <c:pt idx="414">
                  <c:v>96.535438499999884</c:v>
                </c:pt>
                <c:pt idx="415">
                  <c:v>131.89984129999999</c:v>
                </c:pt>
                <c:pt idx="416">
                  <c:v>90.212799099999998</c:v>
                </c:pt>
                <c:pt idx="417">
                  <c:v>109.03987119999984</c:v>
                </c:pt>
                <c:pt idx="418">
                  <c:v>189.92768860000001</c:v>
                </c:pt>
                <c:pt idx="419">
                  <c:v>96.748313899999999</c:v>
                </c:pt>
                <c:pt idx="420">
                  <c:v>118.42773440000002</c:v>
                </c:pt>
                <c:pt idx="421">
                  <c:v>80.171348599999845</c:v>
                </c:pt>
                <c:pt idx="422">
                  <c:v>80.493911700000027</c:v>
                </c:pt>
                <c:pt idx="423">
                  <c:v>156.9507141</c:v>
                </c:pt>
                <c:pt idx="424">
                  <c:v>109.09944920000002</c:v>
                </c:pt>
                <c:pt idx="425">
                  <c:v>117.40513609999998</c:v>
                </c:pt>
                <c:pt idx="426">
                  <c:v>88.135063200000005</c:v>
                </c:pt>
                <c:pt idx="427">
                  <c:v>134.75353999999999</c:v>
                </c:pt>
                <c:pt idx="428">
                  <c:v>65.389617900000005</c:v>
                </c:pt>
                <c:pt idx="429">
                  <c:v>81.465713500000007</c:v>
                </c:pt>
                <c:pt idx="430">
                  <c:v>88.826904299999981</c:v>
                </c:pt>
                <c:pt idx="431">
                  <c:v>110.01902010000002</c:v>
                </c:pt>
                <c:pt idx="432">
                  <c:v>131.70249940000019</c:v>
                </c:pt>
                <c:pt idx="433">
                  <c:v>162.1809082</c:v>
                </c:pt>
                <c:pt idx="434">
                  <c:v>150.28193660000019</c:v>
                </c:pt>
                <c:pt idx="435">
                  <c:v>117.4461594000002</c:v>
                </c:pt>
                <c:pt idx="436">
                  <c:v>64.5959091</c:v>
                </c:pt>
                <c:pt idx="437">
                  <c:v>102.00459290000002</c:v>
                </c:pt>
                <c:pt idx="438">
                  <c:v>112.6181412</c:v>
                </c:pt>
                <c:pt idx="439">
                  <c:v>166.52844240000036</c:v>
                </c:pt>
                <c:pt idx="440">
                  <c:v>69.178680399999834</c:v>
                </c:pt>
                <c:pt idx="441">
                  <c:v>79.110916099999983</c:v>
                </c:pt>
                <c:pt idx="442">
                  <c:v>162.74296569999973</c:v>
                </c:pt>
                <c:pt idx="443">
                  <c:v>51.586486799999996</c:v>
                </c:pt>
                <c:pt idx="444">
                  <c:v>136.87370299999998</c:v>
                </c:pt>
                <c:pt idx="445">
                  <c:v>98.18115229999998</c:v>
                </c:pt>
                <c:pt idx="446">
                  <c:v>87.343887299999949</c:v>
                </c:pt>
                <c:pt idx="447">
                  <c:v>115.4642487000001</c:v>
                </c:pt>
                <c:pt idx="448">
                  <c:v>109.15068819999983</c:v>
                </c:pt>
                <c:pt idx="449">
                  <c:v>167.66282650000019</c:v>
                </c:pt>
                <c:pt idx="450">
                  <c:v>166.06799319999999</c:v>
                </c:pt>
                <c:pt idx="451">
                  <c:v>99.202575699999983</c:v>
                </c:pt>
                <c:pt idx="452">
                  <c:v>100.0502472</c:v>
                </c:pt>
                <c:pt idx="453">
                  <c:v>114.82501980000001</c:v>
                </c:pt>
                <c:pt idx="454">
                  <c:v>79.208930999999978</c:v>
                </c:pt>
                <c:pt idx="455">
                  <c:v>110.40218350000002</c:v>
                </c:pt>
                <c:pt idx="456">
                  <c:v>99.482498199999824</c:v>
                </c:pt>
                <c:pt idx="457">
                  <c:v>69.300239599999998</c:v>
                </c:pt>
                <c:pt idx="458">
                  <c:v>90.345260600000117</c:v>
                </c:pt>
                <c:pt idx="459">
                  <c:v>111.28854370000002</c:v>
                </c:pt>
                <c:pt idx="460">
                  <c:v>78.241912799999994</c:v>
                </c:pt>
                <c:pt idx="461">
                  <c:v>94.652801499999825</c:v>
                </c:pt>
                <c:pt idx="462">
                  <c:v>77.608566299999978</c:v>
                </c:pt>
                <c:pt idx="463">
                  <c:v>145.5950928</c:v>
                </c:pt>
                <c:pt idx="464">
                  <c:v>93.205581699999982</c:v>
                </c:pt>
                <c:pt idx="465">
                  <c:v>70.134201000000004</c:v>
                </c:pt>
                <c:pt idx="466">
                  <c:v>74.093246500000006</c:v>
                </c:pt>
                <c:pt idx="467">
                  <c:v>80.232536299999978</c:v>
                </c:pt>
                <c:pt idx="468">
                  <c:v>144.97842410000001</c:v>
                </c:pt>
                <c:pt idx="469">
                  <c:v>161.52465819999998</c:v>
                </c:pt>
                <c:pt idx="470">
                  <c:v>140.57026669999999</c:v>
                </c:pt>
                <c:pt idx="471">
                  <c:v>71.205856299999979</c:v>
                </c:pt>
                <c:pt idx="472">
                  <c:v>76.695930499999989</c:v>
                </c:pt>
                <c:pt idx="473">
                  <c:v>59.252033200000049</c:v>
                </c:pt>
                <c:pt idx="474">
                  <c:v>147.94371029999979</c:v>
                </c:pt>
                <c:pt idx="475">
                  <c:v>96.314575199999979</c:v>
                </c:pt>
                <c:pt idx="476">
                  <c:v>157.15943910000001</c:v>
                </c:pt>
                <c:pt idx="477">
                  <c:v>139.2307586999998</c:v>
                </c:pt>
                <c:pt idx="478">
                  <c:v>155.17047119999998</c:v>
                </c:pt>
                <c:pt idx="479">
                  <c:v>95.427909900000117</c:v>
                </c:pt>
                <c:pt idx="480">
                  <c:v>136.5785065</c:v>
                </c:pt>
                <c:pt idx="481">
                  <c:v>165.5903931</c:v>
                </c:pt>
                <c:pt idx="482">
                  <c:v>72.647811899999979</c:v>
                </c:pt>
                <c:pt idx="483">
                  <c:v>86.672607399999833</c:v>
                </c:pt>
                <c:pt idx="484">
                  <c:v>87.989540099999999</c:v>
                </c:pt>
                <c:pt idx="485">
                  <c:v>125.01593779999995</c:v>
                </c:pt>
                <c:pt idx="486">
                  <c:v>79.867752099999919</c:v>
                </c:pt>
                <c:pt idx="487">
                  <c:v>84.406539899999999</c:v>
                </c:pt>
                <c:pt idx="488">
                  <c:v>169.58251950000007</c:v>
                </c:pt>
                <c:pt idx="489">
                  <c:v>58.760082200000049</c:v>
                </c:pt>
                <c:pt idx="490">
                  <c:v>56.199043300000049</c:v>
                </c:pt>
              </c:numCache>
            </c:numRef>
          </c:yVal>
        </c:ser>
        <c:axId val="134222592"/>
        <c:axId val="134224512"/>
      </c:scatterChart>
      <c:valAx>
        <c:axId val="134222592"/>
        <c:scaling>
          <c:orientation val="minMax"/>
          <c:max val="1"/>
        </c:scaling>
        <c:axPos val="b"/>
        <c:title>
          <c:tx>
            <c:rich>
              <a:bodyPr/>
              <a:lstStyle/>
              <a:p>
                <a:pPr>
                  <a:defRPr/>
                </a:pPr>
                <a:r>
                  <a:rPr lang="en-US"/>
                  <a:t>Modelled TBE probability</a:t>
                </a:r>
              </a:p>
            </c:rich>
          </c:tx>
        </c:title>
        <c:numFmt formatCode="General" sourceLinked="1"/>
        <c:tickLblPos val="nextTo"/>
        <c:crossAx val="134224512"/>
        <c:crosses val="autoZero"/>
        <c:crossBetween val="midCat"/>
      </c:valAx>
      <c:valAx>
        <c:axId val="134224512"/>
        <c:scaling>
          <c:orientation val="minMax"/>
          <c:max val="200"/>
        </c:scaling>
        <c:axPos val="l"/>
        <c:majorGridlines/>
        <c:title>
          <c:tx>
            <c:rich>
              <a:bodyPr rot="-5400000" vert="horz"/>
              <a:lstStyle/>
              <a:p>
                <a:pPr>
                  <a:defRPr/>
                </a:pPr>
                <a:r>
                  <a:rPr lang="en-US"/>
                  <a:t>May Daytime CDD</a:t>
                </a:r>
              </a:p>
            </c:rich>
          </c:tx>
        </c:title>
        <c:numFmt formatCode="General" sourceLinked="1"/>
        <c:tickLblPos val="nextTo"/>
        <c:crossAx val="134222592"/>
        <c:crosses val="autoZero"/>
        <c:crossBetween val="midCat"/>
      </c:valAx>
    </c:plotArea>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1464ED-10ED-4C0E-8CA9-12060F9070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59</Pages>
  <Words>14771</Words>
  <Characters>84200</Characters>
  <Application>Microsoft Office Word</Application>
  <DocSecurity>0</DocSecurity>
  <Lines>701</Lines>
  <Paragraphs>197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98774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william</dc:creator>
  <cp:lastModifiedBy>william</cp:lastModifiedBy>
  <cp:revision>6</cp:revision>
  <cp:lastPrinted>2011-12-16T12:47:00Z</cp:lastPrinted>
  <dcterms:created xsi:type="dcterms:W3CDTF">2011-12-16T12:47:00Z</dcterms:created>
  <dcterms:modified xsi:type="dcterms:W3CDTF">2012-02-20T17:32:00Z</dcterms:modified>
</cp:coreProperties>
</file>